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03254A6" w14:textId="77777777" w:rsidR="008B251B" w:rsidRPr="0064707C" w:rsidRDefault="008B251B" w:rsidP="008B251B">
      <w:pPr>
        <w:pStyle w:val="Nagwek7"/>
        <w:jc w:val="center"/>
        <w:rPr>
          <w:rFonts w:ascii="Verdana" w:hAnsi="Verdana"/>
          <w:b/>
          <w:color w:val="17365D"/>
          <w:sz w:val="20"/>
          <w:szCs w:val="20"/>
        </w:rPr>
      </w:pPr>
      <w:r w:rsidRPr="0064707C">
        <w:rPr>
          <w:rFonts w:ascii="Verdana" w:hAnsi="Verdana"/>
          <w:b/>
          <w:color w:val="17365D"/>
          <w:sz w:val="20"/>
          <w:szCs w:val="20"/>
        </w:rPr>
        <w:t>POWIATOWY ZARZĄD DRÓG</w:t>
      </w:r>
    </w:p>
    <w:p w14:paraId="25E60AAB" w14:textId="77777777" w:rsidR="008B251B" w:rsidRPr="0064707C" w:rsidRDefault="008B251B" w:rsidP="008B251B">
      <w:pPr>
        <w:jc w:val="center"/>
        <w:rPr>
          <w:rFonts w:ascii="Verdana" w:hAnsi="Verdana"/>
          <w:b/>
          <w:color w:val="17365D"/>
          <w:sz w:val="20"/>
          <w:szCs w:val="20"/>
        </w:rPr>
      </w:pPr>
      <w:r w:rsidRPr="0064707C">
        <w:rPr>
          <w:rFonts w:ascii="Verdana" w:hAnsi="Verdana"/>
          <w:b/>
          <w:color w:val="17365D"/>
          <w:sz w:val="20"/>
          <w:szCs w:val="20"/>
        </w:rPr>
        <w:t>W PRZEWORSKU</w:t>
      </w:r>
    </w:p>
    <w:p w14:paraId="05341BF7" w14:textId="77777777" w:rsidR="008B251B" w:rsidRPr="00F821B3" w:rsidRDefault="008B251B" w:rsidP="008B251B">
      <w:pPr>
        <w:jc w:val="center"/>
        <w:rPr>
          <w:rFonts w:ascii="Verdana" w:hAnsi="Verdana"/>
          <w:color w:val="333399"/>
          <w:sz w:val="16"/>
        </w:rPr>
      </w:pPr>
      <w:r w:rsidRPr="00F821B3">
        <w:rPr>
          <w:rFonts w:ascii="Verdana" w:hAnsi="Verdana"/>
          <w:color w:val="333399"/>
          <w:sz w:val="16"/>
        </w:rPr>
        <w:t>Adres Biura: ul. Słowackiego 17,  37-200 Przeworsk</w:t>
      </w:r>
    </w:p>
    <w:p w14:paraId="3B218C6D" w14:textId="77777777" w:rsidR="008B251B" w:rsidRPr="00F821B3" w:rsidRDefault="008B251B" w:rsidP="008B251B">
      <w:pPr>
        <w:pStyle w:val="Nagwek7"/>
        <w:jc w:val="center"/>
        <w:rPr>
          <w:rFonts w:ascii="Verdana" w:hAnsi="Verdana"/>
          <w:b/>
          <w:color w:val="333399"/>
          <w:sz w:val="16"/>
        </w:rPr>
      </w:pPr>
      <w:proofErr w:type="spellStart"/>
      <w:r w:rsidRPr="00F821B3">
        <w:rPr>
          <w:rFonts w:ascii="Verdana" w:hAnsi="Verdana"/>
          <w:b/>
          <w:color w:val="333399"/>
          <w:sz w:val="16"/>
        </w:rPr>
        <w:t>tel</w:t>
      </w:r>
      <w:proofErr w:type="spellEnd"/>
      <w:r w:rsidRPr="00F821B3">
        <w:rPr>
          <w:rFonts w:ascii="Verdana" w:hAnsi="Verdana"/>
          <w:b/>
          <w:color w:val="333399"/>
          <w:sz w:val="16"/>
        </w:rPr>
        <w:t>/fax: (016) 648-95-37, 648-97-24</w:t>
      </w:r>
    </w:p>
    <w:p w14:paraId="11150632" w14:textId="77777777" w:rsidR="008B251B" w:rsidRPr="00F821B3" w:rsidRDefault="008B251B" w:rsidP="008B251B">
      <w:pPr>
        <w:jc w:val="center"/>
        <w:rPr>
          <w:rFonts w:ascii="Verdana" w:hAnsi="Verdana"/>
          <w:color w:val="333399"/>
          <w:sz w:val="16"/>
        </w:rPr>
      </w:pPr>
      <w:r w:rsidRPr="00F821B3">
        <w:rPr>
          <w:rFonts w:ascii="Verdana" w:hAnsi="Verdana"/>
          <w:color w:val="333399"/>
          <w:sz w:val="16"/>
        </w:rPr>
        <w:t>REGON: 650903291                 NIP: 794-15-25-690</w:t>
      </w:r>
    </w:p>
    <w:p w14:paraId="6E9B6269" w14:textId="77777777" w:rsidR="008B251B" w:rsidRPr="00F821B3" w:rsidRDefault="008B251B" w:rsidP="008B251B">
      <w:pPr>
        <w:jc w:val="center"/>
        <w:rPr>
          <w:rFonts w:ascii="Verdana" w:hAnsi="Verdana"/>
          <w:color w:val="333399"/>
          <w:sz w:val="16"/>
        </w:rPr>
      </w:pPr>
      <w:r w:rsidRPr="00F821B3">
        <w:rPr>
          <w:rFonts w:ascii="Verdana" w:hAnsi="Verdana"/>
          <w:color w:val="333399"/>
          <w:sz w:val="16"/>
        </w:rPr>
        <w:t>Sekcja utrzymania dróg i mostów: 37-220 Kańczuga, Niżatyce 161 a</w:t>
      </w:r>
    </w:p>
    <w:p w14:paraId="5A1B4377" w14:textId="77777777" w:rsidR="008B251B" w:rsidRPr="00F821B3" w:rsidRDefault="008B251B" w:rsidP="008B251B">
      <w:pPr>
        <w:jc w:val="center"/>
        <w:rPr>
          <w:rFonts w:ascii="Verdana" w:hAnsi="Verdana"/>
          <w:color w:val="333399"/>
          <w:sz w:val="16"/>
        </w:rPr>
      </w:pPr>
      <w:r w:rsidRPr="00F821B3">
        <w:rPr>
          <w:rFonts w:ascii="Verdana" w:hAnsi="Verdana"/>
          <w:color w:val="333399"/>
          <w:sz w:val="16"/>
        </w:rPr>
        <w:t>tel. (016) 642-31-28</w:t>
      </w:r>
    </w:p>
    <w:p w14:paraId="62F806AB" w14:textId="77777777" w:rsidR="00775670" w:rsidRPr="003C6DFC" w:rsidRDefault="00775670">
      <w:pPr>
        <w:pStyle w:val="Tekstpodstawowy"/>
        <w:rPr>
          <w:color w:val="000000" w:themeColor="text1"/>
          <w:sz w:val="30"/>
        </w:rPr>
      </w:pPr>
    </w:p>
    <w:p w14:paraId="6024B12D" w14:textId="0C6E53C4" w:rsidR="008B251B" w:rsidRPr="006B5468" w:rsidRDefault="00511161" w:rsidP="008B251B">
      <w:pPr>
        <w:shd w:val="clear" w:color="auto" w:fill="FFFFFF"/>
        <w:jc w:val="both"/>
        <w:rPr>
          <w:color w:val="000000" w:themeColor="text1"/>
          <w:sz w:val="24"/>
          <w:szCs w:val="24"/>
        </w:rPr>
      </w:pPr>
      <w:r w:rsidRPr="009E48EA">
        <w:rPr>
          <w:sz w:val="24"/>
          <w:szCs w:val="24"/>
        </w:rPr>
        <w:t>EZ.3311.</w:t>
      </w:r>
      <w:r w:rsidR="00E114A1">
        <w:rPr>
          <w:sz w:val="24"/>
          <w:szCs w:val="24"/>
        </w:rPr>
        <w:t>2</w:t>
      </w:r>
      <w:r w:rsidRPr="009E48EA">
        <w:rPr>
          <w:sz w:val="24"/>
          <w:szCs w:val="24"/>
        </w:rPr>
        <w:t>.202</w:t>
      </w:r>
      <w:r w:rsidR="00785952">
        <w:rPr>
          <w:sz w:val="24"/>
          <w:szCs w:val="24"/>
        </w:rPr>
        <w:t>6</w:t>
      </w:r>
      <w:r w:rsidR="00747418" w:rsidRPr="009E48EA">
        <w:rPr>
          <w:sz w:val="24"/>
          <w:szCs w:val="24"/>
        </w:rPr>
        <w:tab/>
      </w:r>
      <w:r w:rsidR="00747418" w:rsidRPr="009E48EA">
        <w:rPr>
          <w:sz w:val="24"/>
          <w:szCs w:val="24"/>
        </w:rPr>
        <w:tab/>
      </w:r>
      <w:r w:rsidR="00747418" w:rsidRPr="003C6DFC">
        <w:rPr>
          <w:color w:val="000000" w:themeColor="text1"/>
          <w:sz w:val="24"/>
          <w:szCs w:val="24"/>
        </w:rPr>
        <w:tab/>
      </w:r>
      <w:r w:rsidR="00747418" w:rsidRPr="003C6DFC">
        <w:rPr>
          <w:color w:val="000000" w:themeColor="text1"/>
          <w:sz w:val="24"/>
          <w:szCs w:val="24"/>
        </w:rPr>
        <w:tab/>
      </w:r>
      <w:r w:rsidR="00747418" w:rsidRPr="003C6DFC">
        <w:rPr>
          <w:color w:val="000000" w:themeColor="text1"/>
          <w:sz w:val="24"/>
          <w:szCs w:val="24"/>
        </w:rPr>
        <w:tab/>
      </w:r>
      <w:r w:rsidR="00747418" w:rsidRPr="00511161">
        <w:rPr>
          <w:color w:val="FF0000"/>
          <w:sz w:val="24"/>
          <w:szCs w:val="24"/>
        </w:rPr>
        <w:tab/>
      </w:r>
      <w:r w:rsidR="00FE5BC4" w:rsidRPr="006B5468">
        <w:rPr>
          <w:color w:val="000000" w:themeColor="text1"/>
          <w:sz w:val="24"/>
          <w:szCs w:val="24"/>
        </w:rPr>
        <w:t xml:space="preserve">      </w:t>
      </w:r>
      <w:r w:rsidR="00092283" w:rsidRPr="006B5468">
        <w:rPr>
          <w:color w:val="000000" w:themeColor="text1"/>
          <w:sz w:val="24"/>
          <w:szCs w:val="24"/>
        </w:rPr>
        <w:t>Przeworsk</w:t>
      </w:r>
      <w:r w:rsidR="00846AFE" w:rsidRPr="006B5468">
        <w:rPr>
          <w:color w:val="000000" w:themeColor="text1"/>
          <w:sz w:val="24"/>
          <w:szCs w:val="24"/>
        </w:rPr>
        <w:t xml:space="preserve"> </w:t>
      </w:r>
      <w:r w:rsidR="00092283" w:rsidRPr="006B5468">
        <w:rPr>
          <w:color w:val="000000" w:themeColor="text1"/>
          <w:sz w:val="24"/>
          <w:szCs w:val="24"/>
        </w:rPr>
        <w:t>dnia</w:t>
      </w:r>
      <w:r w:rsidR="00FE5BC4" w:rsidRPr="006B5468">
        <w:rPr>
          <w:color w:val="000000" w:themeColor="text1"/>
          <w:sz w:val="24"/>
          <w:szCs w:val="24"/>
        </w:rPr>
        <w:t xml:space="preserve">, </w:t>
      </w:r>
      <w:r w:rsidR="00A72AE9" w:rsidRPr="006B5468">
        <w:rPr>
          <w:color w:val="000000" w:themeColor="text1"/>
          <w:sz w:val="24"/>
          <w:szCs w:val="24"/>
        </w:rPr>
        <w:t>05</w:t>
      </w:r>
      <w:r w:rsidR="008B251B" w:rsidRPr="006B5468">
        <w:rPr>
          <w:color w:val="000000" w:themeColor="text1"/>
          <w:sz w:val="24"/>
        </w:rPr>
        <w:t>.</w:t>
      </w:r>
      <w:r w:rsidR="00A72AE9" w:rsidRPr="006B5468">
        <w:rPr>
          <w:color w:val="000000" w:themeColor="text1"/>
          <w:sz w:val="24"/>
        </w:rPr>
        <w:t>02</w:t>
      </w:r>
      <w:r w:rsidR="007F3FA1" w:rsidRPr="006B5468">
        <w:rPr>
          <w:color w:val="000000" w:themeColor="text1"/>
          <w:sz w:val="24"/>
        </w:rPr>
        <w:t>.202</w:t>
      </w:r>
      <w:r w:rsidR="00785952" w:rsidRPr="006B5468">
        <w:rPr>
          <w:color w:val="000000" w:themeColor="text1"/>
          <w:sz w:val="24"/>
        </w:rPr>
        <w:t>6</w:t>
      </w:r>
      <w:r w:rsidR="00D724A7" w:rsidRPr="006B5468">
        <w:rPr>
          <w:color w:val="000000" w:themeColor="text1"/>
          <w:sz w:val="24"/>
        </w:rPr>
        <w:t xml:space="preserve"> </w:t>
      </w:r>
      <w:r w:rsidR="008B251B" w:rsidRPr="006B5468">
        <w:rPr>
          <w:color w:val="000000" w:themeColor="text1"/>
          <w:sz w:val="24"/>
        </w:rPr>
        <w:t>r.</w:t>
      </w:r>
    </w:p>
    <w:p w14:paraId="7AADEA21" w14:textId="77777777" w:rsidR="00775670" w:rsidRPr="00752C98" w:rsidRDefault="00775670">
      <w:pPr>
        <w:pStyle w:val="Tekstpodstawowy"/>
        <w:rPr>
          <w:color w:val="000000" w:themeColor="text1"/>
        </w:rPr>
      </w:pPr>
    </w:p>
    <w:p w14:paraId="7CFBEB92" w14:textId="24403F59" w:rsidR="00775670" w:rsidRPr="009D70F8" w:rsidRDefault="00A449E5" w:rsidP="00A449E5">
      <w:pPr>
        <w:pStyle w:val="Tekstpodstawowy"/>
        <w:tabs>
          <w:tab w:val="left" w:pos="7671"/>
        </w:tabs>
        <w:rPr>
          <w:color w:val="000000" w:themeColor="text1"/>
        </w:rPr>
      </w:pPr>
      <w:r>
        <w:rPr>
          <w:color w:val="000000" w:themeColor="text1"/>
        </w:rPr>
        <w:tab/>
      </w:r>
    </w:p>
    <w:p w14:paraId="67893C58" w14:textId="77777777" w:rsidR="004A0EEC" w:rsidRPr="009D70F8" w:rsidRDefault="004A0EEC">
      <w:pPr>
        <w:pStyle w:val="Tekstpodstawowy"/>
        <w:rPr>
          <w:color w:val="000000" w:themeColor="text1"/>
        </w:rPr>
      </w:pPr>
    </w:p>
    <w:p w14:paraId="16DCE2FF" w14:textId="77777777" w:rsidR="00775670" w:rsidRPr="009D70F8" w:rsidRDefault="00775670">
      <w:pPr>
        <w:pStyle w:val="Tekstpodstawowy"/>
        <w:spacing w:before="1"/>
        <w:rPr>
          <w:color w:val="000000" w:themeColor="text1"/>
        </w:rPr>
      </w:pPr>
    </w:p>
    <w:p w14:paraId="32FD211C" w14:textId="422A259E" w:rsidR="008B251B" w:rsidRPr="009D70F8" w:rsidRDefault="008B251B" w:rsidP="008B251B">
      <w:pPr>
        <w:pStyle w:val="Nagwek2"/>
        <w:ind w:left="-567"/>
        <w:jc w:val="center"/>
        <w:rPr>
          <w:i/>
          <w:color w:val="000000" w:themeColor="text1"/>
          <w:sz w:val="24"/>
          <w:szCs w:val="24"/>
        </w:rPr>
      </w:pPr>
      <w:r w:rsidRPr="009D70F8">
        <w:rPr>
          <w:i/>
          <w:color w:val="000000" w:themeColor="text1"/>
          <w:sz w:val="24"/>
          <w:szCs w:val="24"/>
        </w:rPr>
        <w:t>SPECYFIKACJA WARUNKÓW ZAMÓWIENIA (SWZ)</w:t>
      </w:r>
      <w:r w:rsidR="000214BD">
        <w:rPr>
          <w:i/>
          <w:color w:val="000000" w:themeColor="text1"/>
          <w:sz w:val="24"/>
          <w:szCs w:val="24"/>
        </w:rPr>
        <w:t>- zmiana</w:t>
      </w:r>
    </w:p>
    <w:p w14:paraId="33EC0C29" w14:textId="77777777" w:rsidR="008B251B" w:rsidRPr="009D70F8" w:rsidRDefault="008B251B" w:rsidP="008B251B">
      <w:pPr>
        <w:shd w:val="clear" w:color="auto" w:fill="FFFFFF"/>
        <w:ind w:left="2275"/>
        <w:rPr>
          <w:color w:val="000000" w:themeColor="text1"/>
          <w:sz w:val="24"/>
          <w:szCs w:val="24"/>
        </w:rPr>
      </w:pPr>
    </w:p>
    <w:p w14:paraId="019B4456" w14:textId="77777777" w:rsidR="008B251B" w:rsidRPr="009D70F8" w:rsidRDefault="008B251B" w:rsidP="008B251B">
      <w:pPr>
        <w:adjustRightInd w:val="0"/>
        <w:jc w:val="center"/>
        <w:rPr>
          <w:color w:val="000000" w:themeColor="text1"/>
          <w:sz w:val="24"/>
          <w:szCs w:val="24"/>
        </w:rPr>
      </w:pPr>
      <w:r w:rsidRPr="009D70F8">
        <w:rPr>
          <w:color w:val="000000" w:themeColor="text1"/>
          <w:sz w:val="24"/>
          <w:szCs w:val="24"/>
        </w:rPr>
        <w:t xml:space="preserve">w postępowaniu o udzielenie zamówienia publicznego prowadzonym </w:t>
      </w:r>
    </w:p>
    <w:p w14:paraId="3C9936A3" w14:textId="77777777" w:rsidR="008B251B" w:rsidRPr="009D70F8" w:rsidRDefault="008B251B" w:rsidP="008B251B">
      <w:pPr>
        <w:adjustRightInd w:val="0"/>
        <w:jc w:val="center"/>
        <w:rPr>
          <w:color w:val="000000" w:themeColor="text1"/>
          <w:sz w:val="24"/>
          <w:szCs w:val="24"/>
        </w:rPr>
      </w:pPr>
      <w:r w:rsidRPr="009D70F8">
        <w:rPr>
          <w:color w:val="000000" w:themeColor="text1"/>
          <w:sz w:val="24"/>
          <w:szCs w:val="24"/>
        </w:rPr>
        <w:t xml:space="preserve">w trybie podstawowym (art. 275 pkt 1) na : </w:t>
      </w:r>
    </w:p>
    <w:p w14:paraId="5CD1E92D" w14:textId="77777777" w:rsidR="007F3FA1" w:rsidRPr="009D70F8" w:rsidRDefault="007F3FA1" w:rsidP="007F3FA1">
      <w:pPr>
        <w:adjustRightInd w:val="0"/>
        <w:jc w:val="center"/>
        <w:rPr>
          <w:b/>
          <w:color w:val="000000" w:themeColor="text1"/>
          <w:sz w:val="24"/>
          <w:szCs w:val="24"/>
        </w:rPr>
      </w:pPr>
    </w:p>
    <w:p w14:paraId="05A7004E" w14:textId="77777777" w:rsidR="00E124AF" w:rsidRDefault="00E124AF" w:rsidP="007F3FA1">
      <w:pPr>
        <w:adjustRightInd w:val="0"/>
        <w:jc w:val="center"/>
        <w:rPr>
          <w:b/>
          <w:color w:val="FF0000"/>
          <w:sz w:val="24"/>
          <w:szCs w:val="24"/>
        </w:rPr>
      </w:pPr>
    </w:p>
    <w:p w14:paraId="75DD65D3" w14:textId="77777777" w:rsidR="004A3FC3" w:rsidRPr="00C12160" w:rsidRDefault="004A3FC3" w:rsidP="007F3FA1">
      <w:pPr>
        <w:adjustRightInd w:val="0"/>
        <w:jc w:val="center"/>
        <w:rPr>
          <w:b/>
          <w:color w:val="FF0000"/>
          <w:sz w:val="24"/>
          <w:szCs w:val="24"/>
        </w:rPr>
      </w:pPr>
    </w:p>
    <w:p w14:paraId="7148D88A" w14:textId="3D52482A" w:rsidR="00511161" w:rsidRPr="00E21014" w:rsidRDefault="00C12160" w:rsidP="00511161">
      <w:pPr>
        <w:adjustRightInd w:val="0"/>
        <w:jc w:val="center"/>
        <w:rPr>
          <w:b/>
          <w:color w:val="000000" w:themeColor="text1"/>
          <w:sz w:val="24"/>
          <w:szCs w:val="24"/>
        </w:rPr>
      </w:pPr>
      <w:r w:rsidRPr="00E21014">
        <w:rPr>
          <w:b/>
          <w:color w:val="000000" w:themeColor="text1"/>
          <w:sz w:val="24"/>
          <w:szCs w:val="24"/>
        </w:rPr>
        <w:t>„</w:t>
      </w:r>
      <w:r w:rsidR="009078B3" w:rsidRPr="00A72AE9">
        <w:rPr>
          <w:b/>
          <w:bCs/>
          <w:color w:val="000000" w:themeColor="text1"/>
          <w:sz w:val="24"/>
          <w:szCs w:val="24"/>
        </w:rPr>
        <w:t>Odnowa nawierzchni drogi powiatowej nr P 1619 R Zarzecze – Pełnatycze – Bystrowice wraz z remontem chodnika – etap II</w:t>
      </w:r>
      <w:r w:rsidR="00907759" w:rsidRPr="00E21014">
        <w:rPr>
          <w:b/>
          <w:bCs/>
          <w:color w:val="000000" w:themeColor="text1"/>
          <w:sz w:val="24"/>
          <w:szCs w:val="24"/>
        </w:rPr>
        <w:t>”</w:t>
      </w:r>
    </w:p>
    <w:p w14:paraId="313E2960" w14:textId="77777777" w:rsidR="00475F01" w:rsidRPr="00C46419" w:rsidRDefault="00475F01" w:rsidP="00475F01">
      <w:pPr>
        <w:adjustRightInd w:val="0"/>
        <w:jc w:val="center"/>
        <w:rPr>
          <w:b/>
          <w:color w:val="000000" w:themeColor="text1"/>
          <w:sz w:val="24"/>
          <w:szCs w:val="24"/>
        </w:rPr>
      </w:pPr>
    </w:p>
    <w:p w14:paraId="38C60551" w14:textId="77777777" w:rsidR="00475F01" w:rsidRPr="009D70F8" w:rsidRDefault="00475F01" w:rsidP="00475F01">
      <w:pPr>
        <w:adjustRightInd w:val="0"/>
        <w:jc w:val="center"/>
        <w:rPr>
          <w:b/>
          <w:color w:val="000000" w:themeColor="text1"/>
          <w:sz w:val="24"/>
          <w:szCs w:val="24"/>
        </w:rPr>
      </w:pPr>
    </w:p>
    <w:p w14:paraId="1FC6CC2B" w14:textId="77777777" w:rsidR="00CB2211" w:rsidRPr="009D70F8" w:rsidRDefault="00475F01" w:rsidP="00475F01">
      <w:pPr>
        <w:tabs>
          <w:tab w:val="left" w:pos="1701"/>
          <w:tab w:val="left" w:pos="2835"/>
        </w:tabs>
        <w:adjustRightInd w:val="0"/>
        <w:rPr>
          <w:b/>
          <w:color w:val="000000" w:themeColor="text1"/>
          <w:sz w:val="24"/>
          <w:szCs w:val="24"/>
        </w:rPr>
      </w:pPr>
      <w:r w:rsidRPr="009D70F8">
        <w:rPr>
          <w:b/>
          <w:color w:val="000000" w:themeColor="text1"/>
          <w:sz w:val="24"/>
          <w:szCs w:val="24"/>
        </w:rPr>
        <w:tab/>
      </w:r>
    </w:p>
    <w:p w14:paraId="28935BFF" w14:textId="77777777" w:rsidR="00775670" w:rsidRPr="00154F79" w:rsidRDefault="00775670">
      <w:pPr>
        <w:pStyle w:val="Tekstpodstawowy"/>
        <w:rPr>
          <w:b/>
          <w:color w:val="000000" w:themeColor="text1"/>
        </w:rPr>
      </w:pPr>
    </w:p>
    <w:p w14:paraId="383D1F54" w14:textId="77777777" w:rsidR="00775670" w:rsidRPr="00D25735" w:rsidRDefault="00775670">
      <w:pPr>
        <w:pStyle w:val="Tekstpodstawowy"/>
        <w:rPr>
          <w:b/>
          <w:bCs/>
          <w:color w:val="FF0000"/>
        </w:rPr>
      </w:pPr>
    </w:p>
    <w:p w14:paraId="1BE79D41" w14:textId="08B38038" w:rsidR="00775670" w:rsidRPr="00F862E4" w:rsidRDefault="00B76A5C" w:rsidP="0047472D">
      <w:pPr>
        <w:pStyle w:val="Tekstpodstawowy"/>
        <w:jc w:val="center"/>
        <w:rPr>
          <w:rFonts w:eastAsiaTheme="minorHAnsi"/>
          <w:b/>
          <w:color w:val="000000" w:themeColor="text1"/>
        </w:rPr>
      </w:pPr>
      <w:r w:rsidRPr="00F862E4">
        <w:rPr>
          <w:b/>
          <w:bCs/>
          <w:color w:val="000000" w:themeColor="text1"/>
        </w:rPr>
        <w:t>Ogłoszenie</w:t>
      </w:r>
      <w:r w:rsidR="0056166F" w:rsidRPr="00F862E4">
        <w:rPr>
          <w:b/>
          <w:bCs/>
          <w:color w:val="000000" w:themeColor="text1"/>
        </w:rPr>
        <w:t xml:space="preserve"> </w:t>
      </w:r>
      <w:r w:rsidR="00104D0B" w:rsidRPr="00F862E4">
        <w:rPr>
          <w:rFonts w:eastAsiaTheme="minorHAnsi"/>
          <w:b/>
          <w:color w:val="000000" w:themeColor="text1"/>
        </w:rPr>
        <w:t>nr</w:t>
      </w:r>
      <w:r w:rsidR="00F862E4" w:rsidRPr="00F862E4">
        <w:rPr>
          <w:rFonts w:eastAsiaTheme="minorHAnsi"/>
          <w:b/>
          <w:color w:val="000000" w:themeColor="text1"/>
        </w:rPr>
        <w:t xml:space="preserve"> 2026/BZP 00096855/01 z dnia 2026-02-05</w:t>
      </w:r>
      <w:r w:rsidR="007619BF" w:rsidRPr="00F862E4">
        <w:rPr>
          <w:rFonts w:eastAsiaTheme="minorHAnsi"/>
          <w:b/>
          <w:color w:val="000000" w:themeColor="text1"/>
        </w:rPr>
        <w:t xml:space="preserve"> </w:t>
      </w:r>
      <w:r w:rsidR="007619BF" w:rsidRPr="00F862E4">
        <w:rPr>
          <w:rFonts w:eastAsiaTheme="minorHAnsi"/>
          <w:color w:val="000000" w:themeColor="text1"/>
          <w:sz w:val="8"/>
          <w:szCs w:val="8"/>
        </w:rPr>
        <w:t xml:space="preserve"> </w:t>
      </w:r>
    </w:p>
    <w:p w14:paraId="30E36890" w14:textId="77777777" w:rsidR="00775670" w:rsidRPr="00297869" w:rsidRDefault="00775670">
      <w:pPr>
        <w:pStyle w:val="Tekstpodstawowy"/>
        <w:rPr>
          <w:b/>
          <w:color w:val="000000" w:themeColor="text1"/>
        </w:rPr>
      </w:pPr>
    </w:p>
    <w:p w14:paraId="1F2F2B24" w14:textId="77777777" w:rsidR="00775670" w:rsidRDefault="00775670">
      <w:pPr>
        <w:pStyle w:val="Tekstpodstawowy"/>
        <w:rPr>
          <w:b/>
          <w:color w:val="000000" w:themeColor="text1"/>
        </w:rPr>
      </w:pPr>
    </w:p>
    <w:p w14:paraId="33071316" w14:textId="77777777" w:rsidR="00890D7A" w:rsidRDefault="00890D7A">
      <w:pPr>
        <w:pStyle w:val="Tekstpodstawowy"/>
        <w:rPr>
          <w:b/>
          <w:color w:val="000000" w:themeColor="text1"/>
        </w:rPr>
      </w:pPr>
    </w:p>
    <w:p w14:paraId="3173F621" w14:textId="77777777" w:rsidR="00890D7A" w:rsidRDefault="00890D7A">
      <w:pPr>
        <w:pStyle w:val="Tekstpodstawowy"/>
        <w:rPr>
          <w:b/>
          <w:color w:val="000000" w:themeColor="text1"/>
        </w:rPr>
      </w:pPr>
    </w:p>
    <w:p w14:paraId="48B6203C" w14:textId="77777777" w:rsidR="00890D7A" w:rsidRPr="00640FAD" w:rsidRDefault="00890D7A">
      <w:pPr>
        <w:pStyle w:val="Tekstpodstawowy"/>
        <w:rPr>
          <w:b/>
          <w:color w:val="000000" w:themeColor="text1"/>
        </w:rPr>
      </w:pPr>
    </w:p>
    <w:p w14:paraId="6F96BAD9" w14:textId="3EE630DF" w:rsidR="008B251B" w:rsidRPr="009D78CB" w:rsidRDefault="008B251B" w:rsidP="008B251B">
      <w:pPr>
        <w:adjustRightInd w:val="0"/>
        <w:ind w:left="4820" w:hanging="1204"/>
        <w:jc w:val="both"/>
        <w:rPr>
          <w:color w:val="000000" w:themeColor="text1"/>
          <w:sz w:val="24"/>
          <w:szCs w:val="24"/>
        </w:rPr>
      </w:pPr>
      <w:r w:rsidRPr="009D78CB">
        <w:rPr>
          <w:color w:val="000000" w:themeColor="text1"/>
          <w:sz w:val="24"/>
          <w:szCs w:val="24"/>
        </w:rPr>
        <w:t xml:space="preserve">      </w:t>
      </w:r>
      <w:r w:rsidR="009D78CB" w:rsidRPr="009D78CB">
        <w:rPr>
          <w:color w:val="000000" w:themeColor="text1"/>
          <w:sz w:val="24"/>
          <w:szCs w:val="24"/>
        </w:rPr>
        <w:t xml:space="preserve">                               </w:t>
      </w:r>
      <w:r w:rsidR="00466D1D" w:rsidRPr="009D78CB">
        <w:rPr>
          <w:color w:val="000000" w:themeColor="text1"/>
          <w:sz w:val="24"/>
          <w:szCs w:val="24"/>
        </w:rPr>
        <w:t xml:space="preserve"> </w:t>
      </w:r>
      <w:r w:rsidR="0061759C">
        <w:rPr>
          <w:color w:val="000000" w:themeColor="text1"/>
          <w:sz w:val="24"/>
          <w:szCs w:val="24"/>
        </w:rPr>
        <w:tab/>
        <w:t xml:space="preserve">  </w:t>
      </w:r>
      <w:r w:rsidRPr="009D78CB">
        <w:rPr>
          <w:color w:val="000000" w:themeColor="text1"/>
          <w:sz w:val="24"/>
          <w:szCs w:val="24"/>
        </w:rPr>
        <w:t xml:space="preserve">Zatwierdził:             </w:t>
      </w:r>
    </w:p>
    <w:p w14:paraId="65BAB4B4" w14:textId="77777777" w:rsidR="008B251B" w:rsidRPr="009D78CB" w:rsidRDefault="008B251B" w:rsidP="0061759C">
      <w:pPr>
        <w:adjustRightInd w:val="0"/>
        <w:jc w:val="both"/>
        <w:rPr>
          <w:color w:val="000000" w:themeColor="text1"/>
          <w:sz w:val="24"/>
          <w:szCs w:val="24"/>
        </w:rPr>
      </w:pPr>
    </w:p>
    <w:p w14:paraId="46B34A09" w14:textId="3331B7AF" w:rsidR="005068C3" w:rsidRPr="009D78CB" w:rsidRDefault="00A61132" w:rsidP="005068C3">
      <w:pPr>
        <w:adjustRightInd w:val="0"/>
        <w:jc w:val="both"/>
        <w:rPr>
          <w:color w:val="000000" w:themeColor="text1"/>
          <w:sz w:val="24"/>
          <w:szCs w:val="24"/>
        </w:rPr>
      </w:pPr>
      <w:r>
        <w:rPr>
          <w:color w:val="000000" w:themeColor="text1"/>
          <w:sz w:val="24"/>
          <w:szCs w:val="24"/>
        </w:rPr>
        <w:t xml:space="preserve">       </w:t>
      </w:r>
      <w:r>
        <w:rPr>
          <w:color w:val="000000" w:themeColor="text1"/>
          <w:sz w:val="24"/>
          <w:szCs w:val="24"/>
        </w:rPr>
        <w:tab/>
      </w:r>
      <w:r>
        <w:rPr>
          <w:color w:val="000000" w:themeColor="text1"/>
          <w:sz w:val="24"/>
          <w:szCs w:val="24"/>
        </w:rPr>
        <w:tab/>
      </w:r>
      <w:r>
        <w:rPr>
          <w:color w:val="000000" w:themeColor="text1"/>
          <w:sz w:val="24"/>
          <w:szCs w:val="24"/>
        </w:rPr>
        <w:tab/>
      </w:r>
      <w:r>
        <w:rPr>
          <w:color w:val="000000" w:themeColor="text1"/>
          <w:sz w:val="24"/>
          <w:szCs w:val="24"/>
        </w:rPr>
        <w:tab/>
      </w:r>
      <w:r>
        <w:rPr>
          <w:color w:val="000000" w:themeColor="text1"/>
          <w:sz w:val="24"/>
          <w:szCs w:val="24"/>
        </w:rPr>
        <w:tab/>
      </w:r>
      <w:r>
        <w:rPr>
          <w:color w:val="000000" w:themeColor="text1"/>
          <w:sz w:val="24"/>
          <w:szCs w:val="24"/>
        </w:rPr>
        <w:tab/>
      </w:r>
      <w:r>
        <w:rPr>
          <w:color w:val="000000" w:themeColor="text1"/>
          <w:sz w:val="24"/>
          <w:szCs w:val="24"/>
        </w:rPr>
        <w:tab/>
        <w:t xml:space="preserve">   </w:t>
      </w:r>
      <w:r w:rsidR="000F1E55">
        <w:rPr>
          <w:color w:val="000000" w:themeColor="text1"/>
          <w:sz w:val="24"/>
          <w:szCs w:val="24"/>
        </w:rPr>
        <w:tab/>
      </w:r>
      <w:r>
        <w:rPr>
          <w:color w:val="000000" w:themeColor="text1"/>
          <w:sz w:val="24"/>
          <w:szCs w:val="24"/>
        </w:rPr>
        <w:t xml:space="preserve"> Dyrektor</w:t>
      </w:r>
      <w:r w:rsidR="005068C3" w:rsidRPr="009D78CB">
        <w:rPr>
          <w:color w:val="000000" w:themeColor="text1"/>
          <w:sz w:val="24"/>
          <w:szCs w:val="24"/>
        </w:rPr>
        <w:t xml:space="preserve"> PZD Przeworsk     </w:t>
      </w:r>
    </w:p>
    <w:p w14:paraId="672C23A4" w14:textId="77777777" w:rsidR="005068C3" w:rsidRPr="009D78CB" w:rsidRDefault="005068C3" w:rsidP="005068C3">
      <w:pPr>
        <w:pBdr>
          <w:bar w:val="single" w:sz="4" w:color="auto"/>
        </w:pBdr>
        <w:jc w:val="both"/>
        <w:rPr>
          <w:b/>
          <w:bCs/>
          <w:iCs/>
          <w:color w:val="000000" w:themeColor="text1"/>
          <w:sz w:val="24"/>
          <w:szCs w:val="24"/>
        </w:rPr>
      </w:pPr>
    </w:p>
    <w:p w14:paraId="23604BC2" w14:textId="1917D1EA" w:rsidR="005068C3" w:rsidRPr="009D78CB" w:rsidRDefault="005068C3" w:rsidP="005068C3">
      <w:pPr>
        <w:pBdr>
          <w:bar w:val="single" w:sz="4" w:color="auto"/>
        </w:pBdr>
        <w:jc w:val="both"/>
        <w:rPr>
          <w:b/>
          <w:bCs/>
          <w:iCs/>
          <w:color w:val="000000" w:themeColor="text1"/>
          <w:sz w:val="24"/>
          <w:szCs w:val="24"/>
        </w:rPr>
      </w:pPr>
      <w:r w:rsidRPr="009D78CB">
        <w:rPr>
          <w:b/>
          <w:bCs/>
          <w:iCs/>
          <w:color w:val="000000" w:themeColor="text1"/>
          <w:sz w:val="24"/>
          <w:szCs w:val="24"/>
        </w:rPr>
        <w:tab/>
      </w:r>
      <w:r w:rsidRPr="009D78CB">
        <w:rPr>
          <w:b/>
          <w:bCs/>
          <w:iCs/>
          <w:color w:val="000000" w:themeColor="text1"/>
          <w:sz w:val="24"/>
          <w:szCs w:val="24"/>
        </w:rPr>
        <w:tab/>
      </w:r>
      <w:r w:rsidRPr="009D78CB">
        <w:rPr>
          <w:b/>
          <w:bCs/>
          <w:iCs/>
          <w:color w:val="000000" w:themeColor="text1"/>
          <w:sz w:val="24"/>
          <w:szCs w:val="24"/>
        </w:rPr>
        <w:tab/>
      </w:r>
      <w:r w:rsidRPr="009D78CB">
        <w:rPr>
          <w:b/>
          <w:bCs/>
          <w:iCs/>
          <w:color w:val="000000" w:themeColor="text1"/>
          <w:sz w:val="24"/>
          <w:szCs w:val="24"/>
        </w:rPr>
        <w:tab/>
      </w:r>
      <w:r w:rsidRPr="009D78CB">
        <w:rPr>
          <w:b/>
          <w:bCs/>
          <w:iCs/>
          <w:color w:val="000000" w:themeColor="text1"/>
          <w:sz w:val="24"/>
          <w:szCs w:val="24"/>
        </w:rPr>
        <w:tab/>
      </w:r>
      <w:r w:rsidRPr="009D78CB">
        <w:rPr>
          <w:b/>
          <w:bCs/>
          <w:iCs/>
          <w:color w:val="000000" w:themeColor="text1"/>
          <w:sz w:val="24"/>
          <w:szCs w:val="24"/>
        </w:rPr>
        <w:tab/>
      </w:r>
      <w:r w:rsidRPr="009D78CB">
        <w:rPr>
          <w:b/>
          <w:bCs/>
          <w:iCs/>
          <w:color w:val="000000" w:themeColor="text1"/>
          <w:sz w:val="24"/>
          <w:szCs w:val="24"/>
        </w:rPr>
        <w:tab/>
      </w:r>
      <w:r w:rsidRPr="009D78CB">
        <w:rPr>
          <w:b/>
          <w:bCs/>
          <w:iCs/>
          <w:color w:val="000000" w:themeColor="text1"/>
          <w:sz w:val="24"/>
          <w:szCs w:val="24"/>
        </w:rPr>
        <w:tab/>
        <w:t xml:space="preserve">  </w:t>
      </w:r>
      <w:r w:rsidR="009D78CB" w:rsidRPr="009D78CB">
        <w:rPr>
          <w:b/>
          <w:bCs/>
          <w:iCs/>
          <w:color w:val="000000" w:themeColor="text1"/>
          <w:sz w:val="24"/>
          <w:szCs w:val="24"/>
        </w:rPr>
        <w:t xml:space="preserve"> </w:t>
      </w:r>
      <w:r w:rsidR="00BD7FCA" w:rsidRPr="009D78CB">
        <w:rPr>
          <w:b/>
          <w:bCs/>
          <w:iCs/>
          <w:color w:val="000000" w:themeColor="text1"/>
          <w:sz w:val="24"/>
          <w:szCs w:val="24"/>
        </w:rPr>
        <w:t xml:space="preserve">  </w:t>
      </w:r>
      <w:r w:rsidR="0061759C">
        <w:rPr>
          <w:b/>
          <w:bCs/>
          <w:iCs/>
          <w:color w:val="000000" w:themeColor="text1"/>
          <w:sz w:val="24"/>
          <w:szCs w:val="24"/>
        </w:rPr>
        <w:t xml:space="preserve"> </w:t>
      </w:r>
      <w:r w:rsidR="000F1E55">
        <w:rPr>
          <w:b/>
          <w:bCs/>
          <w:iCs/>
          <w:color w:val="000000" w:themeColor="text1"/>
          <w:sz w:val="24"/>
          <w:szCs w:val="24"/>
        </w:rPr>
        <w:t xml:space="preserve">mgr </w:t>
      </w:r>
      <w:r w:rsidR="00A61132">
        <w:rPr>
          <w:b/>
          <w:bCs/>
          <w:iCs/>
          <w:color w:val="000000" w:themeColor="text1"/>
          <w:sz w:val="24"/>
          <w:szCs w:val="24"/>
        </w:rPr>
        <w:t>Robert Mądry</w:t>
      </w:r>
    </w:p>
    <w:p w14:paraId="40470AA6" w14:textId="77777777" w:rsidR="00775670" w:rsidRPr="00640FAD" w:rsidRDefault="00775670">
      <w:pPr>
        <w:jc w:val="right"/>
        <w:rPr>
          <w:color w:val="000000" w:themeColor="text1"/>
        </w:rPr>
        <w:sectPr w:rsidR="00775670" w:rsidRPr="00640FAD" w:rsidSect="00747418">
          <w:headerReference w:type="default" r:id="rId9"/>
          <w:footerReference w:type="default" r:id="rId10"/>
          <w:type w:val="continuous"/>
          <w:pgSz w:w="11900" w:h="16840"/>
          <w:pgMar w:top="1418" w:right="1127" w:bottom="1418" w:left="1418" w:header="708" w:footer="967" w:gutter="0"/>
          <w:pgNumType w:start="1"/>
          <w:cols w:space="708"/>
        </w:sectPr>
      </w:pPr>
    </w:p>
    <w:p w14:paraId="00704C7D" w14:textId="77777777" w:rsidR="00775670" w:rsidRPr="008B251B" w:rsidRDefault="00AF50C1" w:rsidP="00390A81">
      <w:pPr>
        <w:pStyle w:val="Nagwek3"/>
        <w:numPr>
          <w:ilvl w:val="0"/>
          <w:numId w:val="24"/>
        </w:numPr>
        <w:tabs>
          <w:tab w:val="left" w:pos="900"/>
        </w:tabs>
        <w:spacing w:before="78"/>
        <w:ind w:hanging="361"/>
        <w:jc w:val="left"/>
      </w:pPr>
      <w:r w:rsidRPr="008B251B">
        <w:lastRenderedPageBreak/>
        <w:t>DANE ZAMAWIAJĄCEGO</w:t>
      </w:r>
    </w:p>
    <w:p w14:paraId="6F330424" w14:textId="77777777" w:rsidR="00AF50C1" w:rsidRDefault="00AF50C1" w:rsidP="00291CD0">
      <w:pPr>
        <w:pStyle w:val="Tekstpodstawowy"/>
        <w:ind w:left="615"/>
      </w:pPr>
      <w:r w:rsidRPr="00AF50C1">
        <w:rPr>
          <w:b/>
          <w:color w:val="333333"/>
        </w:rPr>
        <w:t>Powiatowy Zarząd Dróg w Przeworsku</w:t>
      </w:r>
    </w:p>
    <w:p w14:paraId="1332C3C8" w14:textId="77777777" w:rsidR="00775670" w:rsidRPr="00AF50C1" w:rsidRDefault="00AF50C1" w:rsidP="00291CD0">
      <w:pPr>
        <w:pStyle w:val="Tekstpodstawowy"/>
        <w:ind w:left="615"/>
      </w:pPr>
      <w:r>
        <w:t>Przeworsk</w:t>
      </w:r>
      <w:r w:rsidRPr="00AF50C1">
        <w:t xml:space="preserve"> ul.</w:t>
      </w:r>
      <w:r>
        <w:t xml:space="preserve"> Słowackiego17</w:t>
      </w:r>
    </w:p>
    <w:p w14:paraId="1D8D817C" w14:textId="77777777" w:rsidR="00775670" w:rsidRPr="00AF50C1" w:rsidRDefault="00AF50C1" w:rsidP="00291CD0">
      <w:pPr>
        <w:pStyle w:val="Tekstpodstawowy"/>
        <w:ind w:left="615"/>
      </w:pPr>
      <w:r w:rsidRPr="00AF50C1">
        <w:t xml:space="preserve">Tel </w:t>
      </w:r>
      <w:r w:rsidRPr="00AF50C1">
        <w:rPr>
          <w:b/>
          <w:sz w:val="20"/>
          <w:szCs w:val="20"/>
          <w:lang w:val="de-DE"/>
        </w:rPr>
        <w:t>(016) 648-97-24</w:t>
      </w:r>
    </w:p>
    <w:p w14:paraId="58AD43DE" w14:textId="65CA77D7" w:rsidR="00AF50C1" w:rsidRDefault="00AF50C1" w:rsidP="00291CD0">
      <w:pPr>
        <w:pStyle w:val="Tekstpodstawowy"/>
        <w:ind w:left="615"/>
      </w:pPr>
      <w:r w:rsidRPr="008B251B">
        <w:t xml:space="preserve">adres poczty elektronicznej: </w:t>
      </w:r>
      <w:hyperlink r:id="rId11" w:history="1">
        <w:r w:rsidR="00863D78" w:rsidRPr="009025D2">
          <w:rPr>
            <w:rStyle w:val="Hipercze"/>
          </w:rPr>
          <w:t>biuro@pzd-przeworsk.pl</w:t>
        </w:r>
      </w:hyperlink>
      <w:r w:rsidR="00863D78">
        <w:t xml:space="preserve"> </w:t>
      </w:r>
    </w:p>
    <w:p w14:paraId="0A1182FA" w14:textId="77777777" w:rsidR="00775670" w:rsidRPr="008B251B" w:rsidRDefault="00AF50C1" w:rsidP="000E0839">
      <w:pPr>
        <w:pStyle w:val="Tekstpodstawowy"/>
        <w:ind w:left="615"/>
        <w:jc w:val="both"/>
      </w:pPr>
      <w:r w:rsidRPr="008B251B">
        <w:t>adres strony internetowej:</w:t>
      </w:r>
      <w:r w:rsidR="007A1A09">
        <w:t xml:space="preserve"> www.b</w:t>
      </w:r>
      <w:r w:rsidR="007A1A09" w:rsidRPr="007A1A09">
        <w:t>ip.powiatprzewors</w:t>
      </w:r>
      <w:r w:rsidR="007A1A09">
        <w:t xml:space="preserve">k.pl </w:t>
      </w:r>
    </w:p>
    <w:p w14:paraId="5CDA76CD" w14:textId="77777777" w:rsidR="00FB4C64" w:rsidRDefault="00AF50C1" w:rsidP="00291CD0">
      <w:pPr>
        <w:pStyle w:val="Tekstpodstawowy"/>
        <w:spacing w:line="276" w:lineRule="exact"/>
        <w:ind w:left="615"/>
      </w:pPr>
      <w:r w:rsidRPr="008B251B">
        <w:t xml:space="preserve">adres strony prowadzonego postępowania: </w:t>
      </w:r>
      <w:r w:rsidR="008646D4">
        <w:t xml:space="preserve"> </w:t>
      </w:r>
    </w:p>
    <w:p w14:paraId="4776E8CC" w14:textId="6E7D241A" w:rsidR="008E43FB" w:rsidRDefault="00F862E4" w:rsidP="00B65D33">
      <w:pPr>
        <w:pStyle w:val="Tekstpodstawowy"/>
        <w:spacing w:line="276" w:lineRule="exact"/>
        <w:ind w:left="615"/>
        <w:rPr>
          <w:color w:val="EE0000"/>
        </w:rPr>
      </w:pPr>
      <w:hyperlink r:id="rId12" w:history="1">
        <w:r w:rsidRPr="00DC7BFD">
          <w:rPr>
            <w:rStyle w:val="Hipercze"/>
          </w:rPr>
          <w:t>https://ezamowienia.gov.pl/mp-client/search/list/ocds-148610-17ec0347-7832-4d50-a6f3-25166aea898b</w:t>
        </w:r>
      </w:hyperlink>
    </w:p>
    <w:p w14:paraId="0DEED6CF" w14:textId="77777777" w:rsidR="00A22AE3" w:rsidRPr="00A22AE3" w:rsidRDefault="00A22AE3" w:rsidP="00B65D33">
      <w:pPr>
        <w:pStyle w:val="Tekstpodstawowy"/>
        <w:spacing w:line="276" w:lineRule="exact"/>
        <w:ind w:left="615"/>
        <w:rPr>
          <w:color w:val="FF0000"/>
        </w:rPr>
      </w:pPr>
    </w:p>
    <w:p w14:paraId="2E11F32B" w14:textId="46705D19" w:rsidR="00775670" w:rsidRPr="008B251B" w:rsidRDefault="00AF50C1" w:rsidP="00390A81">
      <w:pPr>
        <w:pStyle w:val="Nagwek3"/>
        <w:numPr>
          <w:ilvl w:val="0"/>
          <w:numId w:val="24"/>
        </w:numPr>
        <w:tabs>
          <w:tab w:val="left" w:pos="976"/>
        </w:tabs>
        <w:spacing w:before="92"/>
        <w:ind w:left="615" w:firstLine="0"/>
        <w:jc w:val="both"/>
      </w:pPr>
      <w:r w:rsidRPr="008B251B">
        <w:t xml:space="preserve">ADRES  STRONY INTERNETOWEJ na której udostępniane będą zmiany  </w:t>
      </w:r>
      <w:r w:rsidR="00E124AF">
        <w:t xml:space="preserve">               </w:t>
      </w:r>
      <w:r w:rsidRPr="008B251B">
        <w:t xml:space="preserve">i wyjaśnienia treści SWZ oraz inne dokumenty zamówienia związane </w:t>
      </w:r>
      <w:r w:rsidR="00B06DC5">
        <w:t xml:space="preserve">                                </w:t>
      </w:r>
      <w:r w:rsidRPr="008B251B">
        <w:t>z</w:t>
      </w:r>
      <w:r w:rsidR="001A3AEE">
        <w:t xml:space="preserve"> </w:t>
      </w:r>
      <w:r w:rsidRPr="008B251B">
        <w:t>postępowaniem.</w:t>
      </w:r>
    </w:p>
    <w:p w14:paraId="01AA90E4" w14:textId="77777777" w:rsidR="007267B5" w:rsidRDefault="00AF50C1" w:rsidP="00291CD0">
      <w:pPr>
        <w:pStyle w:val="Tekstpodstawowy"/>
        <w:spacing w:line="276" w:lineRule="exact"/>
        <w:ind w:left="615"/>
        <w:jc w:val="both"/>
      </w:pPr>
      <w:r w:rsidRPr="008B251B">
        <w:t>Zmiany i wyjaśnienia treści SWZ oraz inne dokumenty zamówienia bezpośrednio związane z przedmiotowym postępowaniem o udzielenie zamówienia będą udostępniane na stronie internetowej</w:t>
      </w:r>
      <w:r w:rsidR="00362686">
        <w:t xml:space="preserve"> </w:t>
      </w:r>
      <w:r w:rsidRPr="008B251B">
        <w:t xml:space="preserve"> prowadzonego</w:t>
      </w:r>
      <w:r w:rsidR="00362686">
        <w:t xml:space="preserve">  </w:t>
      </w:r>
      <w:r w:rsidR="0034000B">
        <w:t xml:space="preserve">postępowania: </w:t>
      </w:r>
    </w:p>
    <w:p w14:paraId="1B25F9D3" w14:textId="3BD63BB4" w:rsidR="00FB4C64" w:rsidRDefault="00F862E4" w:rsidP="00291CD0">
      <w:pPr>
        <w:pStyle w:val="Tekstpodstawowy"/>
        <w:spacing w:line="276" w:lineRule="exact"/>
        <w:ind w:left="615"/>
        <w:rPr>
          <w:color w:val="EE0000"/>
        </w:rPr>
      </w:pPr>
      <w:hyperlink r:id="rId13" w:history="1">
        <w:r w:rsidRPr="00DC7BFD">
          <w:rPr>
            <w:rStyle w:val="Hipercze"/>
          </w:rPr>
          <w:t>https://ezamowienia.gov.pl/mp-client/search/list/ocds-148610-17ec0347-7832-4d50-a6f3-25166aea898b</w:t>
        </w:r>
      </w:hyperlink>
    </w:p>
    <w:p w14:paraId="1647C8F9" w14:textId="77777777" w:rsidR="00A22AE3" w:rsidRPr="00A22AE3" w:rsidRDefault="00A22AE3" w:rsidP="00291CD0">
      <w:pPr>
        <w:pStyle w:val="Tekstpodstawowy"/>
        <w:spacing w:line="276" w:lineRule="exact"/>
        <w:ind w:left="615"/>
      </w:pPr>
      <w:bookmarkStart w:id="0" w:name="_GoBack"/>
      <w:bookmarkEnd w:id="0"/>
    </w:p>
    <w:p w14:paraId="1AEDCAA5" w14:textId="11BAA121" w:rsidR="00775670" w:rsidRPr="008B251B" w:rsidRDefault="00AF50C1" w:rsidP="00390A81">
      <w:pPr>
        <w:pStyle w:val="Nagwek3"/>
        <w:numPr>
          <w:ilvl w:val="0"/>
          <w:numId w:val="24"/>
        </w:numPr>
        <w:tabs>
          <w:tab w:val="left" w:pos="819"/>
        </w:tabs>
        <w:ind w:left="818" w:hanging="203"/>
        <w:jc w:val="both"/>
      </w:pPr>
      <w:r w:rsidRPr="008B251B">
        <w:t>TRYB</w:t>
      </w:r>
      <w:r w:rsidR="00847495">
        <w:t xml:space="preserve"> </w:t>
      </w:r>
      <w:r w:rsidRPr="008B251B">
        <w:t>POSTĘPOWANIA.</w:t>
      </w:r>
    </w:p>
    <w:p w14:paraId="2F83CC9C" w14:textId="6F25523A" w:rsidR="00775670" w:rsidRPr="008B251B" w:rsidRDefault="00AF50C1" w:rsidP="00390A81">
      <w:pPr>
        <w:pStyle w:val="Akapitzlist"/>
        <w:numPr>
          <w:ilvl w:val="1"/>
          <w:numId w:val="24"/>
        </w:numPr>
        <w:tabs>
          <w:tab w:val="left" w:pos="1020"/>
        </w:tabs>
        <w:ind w:firstLine="0"/>
      </w:pPr>
      <w:r w:rsidRPr="008B251B">
        <w:rPr>
          <w:sz w:val="24"/>
        </w:rPr>
        <w:t xml:space="preserve">Postępowanie o udzielenia zamówienia publicznego prowadzone jest </w:t>
      </w:r>
      <w:r w:rsidR="001A3AEE">
        <w:rPr>
          <w:sz w:val="24"/>
        </w:rPr>
        <w:t xml:space="preserve">                 </w:t>
      </w:r>
      <w:r w:rsidR="00E124AF">
        <w:rPr>
          <w:sz w:val="24"/>
        </w:rPr>
        <w:t xml:space="preserve">                </w:t>
      </w:r>
      <w:r w:rsidRPr="008B251B">
        <w:rPr>
          <w:sz w:val="24"/>
        </w:rPr>
        <w:t>w</w:t>
      </w:r>
      <w:r w:rsidR="00E124AF">
        <w:rPr>
          <w:sz w:val="24"/>
        </w:rPr>
        <w:t xml:space="preserve"> </w:t>
      </w:r>
      <w:r w:rsidRPr="008B251B">
        <w:rPr>
          <w:sz w:val="24"/>
        </w:rPr>
        <w:t>tryb</w:t>
      </w:r>
      <w:r w:rsidR="002F389C">
        <w:rPr>
          <w:sz w:val="24"/>
        </w:rPr>
        <w:t>ie podstawowym bez negocjacji z</w:t>
      </w:r>
      <w:r w:rsidRPr="008B251B">
        <w:rPr>
          <w:sz w:val="24"/>
        </w:rPr>
        <w:t>godnie z art.</w:t>
      </w:r>
      <w:r w:rsidR="00522470">
        <w:rPr>
          <w:sz w:val="24"/>
        </w:rPr>
        <w:t xml:space="preserve"> </w:t>
      </w:r>
      <w:r w:rsidRPr="008B251B">
        <w:rPr>
          <w:sz w:val="24"/>
        </w:rPr>
        <w:t>275 pkt.1 ustawy prawo zamówień publicznych z dnia 11 września 2019</w:t>
      </w:r>
      <w:r w:rsidR="00633680">
        <w:rPr>
          <w:sz w:val="24"/>
        </w:rPr>
        <w:t xml:space="preserve"> </w:t>
      </w:r>
      <w:r w:rsidRPr="008B251B">
        <w:rPr>
          <w:sz w:val="24"/>
        </w:rPr>
        <w:t>r. zwanej dalej</w:t>
      </w:r>
      <w:r w:rsidR="009E5F2F">
        <w:rPr>
          <w:sz w:val="24"/>
        </w:rPr>
        <w:t xml:space="preserve"> </w:t>
      </w:r>
      <w:r w:rsidRPr="008B251B">
        <w:rPr>
          <w:sz w:val="24"/>
        </w:rPr>
        <w:t>„</w:t>
      </w:r>
      <w:proofErr w:type="spellStart"/>
      <w:r w:rsidRPr="008B251B">
        <w:rPr>
          <w:sz w:val="24"/>
        </w:rPr>
        <w:t>upzp</w:t>
      </w:r>
      <w:proofErr w:type="spellEnd"/>
      <w:r w:rsidRPr="008B251B">
        <w:rPr>
          <w:sz w:val="24"/>
        </w:rPr>
        <w:t>”.</w:t>
      </w:r>
    </w:p>
    <w:p w14:paraId="6E4D4264" w14:textId="77777777" w:rsidR="00775670" w:rsidRPr="008B251B" w:rsidRDefault="00AF50C1" w:rsidP="00390A81">
      <w:pPr>
        <w:pStyle w:val="Akapitzlist"/>
        <w:numPr>
          <w:ilvl w:val="1"/>
          <w:numId w:val="24"/>
        </w:numPr>
        <w:tabs>
          <w:tab w:val="left" w:pos="1161"/>
        </w:tabs>
        <w:ind w:firstLine="0"/>
        <w:rPr>
          <w:sz w:val="24"/>
        </w:rPr>
      </w:pPr>
      <w:r w:rsidRPr="008B251B">
        <w:rPr>
          <w:sz w:val="24"/>
        </w:rPr>
        <w:t>Zamawiający nie przewiduje wyboru najkorzystniejszej oferty z możliwością prowadzenia</w:t>
      </w:r>
      <w:r w:rsidR="006323AF">
        <w:rPr>
          <w:sz w:val="24"/>
        </w:rPr>
        <w:t xml:space="preserve"> </w:t>
      </w:r>
      <w:r w:rsidRPr="008B251B">
        <w:rPr>
          <w:sz w:val="24"/>
        </w:rPr>
        <w:t>negocjacji.</w:t>
      </w:r>
    </w:p>
    <w:p w14:paraId="24F8E3FD" w14:textId="77777777" w:rsidR="00775670" w:rsidRPr="00752C98" w:rsidRDefault="00775670" w:rsidP="00291CD0">
      <w:pPr>
        <w:pStyle w:val="Tekstpodstawowy"/>
        <w:rPr>
          <w:color w:val="000000" w:themeColor="text1"/>
          <w:sz w:val="28"/>
        </w:rPr>
      </w:pPr>
    </w:p>
    <w:p w14:paraId="7B4F211F" w14:textId="77777777" w:rsidR="00775670" w:rsidRPr="00752C98" w:rsidRDefault="00AF50C1" w:rsidP="00390A81">
      <w:pPr>
        <w:pStyle w:val="Nagwek3"/>
        <w:numPr>
          <w:ilvl w:val="0"/>
          <w:numId w:val="24"/>
        </w:numPr>
        <w:tabs>
          <w:tab w:val="left" w:pos="885"/>
        </w:tabs>
        <w:ind w:left="884" w:hanging="269"/>
        <w:jc w:val="both"/>
        <w:rPr>
          <w:color w:val="000000" w:themeColor="text1"/>
        </w:rPr>
      </w:pPr>
      <w:r w:rsidRPr="00752C98">
        <w:rPr>
          <w:color w:val="000000" w:themeColor="text1"/>
        </w:rPr>
        <w:t>OPIS PRZEDMIOTU ZAMÓWIENIA:</w:t>
      </w:r>
    </w:p>
    <w:p w14:paraId="27E88E0B" w14:textId="35E45D8F" w:rsidR="00FE123A" w:rsidRPr="00752C98" w:rsidRDefault="00AF50C1" w:rsidP="00C628B7">
      <w:pPr>
        <w:adjustRightInd w:val="0"/>
        <w:ind w:firstLine="567"/>
        <w:jc w:val="both"/>
        <w:rPr>
          <w:b/>
          <w:color w:val="000000" w:themeColor="text1"/>
          <w:sz w:val="24"/>
          <w:szCs w:val="24"/>
        </w:rPr>
      </w:pPr>
      <w:r w:rsidRPr="00752C98">
        <w:rPr>
          <w:b/>
          <w:color w:val="000000" w:themeColor="text1"/>
          <w:sz w:val="24"/>
          <w:szCs w:val="24"/>
        </w:rPr>
        <w:t>Przedmiotem zamówienia jest</w:t>
      </w:r>
      <w:r w:rsidR="00381275" w:rsidRPr="00752C98">
        <w:rPr>
          <w:b/>
          <w:color w:val="000000" w:themeColor="text1"/>
          <w:sz w:val="24"/>
          <w:szCs w:val="24"/>
        </w:rPr>
        <w:t>:</w:t>
      </w:r>
    </w:p>
    <w:p w14:paraId="510E2226" w14:textId="5AE5BD40" w:rsidR="00E124AF" w:rsidRPr="004F1627" w:rsidRDefault="00E41370" w:rsidP="000E23F1">
      <w:pPr>
        <w:adjustRightInd w:val="0"/>
        <w:ind w:left="567"/>
        <w:jc w:val="both"/>
        <w:rPr>
          <w:color w:val="000000" w:themeColor="text1"/>
          <w:sz w:val="24"/>
          <w:szCs w:val="24"/>
        </w:rPr>
      </w:pPr>
      <w:r w:rsidRPr="004F1627">
        <w:rPr>
          <w:color w:val="000000" w:themeColor="text1"/>
          <w:sz w:val="24"/>
          <w:szCs w:val="24"/>
        </w:rPr>
        <w:t xml:space="preserve">Remont drogi powiatowej P 1619R Zarzecze - Pełnatycze </w:t>
      </w:r>
      <w:r w:rsidR="00EC2E79" w:rsidRPr="004F1627">
        <w:rPr>
          <w:color w:val="000000" w:themeColor="text1"/>
          <w:sz w:val="24"/>
          <w:szCs w:val="24"/>
        </w:rPr>
        <w:t>–</w:t>
      </w:r>
      <w:r w:rsidRPr="004F1627">
        <w:rPr>
          <w:color w:val="000000" w:themeColor="text1"/>
          <w:sz w:val="24"/>
          <w:szCs w:val="24"/>
        </w:rPr>
        <w:t xml:space="preserve"> Bystrowice</w:t>
      </w:r>
      <w:r w:rsidR="00EC2E79" w:rsidRPr="004F1627">
        <w:rPr>
          <w:color w:val="000000" w:themeColor="text1"/>
          <w:sz w:val="24"/>
          <w:szCs w:val="24"/>
        </w:rPr>
        <w:t xml:space="preserve">                            w km 1+740 – 3+166</w:t>
      </w:r>
      <w:r w:rsidR="00E24B84" w:rsidRPr="004F1627">
        <w:rPr>
          <w:color w:val="000000" w:themeColor="text1"/>
          <w:sz w:val="24"/>
          <w:szCs w:val="24"/>
        </w:rPr>
        <w:t>.</w:t>
      </w:r>
    </w:p>
    <w:p w14:paraId="2B651E39" w14:textId="77777777" w:rsidR="00DC2B98" w:rsidRPr="004F1627" w:rsidRDefault="00DC2B98" w:rsidP="00104D0B">
      <w:pPr>
        <w:ind w:firstLine="567"/>
        <w:rPr>
          <w:bCs/>
          <w:color w:val="000000" w:themeColor="text1"/>
          <w:sz w:val="24"/>
          <w:szCs w:val="24"/>
        </w:rPr>
      </w:pPr>
    </w:p>
    <w:p w14:paraId="6D081F64" w14:textId="7F98FE6A" w:rsidR="008731E3" w:rsidRDefault="008731E3" w:rsidP="00104D0B">
      <w:pPr>
        <w:ind w:firstLine="567"/>
        <w:rPr>
          <w:b/>
          <w:bCs/>
          <w:color w:val="000000" w:themeColor="text1"/>
          <w:sz w:val="24"/>
          <w:szCs w:val="24"/>
        </w:rPr>
      </w:pPr>
      <w:r w:rsidRPr="00104D0B">
        <w:rPr>
          <w:b/>
          <w:bCs/>
          <w:color w:val="000000" w:themeColor="text1"/>
          <w:sz w:val="24"/>
          <w:szCs w:val="24"/>
        </w:rPr>
        <w:t>Zakres przedmiotu zamówienia obejmuje</w:t>
      </w:r>
      <w:r w:rsidR="008D7401">
        <w:rPr>
          <w:b/>
          <w:bCs/>
          <w:color w:val="000000" w:themeColor="text1"/>
          <w:sz w:val="24"/>
          <w:szCs w:val="24"/>
        </w:rPr>
        <w:t>:</w:t>
      </w:r>
    </w:p>
    <w:p w14:paraId="3BA5AC8D" w14:textId="77777777" w:rsidR="008D7401" w:rsidRDefault="008D7401" w:rsidP="00104D0B">
      <w:pPr>
        <w:ind w:firstLine="567"/>
        <w:rPr>
          <w:b/>
          <w:bCs/>
          <w:color w:val="000000" w:themeColor="text1"/>
          <w:sz w:val="24"/>
          <w:szCs w:val="24"/>
        </w:rPr>
      </w:pPr>
    </w:p>
    <w:p w14:paraId="11A50171" w14:textId="1CA482CD" w:rsidR="00104D0B" w:rsidRPr="00104D0B" w:rsidRDefault="00E41370" w:rsidP="008D7401">
      <w:pPr>
        <w:pStyle w:val="Akapitzlist"/>
        <w:numPr>
          <w:ilvl w:val="0"/>
          <w:numId w:val="37"/>
        </w:numPr>
        <w:rPr>
          <w:b/>
          <w:bCs/>
          <w:color w:val="000000" w:themeColor="text1"/>
          <w:sz w:val="24"/>
          <w:szCs w:val="24"/>
        </w:rPr>
      </w:pPr>
      <w:r w:rsidRPr="00E41370">
        <w:rPr>
          <w:b/>
          <w:bCs/>
          <w:color w:val="000000" w:themeColor="text1"/>
          <w:sz w:val="24"/>
          <w:szCs w:val="24"/>
        </w:rPr>
        <w:t>Roboty przygotow</w:t>
      </w:r>
      <w:r>
        <w:rPr>
          <w:b/>
          <w:bCs/>
          <w:color w:val="000000" w:themeColor="text1"/>
          <w:sz w:val="24"/>
          <w:szCs w:val="24"/>
        </w:rPr>
        <w:t>a</w:t>
      </w:r>
      <w:r w:rsidRPr="00E41370">
        <w:rPr>
          <w:b/>
          <w:bCs/>
          <w:color w:val="000000" w:themeColor="text1"/>
          <w:sz w:val="24"/>
          <w:szCs w:val="24"/>
        </w:rPr>
        <w:t>wcze i rozbiórkowe</w:t>
      </w:r>
      <w:r w:rsidR="004030FC">
        <w:rPr>
          <w:b/>
          <w:bCs/>
          <w:color w:val="000000" w:themeColor="text1"/>
          <w:sz w:val="24"/>
          <w:szCs w:val="24"/>
        </w:rPr>
        <w:t>:</w:t>
      </w:r>
    </w:p>
    <w:p w14:paraId="6736A142" w14:textId="132CE316" w:rsidR="004030FC" w:rsidRDefault="00E41370" w:rsidP="004030FC">
      <w:pPr>
        <w:pStyle w:val="Akapitzlist"/>
        <w:widowControl/>
        <w:numPr>
          <w:ilvl w:val="0"/>
          <w:numId w:val="36"/>
        </w:numPr>
        <w:autoSpaceDE/>
        <w:autoSpaceDN/>
        <w:rPr>
          <w:rFonts w:eastAsia="Times New Roman"/>
          <w:color w:val="000000"/>
          <w:sz w:val="24"/>
          <w:szCs w:val="24"/>
          <w:lang w:eastAsia="pl-PL"/>
        </w:rPr>
      </w:pPr>
      <w:r w:rsidRPr="00E41370">
        <w:rPr>
          <w:rFonts w:eastAsia="Times New Roman"/>
          <w:color w:val="000000"/>
          <w:sz w:val="24"/>
          <w:szCs w:val="24"/>
          <w:lang w:eastAsia="pl-PL"/>
        </w:rPr>
        <w:t>Roboty pomiarowe przy liniowych robotach ziemnych - trasa dróg w terenie pagórkowatym lub górskim</w:t>
      </w:r>
    </w:p>
    <w:p w14:paraId="5F9D7FC1" w14:textId="625A2E81" w:rsidR="00E41370" w:rsidRDefault="00E41370" w:rsidP="004030FC">
      <w:pPr>
        <w:pStyle w:val="Akapitzlist"/>
        <w:widowControl/>
        <w:numPr>
          <w:ilvl w:val="0"/>
          <w:numId w:val="36"/>
        </w:numPr>
        <w:autoSpaceDE/>
        <w:autoSpaceDN/>
        <w:rPr>
          <w:rFonts w:eastAsia="Times New Roman"/>
          <w:color w:val="000000"/>
          <w:sz w:val="24"/>
          <w:szCs w:val="24"/>
          <w:lang w:eastAsia="pl-PL"/>
        </w:rPr>
      </w:pPr>
      <w:r w:rsidRPr="00E41370">
        <w:rPr>
          <w:rFonts w:eastAsia="Times New Roman"/>
          <w:color w:val="000000"/>
          <w:sz w:val="24"/>
          <w:szCs w:val="24"/>
          <w:lang w:eastAsia="pl-PL"/>
        </w:rPr>
        <w:t xml:space="preserve">Frezowanie nawierzchni z mas </w:t>
      </w:r>
      <w:proofErr w:type="spellStart"/>
      <w:r w:rsidRPr="00E41370">
        <w:rPr>
          <w:rFonts w:eastAsia="Times New Roman"/>
          <w:color w:val="000000"/>
          <w:sz w:val="24"/>
          <w:szCs w:val="24"/>
          <w:lang w:eastAsia="pl-PL"/>
        </w:rPr>
        <w:t>mineralno</w:t>
      </w:r>
      <w:proofErr w:type="spellEnd"/>
      <w:r w:rsidRPr="00E41370">
        <w:rPr>
          <w:rFonts w:eastAsia="Times New Roman"/>
          <w:color w:val="000000"/>
          <w:sz w:val="24"/>
          <w:szCs w:val="24"/>
          <w:lang w:eastAsia="pl-PL"/>
        </w:rPr>
        <w:t xml:space="preserve"> - bitumicznych gr. 4cm</w:t>
      </w:r>
    </w:p>
    <w:p w14:paraId="603EE7B6" w14:textId="69118394" w:rsidR="00E41370" w:rsidRDefault="00E41370" w:rsidP="004030FC">
      <w:pPr>
        <w:pStyle w:val="Akapitzlist"/>
        <w:widowControl/>
        <w:numPr>
          <w:ilvl w:val="0"/>
          <w:numId w:val="36"/>
        </w:numPr>
        <w:autoSpaceDE/>
        <w:autoSpaceDN/>
        <w:rPr>
          <w:rFonts w:eastAsia="Times New Roman"/>
          <w:color w:val="000000"/>
          <w:sz w:val="24"/>
          <w:szCs w:val="24"/>
          <w:lang w:eastAsia="pl-PL"/>
        </w:rPr>
      </w:pPr>
      <w:r w:rsidRPr="00E41370">
        <w:rPr>
          <w:rFonts w:eastAsia="Times New Roman"/>
          <w:color w:val="000000"/>
          <w:sz w:val="24"/>
          <w:szCs w:val="24"/>
          <w:lang w:eastAsia="pl-PL"/>
        </w:rPr>
        <w:t>Rozebranie chodników z kostki brukowej grubości 6 cm na podsypce cementowo-piaskowej</w:t>
      </w:r>
    </w:p>
    <w:p w14:paraId="57B6DFEE" w14:textId="596CBC0A" w:rsidR="00E41370" w:rsidRDefault="00E41370" w:rsidP="004030FC">
      <w:pPr>
        <w:pStyle w:val="Akapitzlist"/>
        <w:widowControl/>
        <w:numPr>
          <w:ilvl w:val="0"/>
          <w:numId w:val="36"/>
        </w:numPr>
        <w:autoSpaceDE/>
        <w:autoSpaceDN/>
        <w:rPr>
          <w:rFonts w:eastAsia="Times New Roman"/>
          <w:color w:val="000000"/>
          <w:sz w:val="24"/>
          <w:szCs w:val="24"/>
          <w:lang w:eastAsia="pl-PL"/>
        </w:rPr>
      </w:pPr>
      <w:r w:rsidRPr="00E41370">
        <w:rPr>
          <w:rFonts w:eastAsia="Times New Roman"/>
          <w:color w:val="000000"/>
          <w:sz w:val="24"/>
          <w:szCs w:val="24"/>
          <w:lang w:eastAsia="pl-PL"/>
        </w:rPr>
        <w:t>Rozebranie obrzeży trawnikowych o wymiarach 8x30 cm na podsypce piaskowej</w:t>
      </w:r>
    </w:p>
    <w:p w14:paraId="5634B0E6" w14:textId="07B59916" w:rsidR="00E41370" w:rsidRDefault="00E41370" w:rsidP="004030FC">
      <w:pPr>
        <w:pStyle w:val="Akapitzlist"/>
        <w:widowControl/>
        <w:numPr>
          <w:ilvl w:val="0"/>
          <w:numId w:val="36"/>
        </w:numPr>
        <w:autoSpaceDE/>
        <w:autoSpaceDN/>
        <w:rPr>
          <w:rFonts w:eastAsia="Times New Roman"/>
          <w:color w:val="000000"/>
          <w:sz w:val="24"/>
          <w:szCs w:val="24"/>
          <w:lang w:eastAsia="pl-PL"/>
        </w:rPr>
      </w:pPr>
      <w:r w:rsidRPr="00E41370">
        <w:rPr>
          <w:rFonts w:eastAsia="Times New Roman"/>
          <w:color w:val="000000"/>
          <w:sz w:val="24"/>
          <w:szCs w:val="24"/>
          <w:lang w:eastAsia="pl-PL"/>
        </w:rPr>
        <w:t>Rozebranie krawężników betonowych na podsypce cementowo-piaskowej</w:t>
      </w:r>
    </w:p>
    <w:p w14:paraId="1524BED9" w14:textId="58AF76EC" w:rsidR="00E41370" w:rsidRDefault="00E41370" w:rsidP="004030FC">
      <w:pPr>
        <w:pStyle w:val="Akapitzlist"/>
        <w:widowControl/>
        <w:numPr>
          <w:ilvl w:val="0"/>
          <w:numId w:val="36"/>
        </w:numPr>
        <w:autoSpaceDE/>
        <w:autoSpaceDN/>
        <w:rPr>
          <w:rFonts w:eastAsia="Times New Roman"/>
          <w:color w:val="000000"/>
          <w:sz w:val="24"/>
          <w:szCs w:val="24"/>
          <w:lang w:eastAsia="pl-PL"/>
        </w:rPr>
      </w:pPr>
      <w:r w:rsidRPr="00E41370">
        <w:rPr>
          <w:rFonts w:eastAsia="Times New Roman"/>
          <w:color w:val="000000"/>
          <w:sz w:val="24"/>
          <w:szCs w:val="24"/>
          <w:lang w:eastAsia="pl-PL"/>
        </w:rPr>
        <w:t>Rozebranie ścieków z elementów betonowych gr. 15 cm na podsypce cementowo-piaskowej</w:t>
      </w:r>
    </w:p>
    <w:p w14:paraId="0B7CA196" w14:textId="7246112D" w:rsidR="004030FC" w:rsidRDefault="004030FC" w:rsidP="00E41370">
      <w:pPr>
        <w:pStyle w:val="Akapitzlist"/>
        <w:widowControl/>
        <w:autoSpaceDE/>
        <w:autoSpaceDN/>
        <w:ind w:left="1647"/>
        <w:rPr>
          <w:rFonts w:eastAsia="Times New Roman"/>
          <w:color w:val="000000"/>
          <w:sz w:val="24"/>
          <w:szCs w:val="24"/>
          <w:lang w:eastAsia="pl-PL"/>
        </w:rPr>
      </w:pPr>
    </w:p>
    <w:p w14:paraId="26A58610" w14:textId="1B3827AB" w:rsidR="004030FC" w:rsidRDefault="00E41370" w:rsidP="004030FC">
      <w:pPr>
        <w:pStyle w:val="Akapitzlist"/>
        <w:widowControl/>
        <w:numPr>
          <w:ilvl w:val="0"/>
          <w:numId w:val="37"/>
        </w:numPr>
        <w:autoSpaceDE/>
        <w:autoSpaceDN/>
        <w:rPr>
          <w:rFonts w:eastAsia="Times New Roman"/>
          <w:b/>
          <w:bCs/>
          <w:color w:val="000000"/>
          <w:sz w:val="24"/>
          <w:szCs w:val="24"/>
          <w:lang w:eastAsia="pl-PL"/>
        </w:rPr>
      </w:pPr>
      <w:r w:rsidRPr="00E41370">
        <w:rPr>
          <w:rFonts w:eastAsia="Times New Roman"/>
          <w:b/>
          <w:bCs/>
          <w:color w:val="000000"/>
          <w:sz w:val="24"/>
          <w:szCs w:val="24"/>
          <w:lang w:eastAsia="pl-PL"/>
        </w:rPr>
        <w:t>Roboty ziemne + podbudowa</w:t>
      </w:r>
      <w:r w:rsidR="004030FC" w:rsidRPr="004030FC">
        <w:rPr>
          <w:rFonts w:eastAsia="Times New Roman"/>
          <w:b/>
          <w:bCs/>
          <w:color w:val="000000"/>
          <w:sz w:val="24"/>
          <w:szCs w:val="24"/>
          <w:lang w:eastAsia="pl-PL"/>
        </w:rPr>
        <w:t>:</w:t>
      </w:r>
    </w:p>
    <w:p w14:paraId="6586E5CF" w14:textId="2471455C" w:rsidR="00B42511" w:rsidRDefault="00E41370" w:rsidP="00E41370">
      <w:pPr>
        <w:pStyle w:val="Akapitzlist"/>
        <w:widowControl/>
        <w:numPr>
          <w:ilvl w:val="0"/>
          <w:numId w:val="38"/>
        </w:numPr>
        <w:autoSpaceDE/>
        <w:autoSpaceDN/>
        <w:rPr>
          <w:rFonts w:eastAsia="Times New Roman"/>
          <w:color w:val="000000"/>
          <w:sz w:val="24"/>
          <w:szCs w:val="24"/>
          <w:lang w:eastAsia="pl-PL"/>
        </w:rPr>
      </w:pPr>
      <w:r w:rsidRPr="00E41370">
        <w:rPr>
          <w:rFonts w:eastAsia="Times New Roman"/>
          <w:color w:val="000000"/>
          <w:sz w:val="24"/>
          <w:szCs w:val="24"/>
          <w:lang w:eastAsia="pl-PL"/>
        </w:rPr>
        <w:t xml:space="preserve">Wykopy oraz przekopy o głębokości do 3.0 m wykonywane na odkład koparkami podsiębiernymi o pojemności łyżki 0.25 - 0.60 m3 w gruncie </w:t>
      </w:r>
      <w:r>
        <w:rPr>
          <w:rFonts w:eastAsia="Times New Roman"/>
          <w:color w:val="000000"/>
          <w:sz w:val="24"/>
          <w:szCs w:val="24"/>
          <w:lang w:eastAsia="pl-PL"/>
        </w:rPr>
        <w:t xml:space="preserve">              </w:t>
      </w:r>
      <w:r w:rsidRPr="00E41370">
        <w:rPr>
          <w:rFonts w:eastAsia="Times New Roman"/>
          <w:color w:val="000000"/>
          <w:sz w:val="24"/>
          <w:szCs w:val="24"/>
          <w:lang w:eastAsia="pl-PL"/>
        </w:rPr>
        <w:t>kat. I-II</w:t>
      </w:r>
    </w:p>
    <w:p w14:paraId="77E31582" w14:textId="7ADA7122" w:rsidR="007D22D3" w:rsidRDefault="007D22D3" w:rsidP="00E41370">
      <w:pPr>
        <w:pStyle w:val="Akapitzlist"/>
        <w:widowControl/>
        <w:numPr>
          <w:ilvl w:val="0"/>
          <w:numId w:val="38"/>
        </w:numPr>
        <w:autoSpaceDE/>
        <w:autoSpaceDN/>
        <w:rPr>
          <w:rFonts w:eastAsia="Times New Roman"/>
          <w:color w:val="000000"/>
          <w:sz w:val="24"/>
          <w:szCs w:val="24"/>
          <w:lang w:eastAsia="pl-PL"/>
        </w:rPr>
      </w:pPr>
      <w:r w:rsidRPr="007D22D3">
        <w:rPr>
          <w:rFonts w:eastAsia="Times New Roman"/>
          <w:color w:val="000000"/>
          <w:sz w:val="24"/>
          <w:szCs w:val="24"/>
          <w:lang w:eastAsia="pl-PL"/>
        </w:rPr>
        <w:lastRenderedPageBreak/>
        <w:t>Zasypanie wykopów fundamentowych podłużnych, punktowych, rowów, wykopów obiektowych spycharkami z zagęszczeniem mechanicznym ubijakami (grubość warstwy w stanie luźnym 25 cm) - kat. gruntu III-IV</w:t>
      </w:r>
    </w:p>
    <w:p w14:paraId="29F54D2E" w14:textId="116BE7B7" w:rsidR="007D22D3" w:rsidRDefault="007D22D3" w:rsidP="00E41370">
      <w:pPr>
        <w:pStyle w:val="Akapitzlist"/>
        <w:widowControl/>
        <w:numPr>
          <w:ilvl w:val="0"/>
          <w:numId w:val="38"/>
        </w:numPr>
        <w:autoSpaceDE/>
        <w:autoSpaceDN/>
        <w:rPr>
          <w:rFonts w:eastAsia="Times New Roman"/>
          <w:color w:val="000000"/>
          <w:sz w:val="24"/>
          <w:szCs w:val="24"/>
          <w:lang w:eastAsia="pl-PL"/>
        </w:rPr>
      </w:pPr>
      <w:r w:rsidRPr="007D22D3">
        <w:rPr>
          <w:rFonts w:eastAsia="Times New Roman"/>
          <w:color w:val="000000"/>
          <w:sz w:val="24"/>
          <w:szCs w:val="24"/>
          <w:lang w:eastAsia="pl-PL"/>
        </w:rPr>
        <w:t>Koryta gł. 30 cm wykonywane w gruntach kat. II-IV na poszerzeniach jezdni lub chodników</w:t>
      </w:r>
    </w:p>
    <w:p w14:paraId="1FB8D2A0" w14:textId="13774E5B" w:rsidR="007D22D3" w:rsidRDefault="007D22D3" w:rsidP="00E41370">
      <w:pPr>
        <w:pStyle w:val="Akapitzlist"/>
        <w:widowControl/>
        <w:numPr>
          <w:ilvl w:val="0"/>
          <w:numId w:val="38"/>
        </w:numPr>
        <w:autoSpaceDE/>
        <w:autoSpaceDN/>
        <w:rPr>
          <w:rFonts w:eastAsia="Times New Roman"/>
          <w:color w:val="000000"/>
          <w:sz w:val="24"/>
          <w:szCs w:val="24"/>
          <w:lang w:eastAsia="pl-PL"/>
        </w:rPr>
      </w:pPr>
      <w:r w:rsidRPr="007D22D3">
        <w:rPr>
          <w:rFonts w:eastAsia="Times New Roman"/>
          <w:color w:val="000000"/>
          <w:sz w:val="24"/>
          <w:szCs w:val="24"/>
          <w:lang w:eastAsia="pl-PL"/>
        </w:rPr>
        <w:t>Profilowanie i zagęszczanie podłoża wykonywane mechanicznie w gruncie kat. II-IV pod warstwy konstrukcyjne nawierzchni</w:t>
      </w:r>
    </w:p>
    <w:p w14:paraId="6A37A6C5" w14:textId="75D08E3F" w:rsidR="007D22D3" w:rsidRDefault="007D22D3" w:rsidP="00E41370">
      <w:pPr>
        <w:pStyle w:val="Akapitzlist"/>
        <w:widowControl/>
        <w:numPr>
          <w:ilvl w:val="0"/>
          <w:numId w:val="38"/>
        </w:numPr>
        <w:autoSpaceDE/>
        <w:autoSpaceDN/>
        <w:rPr>
          <w:rFonts w:eastAsia="Times New Roman"/>
          <w:color w:val="000000"/>
          <w:sz w:val="24"/>
          <w:szCs w:val="24"/>
          <w:lang w:eastAsia="pl-PL"/>
        </w:rPr>
      </w:pPr>
      <w:r w:rsidRPr="007D22D3">
        <w:rPr>
          <w:rFonts w:eastAsia="Times New Roman"/>
          <w:color w:val="000000"/>
          <w:sz w:val="24"/>
          <w:szCs w:val="24"/>
          <w:lang w:eastAsia="pl-PL"/>
        </w:rPr>
        <w:t>Podbudowy z gruntu stabilizowanego cementem w ilości 20 kg/m2, warstwa o grubości po zagęszczeniu 15 cm</w:t>
      </w:r>
    </w:p>
    <w:p w14:paraId="326D70DC" w14:textId="0A500A16" w:rsidR="007D22D3" w:rsidRPr="00E41370" w:rsidRDefault="007D22D3" w:rsidP="00E41370">
      <w:pPr>
        <w:pStyle w:val="Akapitzlist"/>
        <w:widowControl/>
        <w:numPr>
          <w:ilvl w:val="0"/>
          <w:numId w:val="38"/>
        </w:numPr>
        <w:autoSpaceDE/>
        <w:autoSpaceDN/>
        <w:rPr>
          <w:rFonts w:eastAsia="Times New Roman"/>
          <w:color w:val="000000"/>
          <w:sz w:val="24"/>
          <w:szCs w:val="24"/>
          <w:lang w:eastAsia="pl-PL"/>
        </w:rPr>
      </w:pPr>
      <w:r w:rsidRPr="007D22D3">
        <w:rPr>
          <w:rFonts w:eastAsia="Times New Roman"/>
          <w:color w:val="000000"/>
          <w:sz w:val="24"/>
          <w:szCs w:val="24"/>
          <w:lang w:eastAsia="pl-PL"/>
        </w:rPr>
        <w:t>Warstwa górna podbudowy z kruszyw łamanych o grubości po zagęszczeniu 15 cm</w:t>
      </w:r>
    </w:p>
    <w:p w14:paraId="07AC0B91" w14:textId="77777777" w:rsidR="004030FC" w:rsidRDefault="004030FC" w:rsidP="004030FC">
      <w:pPr>
        <w:pStyle w:val="Akapitzlist"/>
        <w:widowControl/>
        <w:autoSpaceDE/>
        <w:autoSpaceDN/>
        <w:ind w:left="1647"/>
        <w:rPr>
          <w:rFonts w:eastAsia="Times New Roman"/>
          <w:color w:val="000000"/>
          <w:sz w:val="24"/>
          <w:szCs w:val="24"/>
          <w:lang w:eastAsia="pl-PL"/>
        </w:rPr>
      </w:pPr>
    </w:p>
    <w:p w14:paraId="61DB6E36" w14:textId="0665D78D" w:rsidR="004030FC" w:rsidRDefault="007D22D3" w:rsidP="004030FC">
      <w:pPr>
        <w:pStyle w:val="Akapitzlist"/>
        <w:widowControl/>
        <w:numPr>
          <w:ilvl w:val="0"/>
          <w:numId w:val="37"/>
        </w:numPr>
        <w:autoSpaceDE/>
        <w:autoSpaceDN/>
        <w:rPr>
          <w:rFonts w:eastAsia="Times New Roman"/>
          <w:b/>
          <w:bCs/>
          <w:color w:val="000000"/>
          <w:sz w:val="24"/>
          <w:szCs w:val="24"/>
          <w:lang w:eastAsia="pl-PL"/>
        </w:rPr>
      </w:pPr>
      <w:r>
        <w:rPr>
          <w:rFonts w:eastAsia="Times New Roman"/>
          <w:b/>
          <w:bCs/>
          <w:color w:val="000000"/>
          <w:sz w:val="24"/>
          <w:szCs w:val="24"/>
          <w:lang w:eastAsia="pl-PL"/>
        </w:rPr>
        <w:t>Elementy ulic</w:t>
      </w:r>
      <w:r w:rsidR="004030FC">
        <w:rPr>
          <w:rFonts w:eastAsia="Times New Roman"/>
          <w:b/>
          <w:bCs/>
          <w:color w:val="000000"/>
          <w:sz w:val="24"/>
          <w:szCs w:val="24"/>
          <w:lang w:eastAsia="pl-PL"/>
        </w:rPr>
        <w:t>:</w:t>
      </w:r>
    </w:p>
    <w:p w14:paraId="112D45C6" w14:textId="6003A50F" w:rsidR="004030FC" w:rsidRDefault="007D22D3" w:rsidP="002F3AF2">
      <w:pPr>
        <w:pStyle w:val="Akapitzlist"/>
        <w:widowControl/>
        <w:numPr>
          <w:ilvl w:val="0"/>
          <w:numId w:val="39"/>
        </w:numPr>
        <w:autoSpaceDE/>
        <w:autoSpaceDN/>
        <w:rPr>
          <w:rFonts w:eastAsia="Times New Roman"/>
          <w:color w:val="000000"/>
          <w:sz w:val="24"/>
          <w:szCs w:val="24"/>
          <w:lang w:eastAsia="pl-PL"/>
        </w:rPr>
      </w:pPr>
      <w:r w:rsidRPr="007D22D3">
        <w:rPr>
          <w:rFonts w:eastAsia="Times New Roman"/>
          <w:color w:val="000000"/>
          <w:sz w:val="24"/>
          <w:szCs w:val="24"/>
          <w:lang w:eastAsia="pl-PL"/>
        </w:rPr>
        <w:t>Wykonanie muru oporowego z prefabrykatów typu L 60 x 40 (2+490 - 2+670)</w:t>
      </w:r>
    </w:p>
    <w:p w14:paraId="60921588" w14:textId="5D396866" w:rsidR="007D22D3" w:rsidRDefault="007D22D3" w:rsidP="002F3AF2">
      <w:pPr>
        <w:pStyle w:val="Akapitzlist"/>
        <w:widowControl/>
        <w:numPr>
          <w:ilvl w:val="0"/>
          <w:numId w:val="39"/>
        </w:numPr>
        <w:autoSpaceDE/>
        <w:autoSpaceDN/>
        <w:rPr>
          <w:rFonts w:eastAsia="Times New Roman"/>
          <w:color w:val="000000"/>
          <w:sz w:val="24"/>
          <w:szCs w:val="24"/>
          <w:lang w:eastAsia="pl-PL"/>
        </w:rPr>
      </w:pPr>
      <w:r w:rsidRPr="007D22D3">
        <w:rPr>
          <w:rFonts w:eastAsia="Times New Roman"/>
          <w:color w:val="000000"/>
          <w:sz w:val="24"/>
          <w:szCs w:val="24"/>
          <w:lang w:eastAsia="pl-PL"/>
        </w:rPr>
        <w:t>Poręcze ochronne sztywne z pochwytem i przeciągiem z rur śr. 60 i 38 mm o rozstawie słupków z rur śr. 60 mm co 1.5 m (bariera U11a)</w:t>
      </w:r>
    </w:p>
    <w:p w14:paraId="4FBDE8CD" w14:textId="0E992F9F" w:rsidR="007D22D3" w:rsidRDefault="007D22D3" w:rsidP="002F3AF2">
      <w:pPr>
        <w:pStyle w:val="Akapitzlist"/>
        <w:widowControl/>
        <w:numPr>
          <w:ilvl w:val="0"/>
          <w:numId w:val="39"/>
        </w:numPr>
        <w:autoSpaceDE/>
        <w:autoSpaceDN/>
        <w:rPr>
          <w:rFonts w:eastAsia="Times New Roman"/>
          <w:color w:val="000000"/>
          <w:sz w:val="24"/>
          <w:szCs w:val="24"/>
          <w:lang w:eastAsia="pl-PL"/>
        </w:rPr>
      </w:pPr>
      <w:r w:rsidRPr="007D22D3">
        <w:rPr>
          <w:rFonts w:eastAsia="Times New Roman"/>
          <w:color w:val="000000"/>
          <w:sz w:val="24"/>
          <w:szCs w:val="24"/>
          <w:lang w:eastAsia="pl-PL"/>
        </w:rPr>
        <w:t>Ścieki z elementów betonowych gr. 15 cm na podsypce cementowo-piaskowej (korytka ściekowe z demontażu)</w:t>
      </w:r>
    </w:p>
    <w:p w14:paraId="02EAC180" w14:textId="72CE1593" w:rsidR="007D22D3" w:rsidRDefault="007D22D3" w:rsidP="002F3AF2">
      <w:pPr>
        <w:pStyle w:val="Akapitzlist"/>
        <w:widowControl/>
        <w:numPr>
          <w:ilvl w:val="0"/>
          <w:numId w:val="39"/>
        </w:numPr>
        <w:autoSpaceDE/>
        <w:autoSpaceDN/>
        <w:rPr>
          <w:rFonts w:eastAsia="Times New Roman"/>
          <w:color w:val="000000"/>
          <w:sz w:val="24"/>
          <w:szCs w:val="24"/>
          <w:lang w:eastAsia="pl-PL"/>
        </w:rPr>
      </w:pPr>
      <w:r w:rsidRPr="007D22D3">
        <w:rPr>
          <w:rFonts w:eastAsia="Times New Roman"/>
          <w:color w:val="000000"/>
          <w:sz w:val="24"/>
          <w:szCs w:val="24"/>
          <w:lang w:eastAsia="pl-PL"/>
        </w:rPr>
        <w:t>Ława pod obrzeża betonowa z oporem</w:t>
      </w:r>
    </w:p>
    <w:p w14:paraId="1D8D7B9D" w14:textId="0800AF79" w:rsidR="007D22D3" w:rsidRDefault="007D22D3" w:rsidP="002F3AF2">
      <w:pPr>
        <w:pStyle w:val="Akapitzlist"/>
        <w:widowControl/>
        <w:numPr>
          <w:ilvl w:val="0"/>
          <w:numId w:val="39"/>
        </w:numPr>
        <w:autoSpaceDE/>
        <w:autoSpaceDN/>
        <w:rPr>
          <w:rFonts w:eastAsia="Times New Roman"/>
          <w:color w:val="000000"/>
          <w:sz w:val="24"/>
          <w:szCs w:val="24"/>
          <w:lang w:eastAsia="pl-PL"/>
        </w:rPr>
      </w:pPr>
      <w:r w:rsidRPr="007D22D3">
        <w:rPr>
          <w:rFonts w:eastAsia="Times New Roman"/>
          <w:color w:val="000000"/>
          <w:sz w:val="24"/>
          <w:szCs w:val="24"/>
          <w:lang w:eastAsia="pl-PL"/>
        </w:rPr>
        <w:t>Obrzeża betonowe o wymiarach 30x8 cm na podsypce piaskowej, spoiny wypełnione zaprawą cementową (obrzeża z demontażu ,30% nowych)</w:t>
      </w:r>
    </w:p>
    <w:p w14:paraId="11848812" w14:textId="19D69E16" w:rsidR="00A72AE9" w:rsidRDefault="00A72AE9" w:rsidP="002F3AF2">
      <w:pPr>
        <w:pStyle w:val="Akapitzlist"/>
        <w:widowControl/>
        <w:numPr>
          <w:ilvl w:val="0"/>
          <w:numId w:val="39"/>
        </w:numPr>
        <w:autoSpaceDE/>
        <w:autoSpaceDN/>
        <w:rPr>
          <w:rFonts w:eastAsia="Times New Roman"/>
          <w:color w:val="000000"/>
          <w:sz w:val="24"/>
          <w:szCs w:val="24"/>
          <w:lang w:eastAsia="pl-PL"/>
        </w:rPr>
      </w:pPr>
      <w:r>
        <w:rPr>
          <w:rFonts w:eastAsia="Times New Roman"/>
          <w:color w:val="000000"/>
          <w:sz w:val="24"/>
          <w:szCs w:val="24"/>
          <w:lang w:eastAsia="pl-PL"/>
        </w:rPr>
        <w:t>Ława pod krawężniki betonowe z oporem</w:t>
      </w:r>
    </w:p>
    <w:p w14:paraId="599B64E7" w14:textId="2E08294E" w:rsidR="007D22D3" w:rsidRDefault="007D22D3" w:rsidP="002F3AF2">
      <w:pPr>
        <w:pStyle w:val="Akapitzlist"/>
        <w:widowControl/>
        <w:numPr>
          <w:ilvl w:val="0"/>
          <w:numId w:val="39"/>
        </w:numPr>
        <w:autoSpaceDE/>
        <w:autoSpaceDN/>
        <w:rPr>
          <w:rFonts w:eastAsia="Times New Roman"/>
          <w:color w:val="000000"/>
          <w:sz w:val="24"/>
          <w:szCs w:val="24"/>
          <w:lang w:eastAsia="pl-PL"/>
        </w:rPr>
      </w:pPr>
      <w:r w:rsidRPr="007D22D3">
        <w:rPr>
          <w:rFonts w:eastAsia="Times New Roman"/>
          <w:color w:val="000000"/>
          <w:sz w:val="24"/>
          <w:szCs w:val="24"/>
          <w:lang w:eastAsia="pl-PL"/>
        </w:rPr>
        <w:t>Krawężniki betonowe wystające o wymiarach 15x30 cm bez ław na podsypce cementowo-piaskowej</w:t>
      </w:r>
    </w:p>
    <w:p w14:paraId="555B4EBB" w14:textId="6C62D2B7" w:rsidR="007D22D3" w:rsidRDefault="007D22D3" w:rsidP="002F3AF2">
      <w:pPr>
        <w:pStyle w:val="Akapitzlist"/>
        <w:widowControl/>
        <w:numPr>
          <w:ilvl w:val="0"/>
          <w:numId w:val="39"/>
        </w:numPr>
        <w:autoSpaceDE/>
        <w:autoSpaceDN/>
        <w:rPr>
          <w:rFonts w:eastAsia="Times New Roman"/>
          <w:color w:val="000000"/>
          <w:sz w:val="24"/>
          <w:szCs w:val="24"/>
          <w:lang w:eastAsia="pl-PL"/>
        </w:rPr>
      </w:pPr>
      <w:r w:rsidRPr="007D22D3">
        <w:rPr>
          <w:rFonts w:eastAsia="Times New Roman"/>
          <w:color w:val="000000"/>
          <w:sz w:val="24"/>
          <w:szCs w:val="24"/>
          <w:lang w:eastAsia="pl-PL"/>
        </w:rPr>
        <w:t>Chodniki z kostki brukowej betonowej grubości 6 cm na podsypce cementowo-piaskowej z wypełnieniem spoin piaskiem (kostka z demontażu , 10% nowej kostki)</w:t>
      </w:r>
    </w:p>
    <w:p w14:paraId="1AC51312" w14:textId="77777777" w:rsidR="004030FC" w:rsidRPr="004030FC" w:rsidRDefault="004030FC" w:rsidP="004030FC">
      <w:pPr>
        <w:pStyle w:val="Akapitzlist"/>
        <w:widowControl/>
        <w:autoSpaceDE/>
        <w:autoSpaceDN/>
        <w:ind w:left="1647"/>
        <w:rPr>
          <w:rFonts w:eastAsia="Times New Roman"/>
          <w:color w:val="000000"/>
          <w:sz w:val="24"/>
          <w:szCs w:val="24"/>
          <w:lang w:eastAsia="pl-PL"/>
        </w:rPr>
      </w:pPr>
    </w:p>
    <w:p w14:paraId="0307F32A" w14:textId="5250E5BD" w:rsidR="004030FC" w:rsidRPr="004030FC" w:rsidRDefault="007D22D3" w:rsidP="004030FC">
      <w:pPr>
        <w:pStyle w:val="Akapitzlist"/>
        <w:widowControl/>
        <w:numPr>
          <w:ilvl w:val="0"/>
          <w:numId w:val="37"/>
        </w:numPr>
        <w:autoSpaceDE/>
        <w:autoSpaceDN/>
        <w:rPr>
          <w:rFonts w:eastAsia="Times New Roman"/>
          <w:b/>
          <w:bCs/>
          <w:color w:val="000000"/>
          <w:sz w:val="24"/>
          <w:szCs w:val="24"/>
          <w:lang w:eastAsia="pl-PL"/>
        </w:rPr>
      </w:pPr>
      <w:r>
        <w:rPr>
          <w:rFonts w:eastAsia="Times New Roman"/>
          <w:b/>
          <w:bCs/>
          <w:color w:val="000000"/>
          <w:sz w:val="24"/>
          <w:szCs w:val="24"/>
          <w:lang w:eastAsia="pl-PL"/>
        </w:rPr>
        <w:t>Nawierzchnia</w:t>
      </w:r>
      <w:r w:rsidR="004030FC" w:rsidRPr="004030FC">
        <w:rPr>
          <w:rFonts w:eastAsia="Times New Roman"/>
          <w:b/>
          <w:bCs/>
          <w:color w:val="000000"/>
          <w:sz w:val="24"/>
          <w:szCs w:val="24"/>
          <w:lang w:eastAsia="pl-PL"/>
        </w:rPr>
        <w:t>:</w:t>
      </w:r>
    </w:p>
    <w:p w14:paraId="201A941B" w14:textId="0FDB6A49" w:rsidR="004030FC" w:rsidRDefault="007D22D3" w:rsidP="002F3AF2">
      <w:pPr>
        <w:pStyle w:val="Akapitzlist"/>
        <w:widowControl/>
        <w:numPr>
          <w:ilvl w:val="0"/>
          <w:numId w:val="39"/>
        </w:numPr>
        <w:autoSpaceDE/>
        <w:autoSpaceDN/>
        <w:rPr>
          <w:rFonts w:eastAsia="Times New Roman"/>
          <w:color w:val="000000"/>
          <w:sz w:val="24"/>
          <w:szCs w:val="24"/>
          <w:lang w:eastAsia="pl-PL"/>
        </w:rPr>
      </w:pPr>
      <w:r w:rsidRPr="007D22D3">
        <w:rPr>
          <w:rFonts w:eastAsia="Times New Roman"/>
          <w:color w:val="000000"/>
          <w:sz w:val="24"/>
          <w:szCs w:val="24"/>
          <w:lang w:eastAsia="pl-PL"/>
        </w:rPr>
        <w:t>Oczyszczenie mechaniczne nawierzchni drogowych bitumicznych</w:t>
      </w:r>
    </w:p>
    <w:p w14:paraId="7B979866" w14:textId="21A51A3B" w:rsidR="007D22D3" w:rsidRDefault="007D22D3" w:rsidP="002F3AF2">
      <w:pPr>
        <w:pStyle w:val="Akapitzlist"/>
        <w:widowControl/>
        <w:numPr>
          <w:ilvl w:val="0"/>
          <w:numId w:val="39"/>
        </w:numPr>
        <w:autoSpaceDE/>
        <w:autoSpaceDN/>
        <w:rPr>
          <w:rFonts w:eastAsia="Times New Roman"/>
          <w:color w:val="000000"/>
          <w:sz w:val="24"/>
          <w:szCs w:val="24"/>
          <w:lang w:eastAsia="pl-PL"/>
        </w:rPr>
      </w:pPr>
      <w:r w:rsidRPr="007D22D3">
        <w:rPr>
          <w:rFonts w:eastAsia="Times New Roman"/>
          <w:color w:val="000000"/>
          <w:sz w:val="24"/>
          <w:szCs w:val="24"/>
          <w:lang w:eastAsia="pl-PL"/>
        </w:rPr>
        <w:t>Skropienie asfaltem nawierzchni drogowych</w:t>
      </w:r>
    </w:p>
    <w:p w14:paraId="5B82731F" w14:textId="6755CF08" w:rsidR="007D22D3" w:rsidRDefault="007D22D3" w:rsidP="002F3AF2">
      <w:pPr>
        <w:pStyle w:val="Akapitzlist"/>
        <w:widowControl/>
        <w:numPr>
          <w:ilvl w:val="0"/>
          <w:numId w:val="39"/>
        </w:numPr>
        <w:autoSpaceDE/>
        <w:autoSpaceDN/>
        <w:rPr>
          <w:rFonts w:eastAsia="Times New Roman"/>
          <w:color w:val="000000"/>
          <w:sz w:val="24"/>
          <w:szCs w:val="24"/>
          <w:lang w:eastAsia="pl-PL"/>
        </w:rPr>
      </w:pPr>
      <w:r w:rsidRPr="007D22D3">
        <w:rPr>
          <w:rFonts w:eastAsia="Times New Roman"/>
          <w:color w:val="000000"/>
          <w:sz w:val="24"/>
          <w:szCs w:val="24"/>
          <w:lang w:eastAsia="pl-PL"/>
        </w:rPr>
        <w:t>Wyrównanie istniejącej podbudowy mieszanką mineralno-bitumiczną asfaltową mechaniczne</w:t>
      </w:r>
    </w:p>
    <w:p w14:paraId="759144C7" w14:textId="3C3F661B" w:rsidR="007D22D3" w:rsidRDefault="007D22D3" w:rsidP="002F3AF2">
      <w:pPr>
        <w:pStyle w:val="Akapitzlist"/>
        <w:widowControl/>
        <w:numPr>
          <w:ilvl w:val="0"/>
          <w:numId w:val="39"/>
        </w:numPr>
        <w:autoSpaceDE/>
        <w:autoSpaceDN/>
        <w:rPr>
          <w:rFonts w:eastAsia="Times New Roman"/>
          <w:color w:val="000000"/>
          <w:sz w:val="24"/>
          <w:szCs w:val="24"/>
          <w:lang w:eastAsia="pl-PL"/>
        </w:rPr>
      </w:pPr>
      <w:r w:rsidRPr="007D22D3">
        <w:rPr>
          <w:rFonts w:eastAsia="Times New Roman"/>
          <w:color w:val="000000"/>
          <w:sz w:val="24"/>
          <w:szCs w:val="24"/>
          <w:lang w:eastAsia="pl-PL"/>
        </w:rPr>
        <w:t>Wyrównanie istniejącej podbudowy mieszanką mineralno-bitumiczną asfaltową mechaniczne</w:t>
      </w:r>
    </w:p>
    <w:p w14:paraId="2553DBE5" w14:textId="493BDD98" w:rsidR="007D22D3" w:rsidRDefault="007D22D3" w:rsidP="002F3AF2">
      <w:pPr>
        <w:pStyle w:val="Akapitzlist"/>
        <w:widowControl/>
        <w:numPr>
          <w:ilvl w:val="0"/>
          <w:numId w:val="39"/>
        </w:numPr>
        <w:autoSpaceDE/>
        <w:autoSpaceDN/>
        <w:rPr>
          <w:rFonts w:eastAsia="Times New Roman"/>
          <w:color w:val="000000"/>
          <w:sz w:val="24"/>
          <w:szCs w:val="24"/>
          <w:lang w:eastAsia="pl-PL"/>
        </w:rPr>
      </w:pPr>
      <w:r w:rsidRPr="007D22D3">
        <w:rPr>
          <w:rFonts w:eastAsia="Times New Roman"/>
          <w:color w:val="000000"/>
          <w:sz w:val="24"/>
          <w:szCs w:val="24"/>
          <w:lang w:eastAsia="pl-PL"/>
        </w:rPr>
        <w:t>Skropienie asfaltem nawierzchni drogowych</w:t>
      </w:r>
    </w:p>
    <w:p w14:paraId="541909C1" w14:textId="205C345F" w:rsidR="007D22D3" w:rsidRDefault="007D22D3" w:rsidP="002F3AF2">
      <w:pPr>
        <w:pStyle w:val="Akapitzlist"/>
        <w:widowControl/>
        <w:numPr>
          <w:ilvl w:val="0"/>
          <w:numId w:val="39"/>
        </w:numPr>
        <w:autoSpaceDE/>
        <w:autoSpaceDN/>
        <w:rPr>
          <w:rFonts w:eastAsia="Times New Roman"/>
          <w:color w:val="000000"/>
          <w:sz w:val="24"/>
          <w:szCs w:val="24"/>
          <w:lang w:eastAsia="pl-PL"/>
        </w:rPr>
      </w:pPr>
      <w:r w:rsidRPr="007D22D3">
        <w:rPr>
          <w:rFonts w:eastAsia="Times New Roman"/>
          <w:color w:val="000000"/>
          <w:sz w:val="24"/>
          <w:szCs w:val="24"/>
          <w:lang w:eastAsia="pl-PL"/>
        </w:rPr>
        <w:t>Nawierzchnie z mieszanek mineralno-bitumicznych asfaltowych o grubości po zagęszczeniu 4 cm (warstwa ścieralna)</w:t>
      </w:r>
    </w:p>
    <w:p w14:paraId="3DE1B8AE" w14:textId="351DBECE" w:rsidR="007D22D3" w:rsidRDefault="007D22D3" w:rsidP="002F3AF2">
      <w:pPr>
        <w:pStyle w:val="Akapitzlist"/>
        <w:widowControl/>
        <w:numPr>
          <w:ilvl w:val="0"/>
          <w:numId w:val="39"/>
        </w:numPr>
        <w:autoSpaceDE/>
        <w:autoSpaceDN/>
        <w:rPr>
          <w:rFonts w:eastAsia="Times New Roman"/>
          <w:color w:val="000000"/>
          <w:sz w:val="24"/>
          <w:szCs w:val="24"/>
          <w:lang w:eastAsia="pl-PL"/>
        </w:rPr>
      </w:pPr>
      <w:r w:rsidRPr="007D22D3">
        <w:rPr>
          <w:rFonts w:eastAsia="Times New Roman"/>
          <w:color w:val="000000"/>
          <w:sz w:val="24"/>
          <w:szCs w:val="24"/>
          <w:lang w:eastAsia="pl-PL"/>
        </w:rPr>
        <w:t>Nawierzchnie z mieszanek mineralno-bitumicznych asfaltowych o grubości po zagęszczeniu 4 cm (warstwa ścieralna) (ZJAZDY)</w:t>
      </w:r>
    </w:p>
    <w:p w14:paraId="60C27DFF" w14:textId="2B5EA470" w:rsidR="007D22D3" w:rsidRDefault="007D22D3" w:rsidP="002F3AF2">
      <w:pPr>
        <w:pStyle w:val="Akapitzlist"/>
        <w:widowControl/>
        <w:numPr>
          <w:ilvl w:val="0"/>
          <w:numId w:val="39"/>
        </w:numPr>
        <w:autoSpaceDE/>
        <w:autoSpaceDN/>
        <w:rPr>
          <w:rFonts w:eastAsia="Times New Roman"/>
          <w:color w:val="000000"/>
          <w:sz w:val="24"/>
          <w:szCs w:val="24"/>
          <w:lang w:eastAsia="pl-PL"/>
        </w:rPr>
      </w:pPr>
      <w:r w:rsidRPr="007D22D3">
        <w:rPr>
          <w:rFonts w:eastAsia="Times New Roman"/>
          <w:color w:val="000000"/>
          <w:sz w:val="24"/>
          <w:szCs w:val="24"/>
          <w:lang w:eastAsia="pl-PL"/>
        </w:rPr>
        <w:t>Profilowanie poboczy - wyrównanie z uzupełnieniem mieszanką 0-31,50mm o śr</w:t>
      </w:r>
      <w:r w:rsidR="00017DC8">
        <w:rPr>
          <w:rFonts w:eastAsia="Times New Roman"/>
          <w:color w:val="000000"/>
          <w:sz w:val="24"/>
          <w:szCs w:val="24"/>
          <w:lang w:eastAsia="pl-PL"/>
        </w:rPr>
        <w:t>.</w:t>
      </w:r>
      <w:r w:rsidRPr="007D22D3">
        <w:rPr>
          <w:rFonts w:eastAsia="Times New Roman"/>
          <w:color w:val="000000"/>
          <w:sz w:val="24"/>
          <w:szCs w:val="24"/>
          <w:lang w:eastAsia="pl-PL"/>
        </w:rPr>
        <w:t xml:space="preserve"> grubości warstwy 10cm po zagęszczeniu</w:t>
      </w:r>
    </w:p>
    <w:p w14:paraId="361A3006" w14:textId="77777777" w:rsidR="004030FC" w:rsidRPr="004030FC" w:rsidRDefault="004030FC" w:rsidP="004030FC">
      <w:pPr>
        <w:widowControl/>
        <w:autoSpaceDE/>
        <w:autoSpaceDN/>
        <w:rPr>
          <w:rFonts w:eastAsia="Times New Roman"/>
          <w:color w:val="000000"/>
          <w:sz w:val="24"/>
          <w:szCs w:val="24"/>
          <w:lang w:eastAsia="pl-PL"/>
        </w:rPr>
      </w:pPr>
    </w:p>
    <w:p w14:paraId="2E53102C" w14:textId="07DE3C23" w:rsidR="00775670" w:rsidRPr="00C96749" w:rsidRDefault="00001B41" w:rsidP="00390A81">
      <w:pPr>
        <w:pStyle w:val="Akapitzlist"/>
        <w:numPr>
          <w:ilvl w:val="1"/>
          <w:numId w:val="23"/>
        </w:numPr>
        <w:tabs>
          <w:tab w:val="left" w:pos="1051"/>
        </w:tabs>
        <w:ind w:firstLine="0"/>
        <w:rPr>
          <w:b/>
          <w:color w:val="000000" w:themeColor="text1"/>
          <w:sz w:val="24"/>
          <w:szCs w:val="24"/>
        </w:rPr>
      </w:pPr>
      <w:r w:rsidRPr="00C96749">
        <w:rPr>
          <w:b/>
          <w:bCs/>
          <w:color w:val="000000" w:themeColor="text1"/>
          <w:sz w:val="24"/>
          <w:szCs w:val="24"/>
        </w:rPr>
        <w:t>Szczegółowy zakres robót określają</w:t>
      </w:r>
      <w:r w:rsidR="0038548B" w:rsidRPr="00C96749">
        <w:rPr>
          <w:b/>
          <w:bCs/>
          <w:color w:val="000000" w:themeColor="text1"/>
          <w:sz w:val="24"/>
          <w:szCs w:val="24"/>
        </w:rPr>
        <w:t xml:space="preserve"> </w:t>
      </w:r>
      <w:r w:rsidRPr="00C96749">
        <w:rPr>
          <w:b/>
          <w:bCs/>
          <w:color w:val="000000" w:themeColor="text1"/>
          <w:sz w:val="24"/>
          <w:szCs w:val="24"/>
        </w:rPr>
        <w:t>kosztorysy ofertowe, przedmiary robót</w:t>
      </w:r>
      <w:r w:rsidR="000913ED" w:rsidRPr="00C96749">
        <w:rPr>
          <w:b/>
          <w:bCs/>
          <w:color w:val="000000" w:themeColor="text1"/>
          <w:sz w:val="24"/>
          <w:szCs w:val="24"/>
        </w:rPr>
        <w:t xml:space="preserve">, </w:t>
      </w:r>
      <w:r w:rsidRPr="00C96749">
        <w:rPr>
          <w:b/>
          <w:bCs/>
          <w:color w:val="000000" w:themeColor="text1"/>
          <w:sz w:val="24"/>
          <w:szCs w:val="24"/>
        </w:rPr>
        <w:t>specyfikacja techniczna wykonania i odbioru robót budowlanych stanowiące załącznik do niniejszej SWZ</w:t>
      </w:r>
      <w:r w:rsidR="00CD6146" w:rsidRPr="00C96749">
        <w:rPr>
          <w:b/>
          <w:bCs/>
          <w:color w:val="000000" w:themeColor="text1"/>
          <w:sz w:val="24"/>
          <w:szCs w:val="24"/>
        </w:rPr>
        <w:t>.</w:t>
      </w:r>
    </w:p>
    <w:p w14:paraId="43A03B74" w14:textId="6E166198" w:rsidR="00775670" w:rsidRPr="00C96749" w:rsidRDefault="00AF50C1" w:rsidP="00390A81">
      <w:pPr>
        <w:pStyle w:val="Akapitzlist"/>
        <w:numPr>
          <w:ilvl w:val="1"/>
          <w:numId w:val="22"/>
        </w:numPr>
        <w:tabs>
          <w:tab w:val="left" w:pos="1161"/>
        </w:tabs>
        <w:spacing w:before="78"/>
        <w:ind w:firstLine="0"/>
        <w:rPr>
          <w:color w:val="000000" w:themeColor="text1"/>
          <w:sz w:val="24"/>
          <w:szCs w:val="24"/>
        </w:rPr>
      </w:pPr>
      <w:r w:rsidRPr="00C96749">
        <w:rPr>
          <w:color w:val="000000" w:themeColor="text1"/>
          <w:sz w:val="24"/>
          <w:szCs w:val="24"/>
        </w:rPr>
        <w:t>Przy realizacji zamówienia Wykonawca będzie zobowiązany do stosowania jedynie</w:t>
      </w:r>
      <w:r w:rsidR="0027704A" w:rsidRPr="00C96749">
        <w:rPr>
          <w:color w:val="000000" w:themeColor="text1"/>
          <w:sz w:val="24"/>
          <w:szCs w:val="24"/>
        </w:rPr>
        <w:t xml:space="preserve"> </w:t>
      </w:r>
      <w:r w:rsidRPr="00C96749">
        <w:rPr>
          <w:color w:val="000000" w:themeColor="text1"/>
          <w:sz w:val="24"/>
          <w:szCs w:val="24"/>
        </w:rPr>
        <w:t>wyrobów</w:t>
      </w:r>
      <w:r w:rsidR="0027704A" w:rsidRPr="00C96749">
        <w:rPr>
          <w:color w:val="000000" w:themeColor="text1"/>
          <w:sz w:val="24"/>
          <w:szCs w:val="24"/>
        </w:rPr>
        <w:t xml:space="preserve"> </w:t>
      </w:r>
      <w:r w:rsidRPr="00C96749">
        <w:rPr>
          <w:color w:val="000000" w:themeColor="text1"/>
          <w:sz w:val="24"/>
          <w:szCs w:val="24"/>
        </w:rPr>
        <w:t>dopuszczonych</w:t>
      </w:r>
      <w:r w:rsidR="0027704A" w:rsidRPr="00C96749">
        <w:rPr>
          <w:color w:val="000000" w:themeColor="text1"/>
          <w:sz w:val="24"/>
          <w:szCs w:val="24"/>
        </w:rPr>
        <w:t xml:space="preserve"> </w:t>
      </w:r>
      <w:r w:rsidRPr="00C96749">
        <w:rPr>
          <w:color w:val="000000" w:themeColor="text1"/>
          <w:sz w:val="24"/>
          <w:szCs w:val="24"/>
        </w:rPr>
        <w:t>do</w:t>
      </w:r>
      <w:r w:rsidR="0027704A" w:rsidRPr="00C96749">
        <w:rPr>
          <w:color w:val="000000" w:themeColor="text1"/>
          <w:sz w:val="24"/>
          <w:szCs w:val="24"/>
        </w:rPr>
        <w:t xml:space="preserve"> </w:t>
      </w:r>
      <w:r w:rsidRPr="00C96749">
        <w:rPr>
          <w:color w:val="000000" w:themeColor="text1"/>
          <w:sz w:val="24"/>
          <w:szCs w:val="24"/>
        </w:rPr>
        <w:t>używania</w:t>
      </w:r>
      <w:r w:rsidR="0027704A" w:rsidRPr="00C96749">
        <w:rPr>
          <w:color w:val="000000" w:themeColor="text1"/>
          <w:sz w:val="24"/>
          <w:szCs w:val="24"/>
        </w:rPr>
        <w:t xml:space="preserve"> </w:t>
      </w:r>
      <w:r w:rsidRPr="00C96749">
        <w:rPr>
          <w:color w:val="000000" w:themeColor="text1"/>
          <w:sz w:val="24"/>
          <w:szCs w:val="24"/>
        </w:rPr>
        <w:t>w</w:t>
      </w:r>
      <w:r w:rsidR="0027704A" w:rsidRPr="00C96749">
        <w:rPr>
          <w:color w:val="000000" w:themeColor="text1"/>
          <w:sz w:val="24"/>
          <w:szCs w:val="24"/>
        </w:rPr>
        <w:t xml:space="preserve"> </w:t>
      </w:r>
      <w:r w:rsidRPr="00C96749">
        <w:rPr>
          <w:color w:val="000000" w:themeColor="text1"/>
          <w:sz w:val="24"/>
          <w:szCs w:val="24"/>
        </w:rPr>
        <w:t>budownictwie</w:t>
      </w:r>
      <w:r w:rsidR="0027704A" w:rsidRPr="00C96749">
        <w:rPr>
          <w:color w:val="000000" w:themeColor="text1"/>
          <w:sz w:val="24"/>
          <w:szCs w:val="24"/>
        </w:rPr>
        <w:t xml:space="preserve"> </w:t>
      </w:r>
      <w:r w:rsidRPr="00C96749">
        <w:rPr>
          <w:color w:val="000000" w:themeColor="text1"/>
          <w:sz w:val="24"/>
          <w:szCs w:val="24"/>
        </w:rPr>
        <w:t>w</w:t>
      </w:r>
      <w:r w:rsidR="0027704A" w:rsidRPr="00C96749">
        <w:rPr>
          <w:color w:val="000000" w:themeColor="text1"/>
          <w:sz w:val="24"/>
          <w:szCs w:val="24"/>
        </w:rPr>
        <w:t xml:space="preserve"> </w:t>
      </w:r>
      <w:r w:rsidRPr="00C96749">
        <w:rPr>
          <w:color w:val="000000" w:themeColor="text1"/>
          <w:sz w:val="24"/>
          <w:szCs w:val="24"/>
        </w:rPr>
        <w:t>rozumieniu</w:t>
      </w:r>
      <w:r w:rsidR="0027704A" w:rsidRPr="00C96749">
        <w:rPr>
          <w:color w:val="000000" w:themeColor="text1"/>
          <w:sz w:val="24"/>
          <w:szCs w:val="24"/>
        </w:rPr>
        <w:t xml:space="preserve"> </w:t>
      </w:r>
      <w:r w:rsidRPr="00C96749">
        <w:rPr>
          <w:color w:val="000000" w:themeColor="text1"/>
          <w:sz w:val="24"/>
          <w:szCs w:val="24"/>
        </w:rPr>
        <w:t>ustawy</w:t>
      </w:r>
      <w:r w:rsidR="0027704A" w:rsidRPr="00C96749">
        <w:rPr>
          <w:color w:val="000000" w:themeColor="text1"/>
          <w:sz w:val="24"/>
          <w:szCs w:val="24"/>
        </w:rPr>
        <w:t xml:space="preserve"> </w:t>
      </w:r>
      <w:r w:rsidR="005D5FC0" w:rsidRPr="00C96749">
        <w:rPr>
          <w:color w:val="000000" w:themeColor="text1"/>
          <w:sz w:val="24"/>
          <w:szCs w:val="24"/>
        </w:rPr>
        <w:t xml:space="preserve">            </w:t>
      </w:r>
      <w:r w:rsidRPr="00C96749">
        <w:rPr>
          <w:color w:val="000000" w:themeColor="text1"/>
          <w:sz w:val="24"/>
          <w:szCs w:val="24"/>
        </w:rPr>
        <w:t>z dnia</w:t>
      </w:r>
      <w:r w:rsidR="00BE1235" w:rsidRPr="00C96749">
        <w:rPr>
          <w:color w:val="000000" w:themeColor="text1"/>
          <w:sz w:val="24"/>
          <w:szCs w:val="24"/>
        </w:rPr>
        <w:t xml:space="preserve"> </w:t>
      </w:r>
      <w:r w:rsidRPr="00C96749">
        <w:rPr>
          <w:color w:val="000000" w:themeColor="text1"/>
          <w:sz w:val="24"/>
          <w:szCs w:val="24"/>
        </w:rPr>
        <w:t>7</w:t>
      </w:r>
      <w:r w:rsidR="00BE1235" w:rsidRPr="00C96749">
        <w:rPr>
          <w:color w:val="000000" w:themeColor="text1"/>
          <w:sz w:val="24"/>
          <w:szCs w:val="24"/>
        </w:rPr>
        <w:t xml:space="preserve"> </w:t>
      </w:r>
      <w:r w:rsidRPr="00C96749">
        <w:rPr>
          <w:color w:val="000000" w:themeColor="text1"/>
          <w:sz w:val="24"/>
          <w:szCs w:val="24"/>
        </w:rPr>
        <w:t>lipca</w:t>
      </w:r>
      <w:r w:rsidR="00A27FD8" w:rsidRPr="00C96749">
        <w:rPr>
          <w:color w:val="000000" w:themeColor="text1"/>
          <w:sz w:val="24"/>
          <w:szCs w:val="24"/>
        </w:rPr>
        <w:t xml:space="preserve"> </w:t>
      </w:r>
      <w:r w:rsidRPr="00C96749">
        <w:rPr>
          <w:color w:val="000000" w:themeColor="text1"/>
          <w:sz w:val="24"/>
          <w:szCs w:val="24"/>
        </w:rPr>
        <w:t>1994r.</w:t>
      </w:r>
      <w:r w:rsidR="00C05004" w:rsidRPr="00C96749">
        <w:rPr>
          <w:color w:val="000000" w:themeColor="text1"/>
          <w:sz w:val="24"/>
          <w:szCs w:val="24"/>
        </w:rPr>
        <w:t xml:space="preserve"> </w:t>
      </w:r>
      <w:r w:rsidRPr="00C96749">
        <w:rPr>
          <w:color w:val="000000" w:themeColor="text1"/>
          <w:sz w:val="24"/>
          <w:szCs w:val="24"/>
        </w:rPr>
        <w:t>Prawo</w:t>
      </w:r>
      <w:r w:rsidR="00BE1235" w:rsidRPr="00C96749">
        <w:rPr>
          <w:color w:val="000000" w:themeColor="text1"/>
          <w:sz w:val="24"/>
          <w:szCs w:val="24"/>
        </w:rPr>
        <w:t xml:space="preserve"> </w:t>
      </w:r>
      <w:r w:rsidRPr="00C96749">
        <w:rPr>
          <w:color w:val="000000" w:themeColor="text1"/>
          <w:sz w:val="24"/>
          <w:szCs w:val="24"/>
        </w:rPr>
        <w:t>budowlane</w:t>
      </w:r>
      <w:r w:rsidR="00BE1235" w:rsidRPr="00C96749">
        <w:rPr>
          <w:color w:val="000000" w:themeColor="text1"/>
          <w:sz w:val="24"/>
          <w:szCs w:val="24"/>
        </w:rPr>
        <w:t xml:space="preserve"> </w:t>
      </w:r>
      <w:r w:rsidRPr="00C96749">
        <w:rPr>
          <w:color w:val="000000" w:themeColor="text1"/>
          <w:sz w:val="24"/>
          <w:szCs w:val="24"/>
        </w:rPr>
        <w:t>(</w:t>
      </w:r>
      <w:proofErr w:type="spellStart"/>
      <w:r w:rsidR="003E6D4A" w:rsidRPr="00C96749">
        <w:rPr>
          <w:color w:val="000000" w:themeColor="text1"/>
          <w:sz w:val="24"/>
          <w:szCs w:val="24"/>
        </w:rPr>
        <w:t>t.j</w:t>
      </w:r>
      <w:proofErr w:type="spellEnd"/>
      <w:r w:rsidR="003E6D4A" w:rsidRPr="00C96749">
        <w:rPr>
          <w:color w:val="000000" w:themeColor="text1"/>
          <w:sz w:val="24"/>
          <w:szCs w:val="24"/>
        </w:rPr>
        <w:t xml:space="preserve">. </w:t>
      </w:r>
      <w:r w:rsidRPr="00C96749">
        <w:rPr>
          <w:color w:val="000000" w:themeColor="text1"/>
          <w:sz w:val="24"/>
          <w:szCs w:val="24"/>
        </w:rPr>
        <w:t>Dz.U.</w:t>
      </w:r>
      <w:r w:rsidR="00F60D04" w:rsidRPr="00C96749">
        <w:rPr>
          <w:color w:val="000000" w:themeColor="text1"/>
          <w:sz w:val="24"/>
          <w:szCs w:val="24"/>
        </w:rPr>
        <w:t xml:space="preserve"> </w:t>
      </w:r>
      <w:r w:rsidRPr="00C96749">
        <w:rPr>
          <w:color w:val="000000" w:themeColor="text1"/>
          <w:sz w:val="24"/>
          <w:szCs w:val="24"/>
        </w:rPr>
        <w:t>z</w:t>
      </w:r>
      <w:r w:rsidR="00EA5C71" w:rsidRPr="00C96749">
        <w:rPr>
          <w:color w:val="000000" w:themeColor="text1"/>
          <w:sz w:val="24"/>
          <w:szCs w:val="24"/>
        </w:rPr>
        <w:t xml:space="preserve"> </w:t>
      </w:r>
      <w:r w:rsidRPr="00C96749">
        <w:rPr>
          <w:color w:val="000000" w:themeColor="text1"/>
          <w:sz w:val="24"/>
          <w:szCs w:val="24"/>
        </w:rPr>
        <w:t>20</w:t>
      </w:r>
      <w:r w:rsidR="00C05004" w:rsidRPr="00C96749">
        <w:rPr>
          <w:color w:val="000000" w:themeColor="text1"/>
          <w:sz w:val="24"/>
          <w:szCs w:val="24"/>
        </w:rPr>
        <w:t>2</w:t>
      </w:r>
      <w:r w:rsidR="00DC729D">
        <w:rPr>
          <w:color w:val="000000" w:themeColor="text1"/>
          <w:sz w:val="24"/>
          <w:szCs w:val="24"/>
        </w:rPr>
        <w:t>5</w:t>
      </w:r>
      <w:r w:rsidR="002735BC" w:rsidRPr="00C96749">
        <w:rPr>
          <w:color w:val="000000" w:themeColor="text1"/>
          <w:sz w:val="24"/>
          <w:szCs w:val="24"/>
        </w:rPr>
        <w:t xml:space="preserve"> </w:t>
      </w:r>
      <w:r w:rsidRPr="00C96749">
        <w:rPr>
          <w:color w:val="000000" w:themeColor="text1"/>
          <w:sz w:val="24"/>
          <w:szCs w:val="24"/>
        </w:rPr>
        <w:t>r.</w:t>
      </w:r>
      <w:r w:rsidR="003E6D4A" w:rsidRPr="00C96749">
        <w:rPr>
          <w:color w:val="000000" w:themeColor="text1"/>
          <w:sz w:val="24"/>
          <w:szCs w:val="24"/>
        </w:rPr>
        <w:t xml:space="preserve"> </w:t>
      </w:r>
      <w:r w:rsidRPr="00C96749">
        <w:rPr>
          <w:color w:val="000000" w:themeColor="text1"/>
          <w:sz w:val="24"/>
          <w:szCs w:val="24"/>
        </w:rPr>
        <w:t>poz.</w:t>
      </w:r>
      <w:r w:rsidR="007D7A85" w:rsidRPr="00C96749">
        <w:rPr>
          <w:color w:val="000000" w:themeColor="text1"/>
          <w:sz w:val="24"/>
          <w:szCs w:val="24"/>
        </w:rPr>
        <w:t xml:space="preserve"> </w:t>
      </w:r>
      <w:r w:rsidR="00DC729D">
        <w:rPr>
          <w:color w:val="000000" w:themeColor="text1"/>
          <w:sz w:val="24"/>
          <w:szCs w:val="24"/>
        </w:rPr>
        <w:t xml:space="preserve">418 </w:t>
      </w:r>
      <w:r w:rsidRPr="00C96749">
        <w:rPr>
          <w:color w:val="000000" w:themeColor="text1"/>
          <w:sz w:val="24"/>
          <w:szCs w:val="24"/>
        </w:rPr>
        <w:t>z</w:t>
      </w:r>
      <w:r w:rsidR="00BE1235" w:rsidRPr="00C96749">
        <w:rPr>
          <w:color w:val="000000" w:themeColor="text1"/>
          <w:sz w:val="24"/>
          <w:szCs w:val="24"/>
        </w:rPr>
        <w:t xml:space="preserve"> </w:t>
      </w:r>
      <w:r w:rsidRPr="00C96749">
        <w:rPr>
          <w:color w:val="000000" w:themeColor="text1"/>
          <w:sz w:val="24"/>
          <w:szCs w:val="24"/>
        </w:rPr>
        <w:t>późn.zm.)</w:t>
      </w:r>
      <w:r w:rsidR="00EA5C71" w:rsidRPr="00C96749">
        <w:rPr>
          <w:color w:val="000000" w:themeColor="text1"/>
          <w:sz w:val="24"/>
          <w:szCs w:val="24"/>
        </w:rPr>
        <w:t xml:space="preserve"> </w:t>
      </w:r>
      <w:r w:rsidRPr="00C96749">
        <w:rPr>
          <w:color w:val="000000" w:themeColor="text1"/>
          <w:sz w:val="24"/>
          <w:szCs w:val="24"/>
        </w:rPr>
        <w:t>oraz</w:t>
      </w:r>
      <w:r w:rsidR="0027704A" w:rsidRPr="00C96749">
        <w:rPr>
          <w:color w:val="000000" w:themeColor="text1"/>
          <w:sz w:val="24"/>
          <w:szCs w:val="24"/>
        </w:rPr>
        <w:t xml:space="preserve"> </w:t>
      </w:r>
      <w:r w:rsidRPr="00C96749">
        <w:rPr>
          <w:color w:val="000000" w:themeColor="text1"/>
          <w:sz w:val="24"/>
          <w:szCs w:val="24"/>
        </w:rPr>
        <w:lastRenderedPageBreak/>
        <w:t>ustawy o wyrobach budowlanych (</w:t>
      </w:r>
      <w:proofErr w:type="spellStart"/>
      <w:r w:rsidR="003E6D4A" w:rsidRPr="00C96749">
        <w:rPr>
          <w:color w:val="000000" w:themeColor="text1"/>
          <w:sz w:val="24"/>
          <w:szCs w:val="24"/>
        </w:rPr>
        <w:t>t.j</w:t>
      </w:r>
      <w:proofErr w:type="spellEnd"/>
      <w:r w:rsidR="003E6D4A" w:rsidRPr="00C96749">
        <w:rPr>
          <w:color w:val="000000" w:themeColor="text1"/>
          <w:sz w:val="24"/>
          <w:szCs w:val="24"/>
        </w:rPr>
        <w:t xml:space="preserve">. </w:t>
      </w:r>
      <w:r w:rsidRPr="00C96749">
        <w:rPr>
          <w:color w:val="000000" w:themeColor="text1"/>
          <w:sz w:val="24"/>
          <w:szCs w:val="24"/>
        </w:rPr>
        <w:t>Dz.U. z 202</w:t>
      </w:r>
      <w:r w:rsidR="00C05004" w:rsidRPr="00C96749">
        <w:rPr>
          <w:color w:val="000000" w:themeColor="text1"/>
          <w:sz w:val="24"/>
          <w:szCs w:val="24"/>
        </w:rPr>
        <w:t>1</w:t>
      </w:r>
      <w:r w:rsidR="002735BC" w:rsidRPr="00C96749">
        <w:rPr>
          <w:color w:val="000000" w:themeColor="text1"/>
          <w:sz w:val="24"/>
          <w:szCs w:val="24"/>
        </w:rPr>
        <w:t xml:space="preserve"> </w:t>
      </w:r>
      <w:r w:rsidR="00C05004" w:rsidRPr="00C96749">
        <w:rPr>
          <w:color w:val="000000" w:themeColor="text1"/>
          <w:sz w:val="24"/>
          <w:szCs w:val="24"/>
        </w:rPr>
        <w:t>r.</w:t>
      </w:r>
      <w:r w:rsidRPr="00C96749">
        <w:rPr>
          <w:color w:val="000000" w:themeColor="text1"/>
          <w:sz w:val="24"/>
          <w:szCs w:val="24"/>
        </w:rPr>
        <w:t xml:space="preserve"> poz. </w:t>
      </w:r>
      <w:r w:rsidR="00C05004" w:rsidRPr="00C96749">
        <w:rPr>
          <w:color w:val="000000" w:themeColor="text1"/>
          <w:sz w:val="24"/>
          <w:szCs w:val="24"/>
        </w:rPr>
        <w:t>1213</w:t>
      </w:r>
      <w:r w:rsidRPr="00C96749">
        <w:rPr>
          <w:color w:val="000000" w:themeColor="text1"/>
          <w:sz w:val="24"/>
          <w:szCs w:val="24"/>
        </w:rPr>
        <w:t>) oraz innych przepisów, o ile mają zastosowanie.</w:t>
      </w:r>
    </w:p>
    <w:p w14:paraId="7515B850" w14:textId="2F88196C" w:rsidR="00775670" w:rsidRPr="00C96749" w:rsidRDefault="00AF50C1" w:rsidP="00390A81">
      <w:pPr>
        <w:pStyle w:val="Akapitzlist"/>
        <w:numPr>
          <w:ilvl w:val="1"/>
          <w:numId w:val="22"/>
        </w:numPr>
        <w:tabs>
          <w:tab w:val="left" w:pos="1099"/>
        </w:tabs>
        <w:ind w:firstLine="0"/>
        <w:rPr>
          <w:color w:val="000000" w:themeColor="text1"/>
          <w:sz w:val="24"/>
        </w:rPr>
      </w:pPr>
      <w:r w:rsidRPr="00C96749">
        <w:rPr>
          <w:color w:val="000000" w:themeColor="text1"/>
          <w:sz w:val="24"/>
          <w:szCs w:val="24"/>
        </w:rPr>
        <w:t xml:space="preserve">Materiały do wykonania zamówienia należy przyjmować w kategorii </w:t>
      </w:r>
      <w:r w:rsidR="001A3AEE" w:rsidRPr="00C96749">
        <w:rPr>
          <w:color w:val="000000" w:themeColor="text1"/>
          <w:sz w:val="24"/>
          <w:szCs w:val="24"/>
        </w:rPr>
        <w:t xml:space="preserve">                      </w:t>
      </w:r>
      <w:r w:rsidRPr="00C96749">
        <w:rPr>
          <w:color w:val="000000" w:themeColor="text1"/>
          <w:sz w:val="24"/>
          <w:szCs w:val="24"/>
        </w:rPr>
        <w:t>i</w:t>
      </w:r>
      <w:r w:rsidRPr="00C96749">
        <w:rPr>
          <w:color w:val="000000" w:themeColor="text1"/>
          <w:sz w:val="24"/>
        </w:rPr>
        <w:t xml:space="preserve"> jakości nie niższej (</w:t>
      </w:r>
      <w:r w:rsidR="00EC1D01" w:rsidRPr="00C96749">
        <w:rPr>
          <w:color w:val="000000" w:themeColor="text1"/>
          <w:sz w:val="24"/>
        </w:rPr>
        <w:t>równoważne) niż te wskazane w S</w:t>
      </w:r>
      <w:r w:rsidRPr="00C96749">
        <w:rPr>
          <w:color w:val="000000" w:themeColor="text1"/>
          <w:sz w:val="24"/>
        </w:rPr>
        <w:t>WZ i załącznikach do</w:t>
      </w:r>
      <w:r w:rsidR="006235A8" w:rsidRPr="00C96749">
        <w:rPr>
          <w:color w:val="000000" w:themeColor="text1"/>
          <w:sz w:val="24"/>
        </w:rPr>
        <w:t xml:space="preserve"> </w:t>
      </w:r>
      <w:r w:rsidRPr="00C96749">
        <w:rPr>
          <w:color w:val="000000" w:themeColor="text1"/>
          <w:sz w:val="24"/>
        </w:rPr>
        <w:t>niej.</w:t>
      </w:r>
    </w:p>
    <w:p w14:paraId="5D4CD9D5" w14:textId="5E4CC2AD" w:rsidR="00775670" w:rsidRPr="00C96749" w:rsidRDefault="00AF50C1" w:rsidP="00390A81">
      <w:pPr>
        <w:pStyle w:val="Akapitzlist"/>
        <w:numPr>
          <w:ilvl w:val="1"/>
          <w:numId w:val="22"/>
        </w:numPr>
        <w:tabs>
          <w:tab w:val="left" w:pos="1094"/>
        </w:tabs>
        <w:ind w:left="615" w:firstLine="0"/>
        <w:rPr>
          <w:color w:val="000000" w:themeColor="text1"/>
          <w:sz w:val="24"/>
        </w:rPr>
      </w:pPr>
      <w:r w:rsidRPr="00C96749">
        <w:rPr>
          <w:color w:val="000000" w:themeColor="text1"/>
          <w:sz w:val="24"/>
        </w:rPr>
        <w:t xml:space="preserve">Wykonawca odpowiedzialny jest za powstałe w toku własnych prac odpady oraz za właściwy sposób postępowania z nimi, zgodnie z przepisami ustawy z dnia </w:t>
      </w:r>
      <w:r w:rsidR="00C05004" w:rsidRPr="00C96749">
        <w:rPr>
          <w:color w:val="000000" w:themeColor="text1"/>
          <w:sz w:val="24"/>
        </w:rPr>
        <w:t xml:space="preserve">             </w:t>
      </w:r>
      <w:r w:rsidRPr="00C96749">
        <w:rPr>
          <w:color w:val="000000" w:themeColor="text1"/>
          <w:sz w:val="24"/>
        </w:rPr>
        <w:t>14 grudnia 2012r. o odpadach (</w:t>
      </w:r>
      <w:proofErr w:type="spellStart"/>
      <w:r w:rsidR="003E6D4A" w:rsidRPr="00C96749">
        <w:rPr>
          <w:color w:val="000000" w:themeColor="text1"/>
          <w:sz w:val="24"/>
        </w:rPr>
        <w:t>t.j</w:t>
      </w:r>
      <w:proofErr w:type="spellEnd"/>
      <w:r w:rsidR="003E6D4A" w:rsidRPr="00C96749">
        <w:rPr>
          <w:color w:val="000000" w:themeColor="text1"/>
          <w:sz w:val="24"/>
        </w:rPr>
        <w:t xml:space="preserve">. </w:t>
      </w:r>
      <w:r w:rsidRPr="00C96749">
        <w:rPr>
          <w:color w:val="000000" w:themeColor="text1"/>
          <w:sz w:val="24"/>
        </w:rPr>
        <w:t>Dz</w:t>
      </w:r>
      <w:r w:rsidR="003E6D4A" w:rsidRPr="00C96749">
        <w:rPr>
          <w:color w:val="000000" w:themeColor="text1"/>
          <w:sz w:val="24"/>
        </w:rPr>
        <w:t>.</w:t>
      </w:r>
      <w:r w:rsidR="003E3455" w:rsidRPr="00C96749">
        <w:rPr>
          <w:color w:val="000000" w:themeColor="text1"/>
          <w:sz w:val="24"/>
        </w:rPr>
        <w:t xml:space="preserve"> </w:t>
      </w:r>
      <w:r w:rsidRPr="00C96749">
        <w:rPr>
          <w:color w:val="000000" w:themeColor="text1"/>
          <w:sz w:val="24"/>
        </w:rPr>
        <w:t>U. z 202</w:t>
      </w:r>
      <w:r w:rsidR="003E6D4A" w:rsidRPr="00C96749">
        <w:rPr>
          <w:color w:val="000000" w:themeColor="text1"/>
          <w:sz w:val="24"/>
        </w:rPr>
        <w:t>3</w:t>
      </w:r>
      <w:r w:rsidR="003E3455" w:rsidRPr="00C96749">
        <w:rPr>
          <w:color w:val="000000" w:themeColor="text1"/>
          <w:sz w:val="24"/>
        </w:rPr>
        <w:t xml:space="preserve"> </w:t>
      </w:r>
      <w:r w:rsidRPr="00C96749">
        <w:rPr>
          <w:color w:val="000000" w:themeColor="text1"/>
          <w:sz w:val="24"/>
        </w:rPr>
        <w:t xml:space="preserve">r. poz. </w:t>
      </w:r>
      <w:r w:rsidR="003E6D4A" w:rsidRPr="00C96749">
        <w:rPr>
          <w:color w:val="000000" w:themeColor="text1"/>
          <w:sz w:val="24"/>
        </w:rPr>
        <w:t>1587</w:t>
      </w:r>
      <w:r w:rsidRPr="00C96749">
        <w:rPr>
          <w:color w:val="000000" w:themeColor="text1"/>
          <w:sz w:val="24"/>
        </w:rPr>
        <w:t xml:space="preserve">, z </w:t>
      </w:r>
      <w:proofErr w:type="spellStart"/>
      <w:r w:rsidRPr="00C96749">
        <w:rPr>
          <w:color w:val="000000" w:themeColor="text1"/>
          <w:sz w:val="24"/>
        </w:rPr>
        <w:t>późn</w:t>
      </w:r>
      <w:proofErr w:type="spellEnd"/>
      <w:r w:rsidRPr="00C96749">
        <w:rPr>
          <w:color w:val="000000" w:themeColor="text1"/>
          <w:sz w:val="24"/>
        </w:rPr>
        <w:t>. zm.) oraz ustawy z dnia 13 września  1996r. o utrzymaniu  czystości i porządku</w:t>
      </w:r>
      <w:r w:rsidR="00C05004" w:rsidRPr="00C96749">
        <w:rPr>
          <w:color w:val="000000" w:themeColor="text1"/>
          <w:sz w:val="24"/>
        </w:rPr>
        <w:t xml:space="preserve"> </w:t>
      </w:r>
      <w:r w:rsidRPr="00C96749">
        <w:rPr>
          <w:color w:val="000000" w:themeColor="text1"/>
          <w:sz w:val="24"/>
        </w:rPr>
        <w:t xml:space="preserve">w gminach </w:t>
      </w:r>
      <w:r w:rsidR="007571E7" w:rsidRPr="00C96749">
        <w:rPr>
          <w:color w:val="000000" w:themeColor="text1"/>
          <w:sz w:val="24"/>
        </w:rPr>
        <w:t xml:space="preserve">                          </w:t>
      </w:r>
      <w:r w:rsidRPr="00C96749">
        <w:rPr>
          <w:color w:val="000000" w:themeColor="text1"/>
          <w:sz w:val="24"/>
        </w:rPr>
        <w:t>(</w:t>
      </w:r>
      <w:proofErr w:type="spellStart"/>
      <w:r w:rsidR="003E6D4A" w:rsidRPr="00C96749">
        <w:rPr>
          <w:color w:val="000000" w:themeColor="text1"/>
          <w:sz w:val="24"/>
        </w:rPr>
        <w:t>t.j</w:t>
      </w:r>
      <w:proofErr w:type="spellEnd"/>
      <w:r w:rsidR="003E6D4A" w:rsidRPr="00C96749">
        <w:rPr>
          <w:color w:val="000000" w:themeColor="text1"/>
          <w:sz w:val="24"/>
        </w:rPr>
        <w:t xml:space="preserve">. </w:t>
      </w:r>
      <w:r w:rsidRPr="00C96749">
        <w:rPr>
          <w:color w:val="000000" w:themeColor="text1"/>
          <w:sz w:val="24"/>
        </w:rPr>
        <w:t>Dz.</w:t>
      </w:r>
      <w:r w:rsidR="003E3455" w:rsidRPr="00C96749">
        <w:rPr>
          <w:color w:val="000000" w:themeColor="text1"/>
          <w:sz w:val="24"/>
        </w:rPr>
        <w:t xml:space="preserve"> </w:t>
      </w:r>
      <w:r w:rsidRPr="00C96749">
        <w:rPr>
          <w:color w:val="000000" w:themeColor="text1"/>
          <w:sz w:val="24"/>
        </w:rPr>
        <w:t>U.</w:t>
      </w:r>
      <w:r w:rsidR="007571E7" w:rsidRPr="00C96749">
        <w:rPr>
          <w:color w:val="000000" w:themeColor="text1"/>
          <w:sz w:val="24"/>
        </w:rPr>
        <w:t xml:space="preserve"> </w:t>
      </w:r>
      <w:r w:rsidRPr="00C96749">
        <w:rPr>
          <w:color w:val="000000" w:themeColor="text1"/>
          <w:sz w:val="24"/>
        </w:rPr>
        <w:t>z 20</w:t>
      </w:r>
      <w:r w:rsidR="003E6D4A" w:rsidRPr="00C96749">
        <w:rPr>
          <w:color w:val="000000" w:themeColor="text1"/>
          <w:sz w:val="24"/>
        </w:rPr>
        <w:t>2</w:t>
      </w:r>
      <w:r w:rsidR="00DC729D">
        <w:rPr>
          <w:color w:val="000000" w:themeColor="text1"/>
          <w:sz w:val="24"/>
        </w:rPr>
        <w:t>5</w:t>
      </w:r>
      <w:r w:rsidR="003E3455" w:rsidRPr="00C96749">
        <w:rPr>
          <w:color w:val="000000" w:themeColor="text1"/>
          <w:sz w:val="24"/>
        </w:rPr>
        <w:t xml:space="preserve"> </w:t>
      </w:r>
      <w:r w:rsidRPr="00C96749">
        <w:rPr>
          <w:color w:val="000000" w:themeColor="text1"/>
          <w:sz w:val="24"/>
        </w:rPr>
        <w:t>r. poz.</w:t>
      </w:r>
      <w:r w:rsidR="003E3455" w:rsidRPr="00C96749">
        <w:rPr>
          <w:color w:val="000000" w:themeColor="text1"/>
          <w:sz w:val="24"/>
        </w:rPr>
        <w:t xml:space="preserve"> </w:t>
      </w:r>
      <w:r w:rsidR="00DC729D">
        <w:rPr>
          <w:color w:val="000000" w:themeColor="text1"/>
          <w:sz w:val="24"/>
        </w:rPr>
        <w:t>733</w:t>
      </w:r>
      <w:r w:rsidRPr="00C96749">
        <w:rPr>
          <w:color w:val="000000" w:themeColor="text1"/>
          <w:sz w:val="24"/>
        </w:rPr>
        <w:t>). Wywóz i utylizacja odpadów budowlanych odbywa się na koszt</w:t>
      </w:r>
      <w:r w:rsidR="004B43D1" w:rsidRPr="00C96749">
        <w:rPr>
          <w:color w:val="000000" w:themeColor="text1"/>
          <w:sz w:val="24"/>
        </w:rPr>
        <w:t xml:space="preserve"> </w:t>
      </w:r>
      <w:r w:rsidRPr="00C96749">
        <w:rPr>
          <w:color w:val="000000" w:themeColor="text1"/>
          <w:sz w:val="24"/>
        </w:rPr>
        <w:t>Wykonawcy.</w:t>
      </w:r>
    </w:p>
    <w:p w14:paraId="3E4276A9" w14:textId="76498DDC" w:rsidR="00BB3F93" w:rsidRPr="00F23B6E" w:rsidRDefault="00AF50C1" w:rsidP="00390A81">
      <w:pPr>
        <w:pStyle w:val="Akapitzlist"/>
        <w:numPr>
          <w:ilvl w:val="1"/>
          <w:numId w:val="22"/>
        </w:numPr>
        <w:tabs>
          <w:tab w:val="left" w:pos="1084"/>
          <w:tab w:val="left" w:pos="6521"/>
        </w:tabs>
        <w:ind w:left="567" w:hanging="49"/>
        <w:jc w:val="left"/>
        <w:rPr>
          <w:b/>
          <w:bCs/>
          <w:color w:val="000000" w:themeColor="text1"/>
          <w:sz w:val="24"/>
        </w:rPr>
      </w:pPr>
      <w:r w:rsidRPr="00F23B6E">
        <w:rPr>
          <w:color w:val="000000" w:themeColor="text1"/>
          <w:sz w:val="24"/>
        </w:rPr>
        <w:t xml:space="preserve">Klasyfikacja przedmiotu zamówienia wg </w:t>
      </w:r>
      <w:r w:rsidRPr="00F23B6E">
        <w:rPr>
          <w:b/>
          <w:color w:val="000000" w:themeColor="text1"/>
          <w:sz w:val="24"/>
        </w:rPr>
        <w:t>CPV</w:t>
      </w:r>
      <w:r w:rsidR="00BB3F93" w:rsidRPr="00F23B6E">
        <w:rPr>
          <w:b/>
          <w:color w:val="000000" w:themeColor="text1"/>
          <w:sz w:val="24"/>
        </w:rPr>
        <w:t>:</w:t>
      </w:r>
    </w:p>
    <w:p w14:paraId="091E6E99" w14:textId="1CE1623E" w:rsidR="00734834" w:rsidRPr="00662C98" w:rsidRDefault="00137106" w:rsidP="00C1765E">
      <w:pPr>
        <w:pStyle w:val="Akapitzlist"/>
        <w:tabs>
          <w:tab w:val="left" w:pos="1084"/>
          <w:tab w:val="left" w:pos="6521"/>
        </w:tabs>
        <w:ind w:right="52"/>
        <w:rPr>
          <w:b/>
          <w:bCs/>
          <w:color w:val="000000" w:themeColor="text1"/>
          <w:sz w:val="24"/>
        </w:rPr>
      </w:pPr>
      <w:r w:rsidRPr="00662C98">
        <w:rPr>
          <w:b/>
          <w:bCs/>
          <w:color w:val="000000" w:themeColor="text1"/>
          <w:sz w:val="24"/>
        </w:rPr>
        <w:t>45233120-6 - Roboty w zakresie budowy dróg</w:t>
      </w:r>
    </w:p>
    <w:p w14:paraId="0183CB96" w14:textId="14023EC0" w:rsidR="008C18F3" w:rsidRPr="00662C98" w:rsidRDefault="008C18F3" w:rsidP="008C18F3">
      <w:pPr>
        <w:pStyle w:val="Akapitzlist"/>
        <w:tabs>
          <w:tab w:val="left" w:pos="1084"/>
          <w:tab w:val="left" w:pos="6521"/>
        </w:tabs>
        <w:ind w:right="52"/>
        <w:jc w:val="left"/>
        <w:rPr>
          <w:b/>
          <w:bCs/>
          <w:color w:val="000000" w:themeColor="text1"/>
          <w:sz w:val="24"/>
        </w:rPr>
      </w:pPr>
      <w:r w:rsidRPr="00662C98">
        <w:rPr>
          <w:b/>
          <w:bCs/>
          <w:color w:val="000000" w:themeColor="text1"/>
          <w:sz w:val="24"/>
        </w:rPr>
        <w:t>45233222-1 - Roboty budowlane w zakresie układania chodników i asfaltowania</w:t>
      </w:r>
    </w:p>
    <w:p w14:paraId="6E47636F" w14:textId="77777777" w:rsidR="00C1765E" w:rsidRPr="00662C98" w:rsidRDefault="00C1765E" w:rsidP="000770A4">
      <w:pPr>
        <w:tabs>
          <w:tab w:val="left" w:pos="1084"/>
          <w:tab w:val="left" w:pos="6521"/>
        </w:tabs>
        <w:ind w:right="52"/>
        <w:rPr>
          <w:b/>
          <w:bCs/>
          <w:color w:val="000000" w:themeColor="text1"/>
          <w:sz w:val="24"/>
        </w:rPr>
      </w:pPr>
    </w:p>
    <w:p w14:paraId="6F85A24B" w14:textId="77777777" w:rsidR="00775670" w:rsidRPr="00E21014" w:rsidRDefault="00AF50C1" w:rsidP="00390A81">
      <w:pPr>
        <w:pStyle w:val="Nagwek3"/>
        <w:numPr>
          <w:ilvl w:val="0"/>
          <w:numId w:val="24"/>
        </w:numPr>
        <w:tabs>
          <w:tab w:val="left" w:pos="883"/>
        </w:tabs>
        <w:ind w:left="882" w:hanging="267"/>
        <w:jc w:val="left"/>
        <w:rPr>
          <w:color w:val="000000" w:themeColor="text1"/>
        </w:rPr>
      </w:pPr>
      <w:r w:rsidRPr="00E21014">
        <w:rPr>
          <w:color w:val="000000" w:themeColor="text1"/>
        </w:rPr>
        <w:t>TERMIN WYKONANIA</w:t>
      </w:r>
      <w:r w:rsidR="00244C61" w:rsidRPr="00E21014">
        <w:rPr>
          <w:color w:val="000000" w:themeColor="text1"/>
        </w:rPr>
        <w:t xml:space="preserve"> </w:t>
      </w:r>
      <w:r w:rsidRPr="00E21014">
        <w:rPr>
          <w:color w:val="000000" w:themeColor="text1"/>
        </w:rPr>
        <w:t>ZAMÓWIENIA:</w:t>
      </w:r>
    </w:p>
    <w:p w14:paraId="74B018B8" w14:textId="4896EF15" w:rsidR="00775670" w:rsidRPr="00E21014" w:rsidRDefault="00AF50C1" w:rsidP="00291CD0">
      <w:pPr>
        <w:pStyle w:val="Tekstpodstawowy"/>
        <w:tabs>
          <w:tab w:val="left" w:pos="2113"/>
          <w:tab w:val="left" w:pos="3702"/>
          <w:tab w:val="left" w:pos="4278"/>
          <w:tab w:val="left" w:pos="5732"/>
          <w:tab w:val="left" w:pos="6990"/>
          <w:tab w:val="left" w:pos="8461"/>
          <w:tab w:val="left" w:pos="8835"/>
        </w:tabs>
        <w:ind w:left="616"/>
        <w:jc w:val="both"/>
        <w:rPr>
          <w:color w:val="000000" w:themeColor="text1"/>
        </w:rPr>
      </w:pPr>
      <w:r w:rsidRPr="00E21014">
        <w:rPr>
          <w:color w:val="000000" w:themeColor="text1"/>
        </w:rPr>
        <w:t>Wykonawca</w:t>
      </w:r>
      <w:r w:rsidRPr="00E21014">
        <w:rPr>
          <w:color w:val="000000" w:themeColor="text1"/>
        </w:rPr>
        <w:tab/>
        <w:t>zobowiązany</w:t>
      </w:r>
      <w:r w:rsidRPr="00E21014">
        <w:rPr>
          <w:color w:val="000000" w:themeColor="text1"/>
        </w:rPr>
        <w:tab/>
        <w:t>jest</w:t>
      </w:r>
      <w:r w:rsidRPr="00E21014">
        <w:rPr>
          <w:color w:val="000000" w:themeColor="text1"/>
        </w:rPr>
        <w:tab/>
        <w:t>zrealizować</w:t>
      </w:r>
      <w:r w:rsidRPr="00E21014">
        <w:rPr>
          <w:color w:val="000000" w:themeColor="text1"/>
        </w:rPr>
        <w:tab/>
        <w:t>przedmiot</w:t>
      </w:r>
      <w:r w:rsidRPr="00E21014">
        <w:rPr>
          <w:color w:val="000000" w:themeColor="text1"/>
        </w:rPr>
        <w:tab/>
        <w:t>zamówienia</w:t>
      </w:r>
      <w:r w:rsidRPr="00E21014">
        <w:rPr>
          <w:color w:val="000000" w:themeColor="text1"/>
        </w:rPr>
        <w:tab/>
        <w:t>w</w:t>
      </w:r>
      <w:r w:rsidRPr="00E21014">
        <w:rPr>
          <w:color w:val="000000" w:themeColor="text1"/>
        </w:rPr>
        <w:tab/>
        <w:t>terminie</w:t>
      </w:r>
      <w:r w:rsidR="00C1765E" w:rsidRPr="00E21014">
        <w:rPr>
          <w:color w:val="000000" w:themeColor="text1"/>
        </w:rPr>
        <w:t>:</w:t>
      </w:r>
      <w:r w:rsidR="0043612E" w:rsidRPr="00E21014">
        <w:rPr>
          <w:color w:val="000000" w:themeColor="text1"/>
        </w:rPr>
        <w:t xml:space="preserve"> </w:t>
      </w:r>
      <w:r w:rsidR="002F6BFC" w:rsidRPr="00E21014">
        <w:rPr>
          <w:b/>
          <w:bCs/>
          <w:color w:val="000000" w:themeColor="text1"/>
        </w:rPr>
        <w:t>do</w:t>
      </w:r>
      <w:r w:rsidR="00307651" w:rsidRPr="00E21014">
        <w:rPr>
          <w:b/>
          <w:bCs/>
          <w:color w:val="000000" w:themeColor="text1"/>
        </w:rPr>
        <w:t xml:space="preserve"> 6 miesięcy od podpisania umowy.</w:t>
      </w:r>
    </w:p>
    <w:p w14:paraId="05E0E563" w14:textId="77777777" w:rsidR="00775670" w:rsidRPr="00667900" w:rsidRDefault="00775670" w:rsidP="00291CD0">
      <w:pPr>
        <w:pStyle w:val="Tekstpodstawowy"/>
        <w:spacing w:before="10"/>
        <w:rPr>
          <w:color w:val="000000" w:themeColor="text1"/>
          <w:sz w:val="20"/>
        </w:rPr>
      </w:pPr>
    </w:p>
    <w:p w14:paraId="1FCCBC2B" w14:textId="77777777" w:rsidR="00775670" w:rsidRPr="008B251B" w:rsidRDefault="00AF50C1" w:rsidP="00390A81">
      <w:pPr>
        <w:pStyle w:val="Nagwek3"/>
        <w:numPr>
          <w:ilvl w:val="0"/>
          <w:numId w:val="24"/>
        </w:numPr>
        <w:tabs>
          <w:tab w:val="left" w:pos="885"/>
        </w:tabs>
        <w:ind w:left="884" w:hanging="270"/>
        <w:jc w:val="left"/>
      </w:pPr>
      <w:r w:rsidRPr="008B251B">
        <w:t>WARUNKI UDZIAŁU W</w:t>
      </w:r>
      <w:r w:rsidR="00B200FC">
        <w:t xml:space="preserve"> </w:t>
      </w:r>
      <w:r w:rsidRPr="008B251B">
        <w:t>POSTĘPOWANIU</w:t>
      </w:r>
    </w:p>
    <w:p w14:paraId="0C5B6FC0" w14:textId="77777777" w:rsidR="00775670" w:rsidRPr="008B251B" w:rsidRDefault="00AF50C1" w:rsidP="00390A81">
      <w:pPr>
        <w:pStyle w:val="Akapitzlist"/>
        <w:numPr>
          <w:ilvl w:val="1"/>
          <w:numId w:val="21"/>
        </w:numPr>
        <w:tabs>
          <w:tab w:val="left" w:pos="1020"/>
        </w:tabs>
        <w:rPr>
          <w:b/>
          <w:sz w:val="24"/>
        </w:rPr>
      </w:pPr>
      <w:r w:rsidRPr="008B251B">
        <w:rPr>
          <w:b/>
          <w:sz w:val="24"/>
        </w:rPr>
        <w:t>Warunki:</w:t>
      </w:r>
    </w:p>
    <w:p w14:paraId="2ADAE015" w14:textId="77777777" w:rsidR="00775670" w:rsidRPr="008B251B" w:rsidRDefault="00AF50C1" w:rsidP="00291CD0">
      <w:pPr>
        <w:ind w:left="616"/>
        <w:rPr>
          <w:b/>
          <w:sz w:val="24"/>
        </w:rPr>
      </w:pPr>
      <w:r w:rsidRPr="008B251B">
        <w:rPr>
          <w:b/>
          <w:sz w:val="24"/>
        </w:rPr>
        <w:t>O udzielenie zamówienia mogą ubiegać się Wykonawcy, którzy;</w:t>
      </w:r>
    </w:p>
    <w:p w14:paraId="29D35C79" w14:textId="77777777" w:rsidR="00775670" w:rsidRPr="008B251B" w:rsidRDefault="00941372" w:rsidP="00390A81">
      <w:pPr>
        <w:pStyle w:val="Akapitzlist"/>
        <w:numPr>
          <w:ilvl w:val="2"/>
          <w:numId w:val="21"/>
        </w:numPr>
        <w:tabs>
          <w:tab w:val="left" w:pos="1272"/>
        </w:tabs>
        <w:rPr>
          <w:sz w:val="24"/>
        </w:rPr>
      </w:pPr>
      <w:r w:rsidRPr="008B251B">
        <w:rPr>
          <w:sz w:val="24"/>
        </w:rPr>
        <w:t>N</w:t>
      </w:r>
      <w:r w:rsidR="00AF50C1" w:rsidRPr="008B251B">
        <w:rPr>
          <w:sz w:val="24"/>
        </w:rPr>
        <w:t>ie</w:t>
      </w:r>
      <w:r>
        <w:rPr>
          <w:sz w:val="24"/>
        </w:rPr>
        <w:t xml:space="preserve"> </w:t>
      </w:r>
      <w:r w:rsidR="00AF50C1" w:rsidRPr="008B251B">
        <w:rPr>
          <w:sz w:val="24"/>
        </w:rPr>
        <w:t>podlegają</w:t>
      </w:r>
      <w:r>
        <w:rPr>
          <w:sz w:val="24"/>
        </w:rPr>
        <w:t xml:space="preserve"> </w:t>
      </w:r>
      <w:r w:rsidR="00AF50C1" w:rsidRPr="008B251B">
        <w:rPr>
          <w:sz w:val="24"/>
        </w:rPr>
        <w:t>wykluczeniu</w:t>
      </w:r>
      <w:r>
        <w:rPr>
          <w:sz w:val="24"/>
        </w:rPr>
        <w:t xml:space="preserve"> </w:t>
      </w:r>
      <w:r w:rsidR="00AF50C1" w:rsidRPr="008B251B">
        <w:rPr>
          <w:sz w:val="24"/>
        </w:rPr>
        <w:t>na</w:t>
      </w:r>
      <w:r>
        <w:rPr>
          <w:sz w:val="24"/>
        </w:rPr>
        <w:t xml:space="preserve"> </w:t>
      </w:r>
      <w:r w:rsidR="00AF50C1" w:rsidRPr="008B251B">
        <w:rPr>
          <w:sz w:val="24"/>
        </w:rPr>
        <w:t>podstawie</w:t>
      </w:r>
      <w:r>
        <w:rPr>
          <w:sz w:val="24"/>
        </w:rPr>
        <w:t xml:space="preserve"> </w:t>
      </w:r>
      <w:r w:rsidR="00AF50C1" w:rsidRPr="008B251B">
        <w:rPr>
          <w:sz w:val="24"/>
        </w:rPr>
        <w:t>art.108ust.1</w:t>
      </w:r>
      <w:r w:rsidR="007F3FA1">
        <w:rPr>
          <w:sz w:val="24"/>
        </w:rPr>
        <w:t xml:space="preserve"> </w:t>
      </w:r>
      <w:r w:rsidR="00AF50C1" w:rsidRPr="008B251B">
        <w:rPr>
          <w:sz w:val="24"/>
        </w:rPr>
        <w:t>i</w:t>
      </w:r>
      <w:r w:rsidR="004B43D1">
        <w:rPr>
          <w:sz w:val="24"/>
        </w:rPr>
        <w:t xml:space="preserve"> </w:t>
      </w:r>
      <w:r w:rsidR="00AF50C1" w:rsidRPr="008B251B">
        <w:rPr>
          <w:sz w:val="24"/>
        </w:rPr>
        <w:t>art.109</w:t>
      </w:r>
      <w:r w:rsidR="000C3F1C">
        <w:rPr>
          <w:sz w:val="24"/>
        </w:rPr>
        <w:t xml:space="preserve"> </w:t>
      </w:r>
      <w:r w:rsidR="00AF50C1" w:rsidRPr="008B251B">
        <w:rPr>
          <w:sz w:val="24"/>
        </w:rPr>
        <w:t>ust.1pkt.4</w:t>
      </w:r>
      <w:r w:rsidR="004B43D1">
        <w:rPr>
          <w:sz w:val="24"/>
        </w:rPr>
        <w:t xml:space="preserve"> </w:t>
      </w:r>
      <w:proofErr w:type="spellStart"/>
      <w:r w:rsidR="00AF50C1" w:rsidRPr="008B251B">
        <w:rPr>
          <w:sz w:val="24"/>
        </w:rPr>
        <w:t>upzp</w:t>
      </w:r>
      <w:proofErr w:type="spellEnd"/>
      <w:r w:rsidR="00AF50C1" w:rsidRPr="008B251B">
        <w:rPr>
          <w:sz w:val="24"/>
        </w:rPr>
        <w:t>;</w:t>
      </w:r>
    </w:p>
    <w:p w14:paraId="2C8F5571" w14:textId="10889A1F" w:rsidR="00775670" w:rsidRPr="008B251B" w:rsidRDefault="0018312E" w:rsidP="00390A81">
      <w:pPr>
        <w:pStyle w:val="Akapitzlist"/>
        <w:numPr>
          <w:ilvl w:val="2"/>
          <w:numId w:val="21"/>
        </w:numPr>
        <w:tabs>
          <w:tab w:val="left" w:pos="1352"/>
          <w:tab w:val="left" w:pos="1353"/>
        </w:tabs>
        <w:ind w:left="616" w:firstLine="0"/>
        <w:rPr>
          <w:sz w:val="24"/>
        </w:rPr>
      </w:pPr>
      <w:r>
        <w:rPr>
          <w:sz w:val="24"/>
        </w:rPr>
        <w:t>S</w:t>
      </w:r>
      <w:r w:rsidR="00AF50C1" w:rsidRPr="008B251B">
        <w:rPr>
          <w:sz w:val="24"/>
        </w:rPr>
        <w:t>pełniają warunki udziału w postępowaniu o których mowa w art.112</w:t>
      </w:r>
      <w:r w:rsidR="001A3AEE">
        <w:rPr>
          <w:sz w:val="24"/>
        </w:rPr>
        <w:t xml:space="preserve"> </w:t>
      </w:r>
      <w:proofErr w:type="spellStart"/>
      <w:r w:rsidR="00AF50C1" w:rsidRPr="008B251B">
        <w:rPr>
          <w:sz w:val="24"/>
        </w:rPr>
        <w:t>upzp</w:t>
      </w:r>
      <w:proofErr w:type="spellEnd"/>
      <w:r w:rsidR="00AF50C1" w:rsidRPr="008B251B">
        <w:rPr>
          <w:sz w:val="24"/>
        </w:rPr>
        <w:t xml:space="preserve"> </w:t>
      </w:r>
      <w:r w:rsidR="007D7A85">
        <w:rPr>
          <w:sz w:val="24"/>
        </w:rPr>
        <w:t xml:space="preserve">                   </w:t>
      </w:r>
      <w:r w:rsidR="00AF50C1" w:rsidRPr="008B251B">
        <w:rPr>
          <w:sz w:val="24"/>
        </w:rPr>
        <w:t>i którzy wykażą ich spełnienie na poziomie wymaganym przez</w:t>
      </w:r>
      <w:r w:rsidR="00941372">
        <w:rPr>
          <w:sz w:val="24"/>
        </w:rPr>
        <w:t xml:space="preserve"> </w:t>
      </w:r>
      <w:r w:rsidR="00AF50C1" w:rsidRPr="008B251B">
        <w:rPr>
          <w:sz w:val="24"/>
        </w:rPr>
        <w:t>Zamawiającego</w:t>
      </w:r>
      <w:r w:rsidR="001A3AEE">
        <w:rPr>
          <w:sz w:val="24"/>
        </w:rPr>
        <w:t>.</w:t>
      </w:r>
    </w:p>
    <w:p w14:paraId="11CD8E78" w14:textId="77777777" w:rsidR="00775670" w:rsidRPr="008B251B" w:rsidRDefault="00775670" w:rsidP="00291CD0">
      <w:pPr>
        <w:pStyle w:val="Tekstpodstawowy"/>
      </w:pPr>
    </w:p>
    <w:p w14:paraId="15DF50D6" w14:textId="77777777" w:rsidR="00775670" w:rsidRPr="008B251B" w:rsidRDefault="00AF50C1" w:rsidP="00390A81">
      <w:pPr>
        <w:pStyle w:val="Nagwek3"/>
        <w:numPr>
          <w:ilvl w:val="0"/>
          <w:numId w:val="24"/>
        </w:numPr>
        <w:tabs>
          <w:tab w:val="left" w:pos="885"/>
        </w:tabs>
        <w:spacing w:before="1"/>
        <w:ind w:left="884" w:hanging="269"/>
        <w:jc w:val="left"/>
      </w:pPr>
      <w:r w:rsidRPr="008B251B">
        <w:t>OPIS WARUNKÓW:</w:t>
      </w:r>
    </w:p>
    <w:p w14:paraId="332CE0E8" w14:textId="77777777" w:rsidR="00775670" w:rsidRPr="008B251B" w:rsidRDefault="00AF50C1" w:rsidP="00390A81">
      <w:pPr>
        <w:pStyle w:val="Akapitzlist"/>
        <w:numPr>
          <w:ilvl w:val="1"/>
          <w:numId w:val="24"/>
        </w:numPr>
        <w:tabs>
          <w:tab w:val="left" w:pos="1087"/>
        </w:tabs>
        <w:ind w:left="1086" w:hanging="471"/>
        <w:rPr>
          <w:b/>
          <w:sz w:val="24"/>
        </w:rPr>
      </w:pPr>
      <w:r w:rsidRPr="008B251B">
        <w:rPr>
          <w:b/>
          <w:sz w:val="24"/>
        </w:rPr>
        <w:t>Warunek dotyczący zdolności do występowania w obrocie</w:t>
      </w:r>
      <w:r w:rsidR="00492E5F">
        <w:rPr>
          <w:b/>
          <w:sz w:val="24"/>
        </w:rPr>
        <w:t xml:space="preserve"> </w:t>
      </w:r>
      <w:r w:rsidRPr="008B251B">
        <w:rPr>
          <w:b/>
          <w:sz w:val="24"/>
        </w:rPr>
        <w:t>gospodarczym.</w:t>
      </w:r>
    </w:p>
    <w:p w14:paraId="5BBD02D7" w14:textId="77777777" w:rsidR="00775670" w:rsidRPr="008B251B" w:rsidRDefault="00AF50C1" w:rsidP="00291CD0">
      <w:pPr>
        <w:pStyle w:val="Tekstpodstawowy"/>
        <w:ind w:left="616"/>
      </w:pPr>
      <w:r w:rsidRPr="008B251B">
        <w:t>Zamawiający nie opisuje tego</w:t>
      </w:r>
      <w:r w:rsidR="00E24FA0">
        <w:t xml:space="preserve"> </w:t>
      </w:r>
      <w:r w:rsidRPr="008B251B">
        <w:t>warunku.</w:t>
      </w:r>
    </w:p>
    <w:p w14:paraId="7D22D4C8" w14:textId="77777777" w:rsidR="00775670" w:rsidRPr="008B251B" w:rsidRDefault="00775670" w:rsidP="00291CD0">
      <w:pPr>
        <w:pStyle w:val="Tekstpodstawowy"/>
        <w:spacing w:before="11"/>
        <w:rPr>
          <w:sz w:val="23"/>
        </w:rPr>
      </w:pPr>
    </w:p>
    <w:p w14:paraId="740E67C9" w14:textId="77777777" w:rsidR="00533E5D" w:rsidRDefault="00AF50C1" w:rsidP="00390A81">
      <w:pPr>
        <w:pStyle w:val="Akapitzlist"/>
        <w:numPr>
          <w:ilvl w:val="1"/>
          <w:numId w:val="24"/>
        </w:numPr>
        <w:tabs>
          <w:tab w:val="left" w:pos="1161"/>
        </w:tabs>
        <w:ind w:firstLine="0"/>
        <w:rPr>
          <w:sz w:val="24"/>
        </w:rPr>
      </w:pPr>
      <w:r w:rsidRPr="008B251B">
        <w:rPr>
          <w:b/>
          <w:sz w:val="24"/>
        </w:rPr>
        <w:t xml:space="preserve">Warunek dotyczący uprawnień do prowadzenia określonej działalności gospodarczej lub zawodowej, o ile wynika to z odrębnych przepisów. </w:t>
      </w:r>
    </w:p>
    <w:p w14:paraId="3C4A0553" w14:textId="1FB4BEF4" w:rsidR="00775670" w:rsidRPr="00533E5D" w:rsidRDefault="00AF50C1" w:rsidP="00291CD0">
      <w:pPr>
        <w:pStyle w:val="Akapitzlist"/>
        <w:tabs>
          <w:tab w:val="left" w:pos="1161"/>
        </w:tabs>
        <w:rPr>
          <w:sz w:val="24"/>
        </w:rPr>
      </w:pPr>
      <w:r w:rsidRPr="00533E5D">
        <w:rPr>
          <w:sz w:val="24"/>
        </w:rPr>
        <w:t>Zamawiający nie opisuje tego</w:t>
      </w:r>
      <w:r w:rsidR="00244C61" w:rsidRPr="00533E5D">
        <w:rPr>
          <w:sz w:val="24"/>
        </w:rPr>
        <w:t xml:space="preserve"> </w:t>
      </w:r>
      <w:r w:rsidRPr="00533E5D">
        <w:rPr>
          <w:sz w:val="24"/>
        </w:rPr>
        <w:t>warunku.</w:t>
      </w:r>
    </w:p>
    <w:p w14:paraId="7EBB26FA" w14:textId="77777777" w:rsidR="00775670" w:rsidRPr="008B251B" w:rsidRDefault="00775670" w:rsidP="00291CD0">
      <w:pPr>
        <w:pStyle w:val="Tekstpodstawowy"/>
      </w:pPr>
    </w:p>
    <w:p w14:paraId="6CD33F40" w14:textId="77777777" w:rsidR="00775670" w:rsidRPr="008B251B" w:rsidRDefault="00AF50C1" w:rsidP="00390A81">
      <w:pPr>
        <w:pStyle w:val="Nagwek3"/>
        <w:numPr>
          <w:ilvl w:val="1"/>
          <w:numId w:val="24"/>
        </w:numPr>
        <w:tabs>
          <w:tab w:val="left" w:pos="1087"/>
        </w:tabs>
        <w:ind w:left="1086" w:hanging="471"/>
      </w:pPr>
      <w:r w:rsidRPr="008B251B">
        <w:t>Warunek dotyczący sytuacji finansowej lub</w:t>
      </w:r>
      <w:r w:rsidR="00492E5F">
        <w:t xml:space="preserve"> </w:t>
      </w:r>
      <w:r w:rsidRPr="008B251B">
        <w:t>ekonomicznej.</w:t>
      </w:r>
    </w:p>
    <w:p w14:paraId="7F2E72F5" w14:textId="77777777" w:rsidR="00775670" w:rsidRPr="008B251B" w:rsidRDefault="00AF50C1" w:rsidP="00291CD0">
      <w:pPr>
        <w:pStyle w:val="Tekstpodstawowy"/>
        <w:ind w:left="616"/>
      </w:pPr>
      <w:r w:rsidRPr="008B251B">
        <w:t>Zamawiający nie opisuje tego warunku.</w:t>
      </w:r>
    </w:p>
    <w:p w14:paraId="33FD12D2" w14:textId="77777777" w:rsidR="00775670" w:rsidRPr="008B251B" w:rsidRDefault="00775670" w:rsidP="00291CD0">
      <w:pPr>
        <w:pStyle w:val="Tekstpodstawowy"/>
      </w:pPr>
    </w:p>
    <w:p w14:paraId="0EC7D8D6" w14:textId="77777777" w:rsidR="00775670" w:rsidRDefault="00AF50C1" w:rsidP="00390A81">
      <w:pPr>
        <w:pStyle w:val="Nagwek3"/>
        <w:numPr>
          <w:ilvl w:val="1"/>
          <w:numId w:val="24"/>
        </w:numPr>
        <w:tabs>
          <w:tab w:val="left" w:pos="1087"/>
        </w:tabs>
        <w:ind w:left="1086" w:hanging="471"/>
        <w:jc w:val="both"/>
      </w:pPr>
      <w:r w:rsidRPr="008B251B">
        <w:t>Warunek dotyczący zdolności technicznej lub</w:t>
      </w:r>
      <w:r w:rsidR="00CF6EA8">
        <w:t xml:space="preserve"> </w:t>
      </w:r>
      <w:r w:rsidRPr="008B251B">
        <w:t>zawodowej;</w:t>
      </w:r>
    </w:p>
    <w:p w14:paraId="0269F181" w14:textId="672543E0" w:rsidR="004D797D" w:rsidRPr="003C6DFC" w:rsidRDefault="004D797D" w:rsidP="00291CD0">
      <w:pPr>
        <w:tabs>
          <w:tab w:val="left" w:pos="897"/>
        </w:tabs>
        <w:spacing w:line="259" w:lineRule="auto"/>
        <w:ind w:left="897"/>
        <w:jc w:val="both"/>
        <w:rPr>
          <w:bCs/>
          <w:color w:val="000000" w:themeColor="text1"/>
          <w:sz w:val="24"/>
        </w:rPr>
      </w:pPr>
      <w:r w:rsidRPr="009D70F8">
        <w:rPr>
          <w:color w:val="000000" w:themeColor="text1"/>
          <w:sz w:val="24"/>
        </w:rPr>
        <w:t xml:space="preserve">a) Warunek ten zostanie spełniony jeżeli Wykonawca wykaże, że w okresie </w:t>
      </w:r>
      <w:r w:rsidRPr="00752C98">
        <w:rPr>
          <w:color w:val="000000" w:themeColor="text1"/>
          <w:sz w:val="24"/>
        </w:rPr>
        <w:t xml:space="preserve">ostatnich pięciu lat przed upływem terminu składania ofert, a jeżeli okres prowadzenia działalności jest krótszy – w tym okresie, wykonał lub wykonuje co najmniej </w:t>
      </w:r>
      <w:r w:rsidRPr="00752C98">
        <w:rPr>
          <w:b/>
          <w:color w:val="000000" w:themeColor="text1"/>
          <w:sz w:val="24"/>
          <w:u w:val="single"/>
        </w:rPr>
        <w:t>dwie</w:t>
      </w:r>
      <w:r w:rsidRPr="00752C98">
        <w:rPr>
          <w:b/>
          <w:color w:val="000000" w:themeColor="text1"/>
          <w:sz w:val="24"/>
        </w:rPr>
        <w:t xml:space="preserve"> </w:t>
      </w:r>
      <w:r w:rsidR="00A1797B" w:rsidRPr="00752C98">
        <w:rPr>
          <w:color w:val="000000" w:themeColor="text1"/>
          <w:sz w:val="24"/>
        </w:rPr>
        <w:t xml:space="preserve">roboty o wartości minimum </w:t>
      </w:r>
      <w:r w:rsidR="00323B0B">
        <w:rPr>
          <w:b/>
          <w:color w:val="EE0000"/>
          <w:sz w:val="24"/>
        </w:rPr>
        <w:t>90</w:t>
      </w:r>
      <w:r w:rsidR="00FA28D5" w:rsidRPr="00DD4D65">
        <w:rPr>
          <w:b/>
          <w:color w:val="EE0000"/>
          <w:sz w:val="24"/>
        </w:rPr>
        <w:t>0</w:t>
      </w:r>
      <w:r w:rsidR="00625211" w:rsidRPr="00DD4D65">
        <w:rPr>
          <w:b/>
          <w:color w:val="EE0000"/>
          <w:sz w:val="24"/>
        </w:rPr>
        <w:t xml:space="preserve"> </w:t>
      </w:r>
      <w:r w:rsidR="00A1797B" w:rsidRPr="00DD4D65">
        <w:rPr>
          <w:b/>
          <w:color w:val="EE0000"/>
          <w:sz w:val="24"/>
        </w:rPr>
        <w:t>000</w:t>
      </w:r>
      <w:r w:rsidR="003605FF" w:rsidRPr="00DD4D65">
        <w:rPr>
          <w:b/>
          <w:bCs/>
          <w:color w:val="EE0000"/>
          <w:sz w:val="24"/>
        </w:rPr>
        <w:t>,00 PLN brutto</w:t>
      </w:r>
      <w:r w:rsidR="003605FF" w:rsidRPr="00752C98">
        <w:rPr>
          <w:b/>
          <w:bCs/>
          <w:color w:val="000000" w:themeColor="text1"/>
          <w:sz w:val="24"/>
        </w:rPr>
        <w:t xml:space="preserve"> każda</w:t>
      </w:r>
      <w:r w:rsidR="003605FF" w:rsidRPr="00752C98">
        <w:rPr>
          <w:bCs/>
          <w:color w:val="000000" w:themeColor="text1"/>
          <w:sz w:val="24"/>
        </w:rPr>
        <w:t xml:space="preserve"> </w:t>
      </w:r>
      <w:r w:rsidR="0017678E" w:rsidRPr="00752C98">
        <w:rPr>
          <w:bCs/>
          <w:color w:val="000000" w:themeColor="text1"/>
          <w:sz w:val="24"/>
        </w:rPr>
        <w:t xml:space="preserve">                           </w:t>
      </w:r>
      <w:r w:rsidRPr="00752C98">
        <w:rPr>
          <w:bCs/>
          <w:color w:val="000000" w:themeColor="text1"/>
          <w:sz w:val="24"/>
        </w:rPr>
        <w:t>o zbliżonym charakterze</w:t>
      </w:r>
      <w:r w:rsidR="003605FF" w:rsidRPr="00752C98">
        <w:rPr>
          <w:bCs/>
          <w:color w:val="000000" w:themeColor="text1"/>
          <w:sz w:val="24"/>
        </w:rPr>
        <w:t xml:space="preserve"> do przedmiotu zamówienia</w:t>
      </w:r>
      <w:r w:rsidRPr="00752C98">
        <w:rPr>
          <w:bCs/>
          <w:color w:val="000000" w:themeColor="text1"/>
          <w:sz w:val="24"/>
        </w:rPr>
        <w:t xml:space="preserve"> </w:t>
      </w:r>
      <w:r w:rsidR="003B46F4" w:rsidRPr="00752C98">
        <w:rPr>
          <w:bCs/>
          <w:color w:val="000000" w:themeColor="text1"/>
          <w:sz w:val="24"/>
        </w:rPr>
        <w:t>obejmujące budowę</w:t>
      </w:r>
      <w:r w:rsidR="003C5FEB" w:rsidRPr="00752C98">
        <w:rPr>
          <w:bCs/>
          <w:color w:val="000000" w:themeColor="text1"/>
          <w:sz w:val="24"/>
        </w:rPr>
        <w:t>, przebudowę</w:t>
      </w:r>
      <w:r w:rsidR="00A1797B" w:rsidRPr="00752C98">
        <w:rPr>
          <w:bCs/>
          <w:color w:val="000000" w:themeColor="text1"/>
          <w:sz w:val="24"/>
        </w:rPr>
        <w:t xml:space="preserve"> lub </w:t>
      </w:r>
      <w:r w:rsidR="00931541" w:rsidRPr="00752C98">
        <w:rPr>
          <w:bCs/>
          <w:color w:val="000000" w:themeColor="text1"/>
          <w:sz w:val="24"/>
        </w:rPr>
        <w:t>remont</w:t>
      </w:r>
      <w:r w:rsidR="00216755" w:rsidRPr="00752C98">
        <w:rPr>
          <w:bCs/>
          <w:color w:val="000000" w:themeColor="text1"/>
          <w:sz w:val="24"/>
        </w:rPr>
        <w:t xml:space="preserve"> </w:t>
      </w:r>
      <w:r w:rsidR="00081759" w:rsidRPr="00752C98">
        <w:rPr>
          <w:bCs/>
          <w:color w:val="000000" w:themeColor="text1"/>
          <w:sz w:val="24"/>
        </w:rPr>
        <w:t>drogi</w:t>
      </w:r>
      <w:r w:rsidR="003605FF" w:rsidRPr="00752C98">
        <w:rPr>
          <w:bCs/>
          <w:color w:val="000000" w:themeColor="text1"/>
          <w:sz w:val="24"/>
        </w:rPr>
        <w:t>.</w:t>
      </w:r>
    </w:p>
    <w:p w14:paraId="5F0B3593" w14:textId="185787E9" w:rsidR="004D797D" w:rsidRPr="00005415" w:rsidRDefault="004D797D" w:rsidP="00005415">
      <w:pPr>
        <w:tabs>
          <w:tab w:val="left" w:pos="897"/>
        </w:tabs>
        <w:spacing w:line="259" w:lineRule="auto"/>
        <w:ind w:left="851"/>
        <w:jc w:val="both"/>
        <w:rPr>
          <w:b/>
          <w:color w:val="000000" w:themeColor="text1"/>
          <w:sz w:val="24"/>
          <w:u w:val="single"/>
        </w:rPr>
      </w:pPr>
      <w:r w:rsidRPr="00CA318A">
        <w:rPr>
          <w:color w:val="000000" w:themeColor="text1"/>
          <w:sz w:val="24"/>
        </w:rPr>
        <w:tab/>
        <w:t xml:space="preserve">b) Warunek zostanie spełniony, jeżeli Wykonawca wykaże, iż przy </w:t>
      </w:r>
      <w:r w:rsidRPr="00CA318A">
        <w:rPr>
          <w:color w:val="000000" w:themeColor="text1"/>
          <w:sz w:val="24"/>
        </w:rPr>
        <w:tab/>
        <w:t xml:space="preserve">wykonywanych pracach dysponował będzie </w:t>
      </w:r>
      <w:r w:rsidR="00617B23" w:rsidRPr="00CA318A">
        <w:rPr>
          <w:color w:val="000000" w:themeColor="text1"/>
          <w:sz w:val="24"/>
        </w:rPr>
        <w:t xml:space="preserve">przynajmniej </w:t>
      </w:r>
      <w:r w:rsidR="00005415">
        <w:rPr>
          <w:b/>
          <w:color w:val="000000" w:themeColor="text1"/>
          <w:sz w:val="24"/>
          <w:u w:val="single"/>
        </w:rPr>
        <w:t>jedną osobą</w:t>
      </w:r>
      <w:r w:rsidRPr="00CA318A">
        <w:rPr>
          <w:b/>
          <w:color w:val="000000" w:themeColor="text1"/>
          <w:sz w:val="24"/>
        </w:rPr>
        <w:t xml:space="preserve"> </w:t>
      </w:r>
      <w:r w:rsidR="00005415">
        <w:rPr>
          <w:color w:val="000000" w:themeColor="text1"/>
          <w:sz w:val="24"/>
        </w:rPr>
        <w:t>posiadającą</w:t>
      </w:r>
      <w:r w:rsidRPr="00CA318A">
        <w:rPr>
          <w:color w:val="000000" w:themeColor="text1"/>
          <w:sz w:val="24"/>
        </w:rPr>
        <w:t xml:space="preserve"> </w:t>
      </w:r>
      <w:r w:rsidR="000B1A55" w:rsidRPr="00CA318A">
        <w:rPr>
          <w:color w:val="000000" w:themeColor="text1"/>
          <w:sz w:val="24"/>
        </w:rPr>
        <w:t>uprawnienia</w:t>
      </w:r>
      <w:r w:rsidR="00617B23" w:rsidRPr="00CA318A">
        <w:rPr>
          <w:color w:val="000000" w:themeColor="text1"/>
          <w:sz w:val="24"/>
        </w:rPr>
        <w:t xml:space="preserve"> budowlane do kierowania robotami </w:t>
      </w:r>
      <w:r w:rsidR="00617B23" w:rsidRPr="00CA318A">
        <w:rPr>
          <w:b/>
          <w:bCs/>
          <w:color w:val="000000" w:themeColor="text1"/>
          <w:sz w:val="24"/>
        </w:rPr>
        <w:t>w specjalności</w:t>
      </w:r>
      <w:r w:rsidR="00B16978">
        <w:rPr>
          <w:b/>
          <w:bCs/>
          <w:color w:val="000000" w:themeColor="text1"/>
          <w:sz w:val="24"/>
        </w:rPr>
        <w:t xml:space="preserve"> </w:t>
      </w:r>
      <w:r w:rsidR="00617B23" w:rsidRPr="00CA318A">
        <w:rPr>
          <w:b/>
          <w:bCs/>
          <w:color w:val="000000" w:themeColor="text1"/>
          <w:sz w:val="24"/>
        </w:rPr>
        <w:t>drogowej</w:t>
      </w:r>
      <w:r w:rsidR="00FF5055" w:rsidRPr="00CA318A">
        <w:rPr>
          <w:color w:val="000000" w:themeColor="text1"/>
          <w:sz w:val="24"/>
        </w:rPr>
        <w:t>.</w:t>
      </w:r>
    </w:p>
    <w:p w14:paraId="240B4868" w14:textId="19F75E48" w:rsidR="00775670" w:rsidRPr="008B251B" w:rsidRDefault="00AF50C1" w:rsidP="00291CD0">
      <w:pPr>
        <w:pStyle w:val="Nagwek3"/>
        <w:spacing w:before="159"/>
        <w:ind w:left="618"/>
        <w:jc w:val="both"/>
      </w:pPr>
      <w:r w:rsidRPr="008B251B">
        <w:t>Ocena spełniania w/w warunków dokonana zostanie zgodnie z formułą „spełnia</w:t>
      </w:r>
      <w:r w:rsidR="00D364E1">
        <w:t xml:space="preserve"> </w:t>
      </w:r>
      <w:r w:rsidRPr="008B251B">
        <w:t xml:space="preserve">– nie spełnia”, w oparciu o informacje zawarte w dokumentach </w:t>
      </w:r>
      <w:r w:rsidR="00BD1860">
        <w:t xml:space="preserve">                                  </w:t>
      </w:r>
      <w:r w:rsidRPr="008B251B">
        <w:t xml:space="preserve">i oświadczeniach wymaganych przez zamawiającego w SWZ. Z treści </w:t>
      </w:r>
      <w:r w:rsidRPr="008B251B">
        <w:lastRenderedPageBreak/>
        <w:t>załączonych dokumentów musi wynikać jednoznacznie, iż w/w warunki wykonawca spełnił.</w:t>
      </w:r>
    </w:p>
    <w:p w14:paraId="5FE57BAC" w14:textId="77777777" w:rsidR="00775670" w:rsidRPr="008B251B" w:rsidRDefault="00775670" w:rsidP="00291CD0">
      <w:pPr>
        <w:pStyle w:val="Tekstpodstawowy"/>
      </w:pPr>
    </w:p>
    <w:p w14:paraId="01C650AD" w14:textId="77777777" w:rsidR="00775670" w:rsidRPr="008B251B" w:rsidRDefault="00AF50C1" w:rsidP="00390A81">
      <w:pPr>
        <w:pStyle w:val="Nagwek3"/>
        <w:numPr>
          <w:ilvl w:val="0"/>
          <w:numId w:val="24"/>
        </w:numPr>
        <w:tabs>
          <w:tab w:val="left" w:pos="885"/>
        </w:tabs>
        <w:ind w:left="884" w:hanging="270"/>
        <w:jc w:val="both"/>
      </w:pPr>
      <w:r w:rsidRPr="008B251B">
        <w:t>UDOSTĘPNIANIE</w:t>
      </w:r>
      <w:r w:rsidR="00D70FB1">
        <w:t xml:space="preserve"> </w:t>
      </w:r>
      <w:r w:rsidRPr="008B251B">
        <w:t>ZASOBÓW.</w:t>
      </w:r>
    </w:p>
    <w:p w14:paraId="3011B27F" w14:textId="544CF832" w:rsidR="00775670" w:rsidRPr="008B251B" w:rsidRDefault="00AF50C1" w:rsidP="00390A81">
      <w:pPr>
        <w:pStyle w:val="Akapitzlist"/>
        <w:numPr>
          <w:ilvl w:val="1"/>
          <w:numId w:val="24"/>
        </w:numPr>
        <w:tabs>
          <w:tab w:val="left" w:pos="1142"/>
        </w:tabs>
        <w:ind w:left="615" w:firstLine="0"/>
        <w:rPr>
          <w:sz w:val="24"/>
        </w:rPr>
      </w:pPr>
      <w:r w:rsidRPr="008B251B">
        <w:rPr>
          <w:sz w:val="24"/>
        </w:rPr>
        <w:t xml:space="preserve">Zgodnie z art. 118 </w:t>
      </w:r>
      <w:proofErr w:type="spellStart"/>
      <w:r w:rsidRPr="008B251B">
        <w:rPr>
          <w:sz w:val="24"/>
        </w:rPr>
        <w:t>upzp</w:t>
      </w:r>
      <w:proofErr w:type="spellEnd"/>
      <w:r w:rsidRPr="008B251B">
        <w:rPr>
          <w:sz w:val="24"/>
        </w:rPr>
        <w:t xml:space="preserve"> Wykonawca może w celu potwierdzenia spełnienia warunków udziału w postępowaniu, w stosownych sytuacjach oraz w odniesieniu do konkretnego zamówienia lub jego części, polegać na zdolnościach technicznych lub zawodowych lub sytuacji finansowej lub ekonomicznej podmiotów udostępniających zasoby</w:t>
      </w:r>
      <w:r w:rsidR="00616EC1">
        <w:rPr>
          <w:sz w:val="24"/>
        </w:rPr>
        <w:t xml:space="preserve"> </w:t>
      </w:r>
      <w:r w:rsidRPr="008B251B">
        <w:rPr>
          <w:sz w:val="24"/>
        </w:rPr>
        <w:t>,niezależnie</w:t>
      </w:r>
      <w:r w:rsidR="00616EC1">
        <w:rPr>
          <w:sz w:val="24"/>
        </w:rPr>
        <w:t xml:space="preserve"> </w:t>
      </w:r>
      <w:r w:rsidRPr="008B251B">
        <w:rPr>
          <w:sz w:val="24"/>
        </w:rPr>
        <w:t>od</w:t>
      </w:r>
      <w:r w:rsidR="00616EC1">
        <w:rPr>
          <w:sz w:val="24"/>
        </w:rPr>
        <w:t xml:space="preserve"> </w:t>
      </w:r>
      <w:r w:rsidRPr="008B251B">
        <w:rPr>
          <w:sz w:val="24"/>
        </w:rPr>
        <w:t>charakteru</w:t>
      </w:r>
      <w:r w:rsidR="00616EC1">
        <w:rPr>
          <w:sz w:val="24"/>
        </w:rPr>
        <w:t xml:space="preserve"> </w:t>
      </w:r>
      <w:r w:rsidRPr="008B251B">
        <w:rPr>
          <w:sz w:val="24"/>
        </w:rPr>
        <w:t>prawnego</w:t>
      </w:r>
      <w:r w:rsidR="00616EC1">
        <w:rPr>
          <w:sz w:val="24"/>
        </w:rPr>
        <w:t xml:space="preserve"> </w:t>
      </w:r>
      <w:r w:rsidRPr="008B251B">
        <w:rPr>
          <w:sz w:val="24"/>
        </w:rPr>
        <w:t>łączących</w:t>
      </w:r>
      <w:r w:rsidR="00616EC1">
        <w:rPr>
          <w:sz w:val="24"/>
        </w:rPr>
        <w:t xml:space="preserve"> </w:t>
      </w:r>
      <w:r w:rsidRPr="008B251B">
        <w:rPr>
          <w:sz w:val="24"/>
        </w:rPr>
        <w:t>go</w:t>
      </w:r>
      <w:r w:rsidR="00616EC1">
        <w:rPr>
          <w:sz w:val="24"/>
        </w:rPr>
        <w:t xml:space="preserve"> </w:t>
      </w:r>
      <w:r w:rsidRPr="008B251B">
        <w:rPr>
          <w:sz w:val="24"/>
        </w:rPr>
        <w:t>z</w:t>
      </w:r>
      <w:r w:rsidR="00616EC1">
        <w:rPr>
          <w:sz w:val="24"/>
        </w:rPr>
        <w:t xml:space="preserve"> </w:t>
      </w:r>
      <w:r w:rsidRPr="008B251B">
        <w:rPr>
          <w:sz w:val="24"/>
        </w:rPr>
        <w:t>nim</w:t>
      </w:r>
      <w:r w:rsidR="00616EC1">
        <w:rPr>
          <w:sz w:val="24"/>
        </w:rPr>
        <w:t xml:space="preserve"> </w:t>
      </w:r>
      <w:r w:rsidRPr="008B251B">
        <w:rPr>
          <w:sz w:val="24"/>
        </w:rPr>
        <w:t>stosunków</w:t>
      </w:r>
      <w:r w:rsidR="00616EC1">
        <w:rPr>
          <w:sz w:val="24"/>
        </w:rPr>
        <w:t xml:space="preserve"> </w:t>
      </w:r>
      <w:r w:rsidRPr="008B251B">
        <w:rPr>
          <w:sz w:val="24"/>
        </w:rPr>
        <w:t>prawnych.</w:t>
      </w:r>
    </w:p>
    <w:p w14:paraId="31F98E14" w14:textId="77777777" w:rsidR="00775670" w:rsidRPr="008B251B" w:rsidRDefault="00AF50C1" w:rsidP="00390A81">
      <w:pPr>
        <w:pStyle w:val="Akapitzlist"/>
        <w:numPr>
          <w:ilvl w:val="1"/>
          <w:numId w:val="24"/>
        </w:numPr>
        <w:tabs>
          <w:tab w:val="left" w:pos="1284"/>
        </w:tabs>
        <w:ind w:left="615" w:firstLine="0"/>
        <w:rPr>
          <w:sz w:val="24"/>
        </w:rPr>
      </w:pPr>
      <w:r w:rsidRPr="008B251B">
        <w:rPr>
          <w:sz w:val="24"/>
        </w:rPr>
        <w:t xml:space="preserve">Wykonawca, który polega na zdolnościach lub sytuacji podmiotów udostępniających zasoby </w:t>
      </w:r>
      <w:r w:rsidRPr="008B251B">
        <w:rPr>
          <w:sz w:val="24"/>
          <w:u w:val="single"/>
        </w:rPr>
        <w:t>składa wraz z ofertą</w:t>
      </w:r>
      <w:r w:rsidRPr="008B251B">
        <w:rPr>
          <w:sz w:val="24"/>
        </w:rPr>
        <w:t xml:space="preserve"> zobowiązanie podmiotu udostępniającego zasoby do oddania mu do dyspozycji niezbędnych zasobów na potrzeby realizacji danego</w:t>
      </w:r>
      <w:r w:rsidR="004B43D1">
        <w:rPr>
          <w:sz w:val="24"/>
        </w:rPr>
        <w:t xml:space="preserve"> </w:t>
      </w:r>
      <w:r w:rsidRPr="008B251B">
        <w:rPr>
          <w:sz w:val="24"/>
        </w:rPr>
        <w:t>zamówienia.</w:t>
      </w:r>
    </w:p>
    <w:p w14:paraId="4DCC5AE0" w14:textId="77777777" w:rsidR="00775670" w:rsidRPr="008B251B" w:rsidRDefault="00AF50C1" w:rsidP="00291CD0">
      <w:pPr>
        <w:pStyle w:val="Tekstpodstawowy"/>
        <w:spacing w:before="1"/>
        <w:ind w:left="616"/>
      </w:pPr>
      <w:r w:rsidRPr="008B251B">
        <w:t>Zobowiązanie musi zawierać w szczególności:</w:t>
      </w:r>
    </w:p>
    <w:p w14:paraId="33C71366" w14:textId="77777777" w:rsidR="00775670" w:rsidRPr="008B251B" w:rsidRDefault="00AF50C1" w:rsidP="00390A81">
      <w:pPr>
        <w:pStyle w:val="Akapitzlist"/>
        <w:numPr>
          <w:ilvl w:val="0"/>
          <w:numId w:val="20"/>
        </w:numPr>
        <w:tabs>
          <w:tab w:val="left" w:pos="763"/>
        </w:tabs>
        <w:ind w:left="762"/>
        <w:jc w:val="left"/>
        <w:rPr>
          <w:sz w:val="24"/>
        </w:rPr>
      </w:pPr>
      <w:r w:rsidRPr="008B251B">
        <w:rPr>
          <w:sz w:val="24"/>
        </w:rPr>
        <w:t>zakres dostępnych wykonawcy zasobów podmiotu udostępniającego</w:t>
      </w:r>
      <w:r w:rsidR="004B43D1">
        <w:rPr>
          <w:sz w:val="24"/>
        </w:rPr>
        <w:t xml:space="preserve"> </w:t>
      </w:r>
      <w:r w:rsidRPr="008B251B">
        <w:rPr>
          <w:sz w:val="24"/>
        </w:rPr>
        <w:t>zasoby;</w:t>
      </w:r>
    </w:p>
    <w:p w14:paraId="77400997" w14:textId="77777777" w:rsidR="00775670" w:rsidRPr="008B251B" w:rsidRDefault="00AF50C1" w:rsidP="00390A81">
      <w:pPr>
        <w:pStyle w:val="Akapitzlist"/>
        <w:numPr>
          <w:ilvl w:val="0"/>
          <w:numId w:val="20"/>
        </w:numPr>
        <w:tabs>
          <w:tab w:val="left" w:pos="813"/>
        </w:tabs>
        <w:ind w:firstLine="0"/>
        <w:jc w:val="left"/>
        <w:rPr>
          <w:sz w:val="24"/>
        </w:rPr>
      </w:pPr>
      <w:r w:rsidRPr="008B251B">
        <w:rPr>
          <w:sz w:val="24"/>
        </w:rPr>
        <w:t>sposób i okres udostepnienia wykonawcy i wykorzystania przez niego zasobów podmiotu udostępniającego te zasoby przy wykonywaniu</w:t>
      </w:r>
      <w:r w:rsidR="00896C95">
        <w:rPr>
          <w:sz w:val="24"/>
        </w:rPr>
        <w:t xml:space="preserve"> </w:t>
      </w:r>
      <w:r w:rsidRPr="008B251B">
        <w:rPr>
          <w:sz w:val="24"/>
        </w:rPr>
        <w:t>zamówienia;</w:t>
      </w:r>
    </w:p>
    <w:p w14:paraId="6EBCE861" w14:textId="5C5B3BE7" w:rsidR="00775670" w:rsidRPr="008B251B" w:rsidRDefault="00AF50C1" w:rsidP="00390A81">
      <w:pPr>
        <w:pStyle w:val="Akapitzlist"/>
        <w:numPr>
          <w:ilvl w:val="0"/>
          <w:numId w:val="20"/>
        </w:numPr>
        <w:tabs>
          <w:tab w:val="left" w:pos="813"/>
        </w:tabs>
        <w:ind w:left="757" w:hanging="142"/>
        <w:rPr>
          <w:sz w:val="24"/>
        </w:rPr>
      </w:pPr>
      <w:r w:rsidRPr="008B251B">
        <w:tab/>
      </w:r>
      <w:r w:rsidRPr="008B251B">
        <w:rPr>
          <w:sz w:val="24"/>
        </w:rPr>
        <w:t>czy i w jakim zakresie podmiot udostępniający zasoby na zdolnościach którego wykonawca</w:t>
      </w:r>
      <w:r w:rsidR="00896C95">
        <w:rPr>
          <w:sz w:val="24"/>
        </w:rPr>
        <w:t xml:space="preserve"> </w:t>
      </w:r>
      <w:r w:rsidRPr="008B251B">
        <w:rPr>
          <w:sz w:val="24"/>
        </w:rPr>
        <w:t>polega</w:t>
      </w:r>
      <w:r w:rsidR="00896C95">
        <w:rPr>
          <w:sz w:val="24"/>
        </w:rPr>
        <w:t xml:space="preserve"> </w:t>
      </w:r>
      <w:r w:rsidRPr="008B251B">
        <w:rPr>
          <w:sz w:val="24"/>
        </w:rPr>
        <w:t>w</w:t>
      </w:r>
      <w:r w:rsidR="00896C95">
        <w:rPr>
          <w:sz w:val="24"/>
        </w:rPr>
        <w:t xml:space="preserve"> </w:t>
      </w:r>
      <w:r w:rsidRPr="008B251B">
        <w:rPr>
          <w:sz w:val="24"/>
        </w:rPr>
        <w:t>odniesieniu</w:t>
      </w:r>
      <w:r w:rsidR="00896C95">
        <w:rPr>
          <w:sz w:val="24"/>
        </w:rPr>
        <w:t xml:space="preserve"> </w:t>
      </w:r>
      <w:r w:rsidRPr="008B251B">
        <w:rPr>
          <w:sz w:val="24"/>
        </w:rPr>
        <w:t>do</w:t>
      </w:r>
      <w:r w:rsidR="00896C95">
        <w:rPr>
          <w:sz w:val="24"/>
        </w:rPr>
        <w:t xml:space="preserve"> </w:t>
      </w:r>
      <w:r w:rsidRPr="008B251B">
        <w:rPr>
          <w:sz w:val="24"/>
        </w:rPr>
        <w:t>warunków</w:t>
      </w:r>
      <w:r w:rsidR="00896C95">
        <w:rPr>
          <w:sz w:val="24"/>
        </w:rPr>
        <w:t xml:space="preserve"> </w:t>
      </w:r>
      <w:r w:rsidRPr="008B251B">
        <w:rPr>
          <w:sz w:val="24"/>
        </w:rPr>
        <w:t>udziału</w:t>
      </w:r>
      <w:r w:rsidR="00896C95">
        <w:rPr>
          <w:sz w:val="24"/>
        </w:rPr>
        <w:t xml:space="preserve"> </w:t>
      </w:r>
      <w:r w:rsidRPr="008B251B">
        <w:rPr>
          <w:sz w:val="24"/>
        </w:rPr>
        <w:t>w</w:t>
      </w:r>
      <w:r w:rsidR="00896C95">
        <w:rPr>
          <w:sz w:val="24"/>
        </w:rPr>
        <w:t xml:space="preserve"> </w:t>
      </w:r>
      <w:r w:rsidRPr="008B251B">
        <w:rPr>
          <w:sz w:val="24"/>
        </w:rPr>
        <w:t>postępowaniu</w:t>
      </w:r>
      <w:r w:rsidR="00896C95">
        <w:rPr>
          <w:sz w:val="24"/>
        </w:rPr>
        <w:t xml:space="preserve"> </w:t>
      </w:r>
      <w:r w:rsidRPr="008B251B">
        <w:rPr>
          <w:sz w:val="24"/>
        </w:rPr>
        <w:t>dotyczących wykształcenia, kwalifikacji zawodowych lub doświadczenia zrealizuje roboty budowlane lub usługi, których wskazane zdolności</w:t>
      </w:r>
      <w:r w:rsidR="00A521C8">
        <w:rPr>
          <w:sz w:val="24"/>
        </w:rPr>
        <w:t xml:space="preserve"> </w:t>
      </w:r>
      <w:r w:rsidRPr="008B251B">
        <w:rPr>
          <w:sz w:val="24"/>
        </w:rPr>
        <w:t>dotyczą.</w:t>
      </w:r>
    </w:p>
    <w:p w14:paraId="602BBB43" w14:textId="77777777" w:rsidR="00775670" w:rsidRPr="008B251B" w:rsidRDefault="00AF50C1" w:rsidP="00390A81">
      <w:pPr>
        <w:pStyle w:val="Akapitzlist"/>
        <w:numPr>
          <w:ilvl w:val="1"/>
          <w:numId w:val="24"/>
        </w:numPr>
        <w:tabs>
          <w:tab w:val="left" w:pos="1082"/>
        </w:tabs>
        <w:ind w:firstLine="0"/>
        <w:rPr>
          <w:sz w:val="24"/>
        </w:rPr>
      </w:pPr>
      <w:r w:rsidRPr="008B251B">
        <w:rPr>
          <w:sz w:val="24"/>
        </w:rPr>
        <w:t>W</w:t>
      </w:r>
      <w:r w:rsidR="00896C95">
        <w:rPr>
          <w:sz w:val="24"/>
        </w:rPr>
        <w:t xml:space="preserve"> </w:t>
      </w:r>
      <w:r w:rsidRPr="008B251B">
        <w:rPr>
          <w:sz w:val="24"/>
        </w:rPr>
        <w:t>odniesieniu</w:t>
      </w:r>
      <w:r w:rsidR="00896C95">
        <w:rPr>
          <w:sz w:val="24"/>
        </w:rPr>
        <w:t xml:space="preserve"> </w:t>
      </w:r>
      <w:r w:rsidRPr="008B251B">
        <w:rPr>
          <w:sz w:val="24"/>
        </w:rPr>
        <w:t>do</w:t>
      </w:r>
      <w:r w:rsidR="00896C95">
        <w:rPr>
          <w:sz w:val="24"/>
        </w:rPr>
        <w:t xml:space="preserve"> </w:t>
      </w:r>
      <w:r w:rsidRPr="008B251B">
        <w:rPr>
          <w:sz w:val="24"/>
        </w:rPr>
        <w:t>warunków</w:t>
      </w:r>
      <w:r w:rsidR="00896C95">
        <w:rPr>
          <w:sz w:val="24"/>
        </w:rPr>
        <w:t xml:space="preserve"> </w:t>
      </w:r>
      <w:r w:rsidRPr="008B251B">
        <w:rPr>
          <w:sz w:val="24"/>
        </w:rPr>
        <w:t>dotyczących</w:t>
      </w:r>
      <w:r w:rsidR="00896C95">
        <w:rPr>
          <w:sz w:val="24"/>
        </w:rPr>
        <w:t xml:space="preserve"> </w:t>
      </w:r>
      <w:r w:rsidRPr="008B251B">
        <w:rPr>
          <w:sz w:val="24"/>
        </w:rPr>
        <w:t>wykształcenia,</w:t>
      </w:r>
      <w:r w:rsidR="00896C95">
        <w:rPr>
          <w:sz w:val="24"/>
        </w:rPr>
        <w:t xml:space="preserve"> </w:t>
      </w:r>
      <w:r w:rsidRPr="008B251B">
        <w:rPr>
          <w:sz w:val="24"/>
        </w:rPr>
        <w:t>kwalifikacji</w:t>
      </w:r>
      <w:r w:rsidR="00896C95">
        <w:rPr>
          <w:sz w:val="24"/>
        </w:rPr>
        <w:t xml:space="preserve"> </w:t>
      </w:r>
      <w:r w:rsidRPr="008B251B">
        <w:rPr>
          <w:sz w:val="24"/>
        </w:rPr>
        <w:t>zawodowych lub doświadczenia wykonawcy mogą polegać na zdolnościach podmiotów udostępniających</w:t>
      </w:r>
      <w:r w:rsidR="00896C95">
        <w:rPr>
          <w:sz w:val="24"/>
        </w:rPr>
        <w:t xml:space="preserve"> </w:t>
      </w:r>
      <w:r w:rsidRPr="008B251B">
        <w:rPr>
          <w:sz w:val="24"/>
        </w:rPr>
        <w:t>zasoby,</w:t>
      </w:r>
      <w:r w:rsidR="00896C95">
        <w:rPr>
          <w:sz w:val="24"/>
        </w:rPr>
        <w:t xml:space="preserve"> </w:t>
      </w:r>
      <w:r w:rsidRPr="008B251B">
        <w:rPr>
          <w:sz w:val="24"/>
        </w:rPr>
        <w:t>jeżeli</w:t>
      </w:r>
      <w:r w:rsidR="00896C95">
        <w:rPr>
          <w:sz w:val="24"/>
        </w:rPr>
        <w:t xml:space="preserve"> </w:t>
      </w:r>
      <w:r w:rsidRPr="008B251B">
        <w:rPr>
          <w:sz w:val="24"/>
        </w:rPr>
        <w:t>podmioty</w:t>
      </w:r>
      <w:r w:rsidR="00896C95">
        <w:rPr>
          <w:sz w:val="24"/>
        </w:rPr>
        <w:t xml:space="preserve"> </w:t>
      </w:r>
      <w:r w:rsidRPr="008B251B">
        <w:rPr>
          <w:sz w:val="24"/>
        </w:rPr>
        <w:t>te</w:t>
      </w:r>
      <w:r w:rsidR="00896C95">
        <w:rPr>
          <w:sz w:val="24"/>
        </w:rPr>
        <w:t xml:space="preserve"> </w:t>
      </w:r>
      <w:r w:rsidRPr="008B251B">
        <w:rPr>
          <w:sz w:val="24"/>
        </w:rPr>
        <w:t>wykonują</w:t>
      </w:r>
      <w:r w:rsidR="00896C95">
        <w:rPr>
          <w:sz w:val="24"/>
        </w:rPr>
        <w:t xml:space="preserve"> </w:t>
      </w:r>
      <w:r w:rsidRPr="008B251B">
        <w:rPr>
          <w:sz w:val="24"/>
        </w:rPr>
        <w:t>roboty</w:t>
      </w:r>
      <w:r w:rsidR="00896C95">
        <w:rPr>
          <w:sz w:val="24"/>
        </w:rPr>
        <w:t xml:space="preserve"> </w:t>
      </w:r>
      <w:r w:rsidRPr="008B251B">
        <w:rPr>
          <w:sz w:val="24"/>
        </w:rPr>
        <w:t>budowlane</w:t>
      </w:r>
      <w:r w:rsidR="00896C95">
        <w:rPr>
          <w:sz w:val="24"/>
        </w:rPr>
        <w:t xml:space="preserve"> </w:t>
      </w:r>
      <w:r w:rsidRPr="008B251B">
        <w:rPr>
          <w:sz w:val="24"/>
        </w:rPr>
        <w:t>lub</w:t>
      </w:r>
      <w:r w:rsidR="00896C95">
        <w:rPr>
          <w:sz w:val="24"/>
        </w:rPr>
        <w:t xml:space="preserve"> </w:t>
      </w:r>
      <w:r w:rsidRPr="008B251B">
        <w:rPr>
          <w:sz w:val="24"/>
        </w:rPr>
        <w:t>usługi</w:t>
      </w:r>
      <w:r w:rsidR="00896C95">
        <w:rPr>
          <w:sz w:val="24"/>
        </w:rPr>
        <w:t xml:space="preserve"> </w:t>
      </w:r>
      <w:r w:rsidRPr="008B251B">
        <w:rPr>
          <w:sz w:val="24"/>
        </w:rPr>
        <w:t>do realizacji których te zdolności są</w:t>
      </w:r>
      <w:r w:rsidR="00896C95">
        <w:rPr>
          <w:sz w:val="24"/>
        </w:rPr>
        <w:t xml:space="preserve"> </w:t>
      </w:r>
      <w:r w:rsidRPr="008B251B">
        <w:rPr>
          <w:sz w:val="24"/>
        </w:rPr>
        <w:t>wymagane.</w:t>
      </w:r>
    </w:p>
    <w:p w14:paraId="08BBD415" w14:textId="68D5F009" w:rsidR="00775670" w:rsidRPr="008B251B" w:rsidRDefault="00AF50C1" w:rsidP="00390A81">
      <w:pPr>
        <w:pStyle w:val="Akapitzlist"/>
        <w:numPr>
          <w:ilvl w:val="1"/>
          <w:numId w:val="24"/>
        </w:numPr>
        <w:tabs>
          <w:tab w:val="left" w:pos="1096"/>
        </w:tabs>
        <w:ind w:firstLine="0"/>
        <w:rPr>
          <w:sz w:val="24"/>
        </w:rPr>
      </w:pPr>
      <w:r w:rsidRPr="008B251B">
        <w:rPr>
          <w:sz w:val="24"/>
        </w:rPr>
        <w:t>Jeżeli zdolności techniczne lub zawodowe, sytuacja finansowa lub ekonomiczna podmiotu udostępniającego za</w:t>
      </w:r>
      <w:r w:rsidR="00CC403F">
        <w:rPr>
          <w:sz w:val="24"/>
        </w:rPr>
        <w:t>soby nie potwierdzają spełnienia</w:t>
      </w:r>
      <w:r w:rsidRPr="008B251B">
        <w:rPr>
          <w:sz w:val="24"/>
        </w:rPr>
        <w:t xml:space="preserve">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w:t>
      </w:r>
      <w:r w:rsidR="00A521C8">
        <w:rPr>
          <w:sz w:val="24"/>
        </w:rPr>
        <w:t xml:space="preserve"> </w:t>
      </w:r>
      <w:r w:rsidRPr="008B251B">
        <w:rPr>
          <w:sz w:val="24"/>
        </w:rPr>
        <w:t>postępowaniu.</w:t>
      </w:r>
    </w:p>
    <w:p w14:paraId="28C3DBD5" w14:textId="77777777" w:rsidR="00775670" w:rsidRPr="008B251B" w:rsidRDefault="00AF50C1" w:rsidP="00390A81">
      <w:pPr>
        <w:pStyle w:val="Akapitzlist"/>
        <w:numPr>
          <w:ilvl w:val="1"/>
          <w:numId w:val="24"/>
        </w:numPr>
        <w:tabs>
          <w:tab w:val="left" w:pos="1142"/>
        </w:tabs>
        <w:ind w:firstLine="0"/>
        <w:rPr>
          <w:sz w:val="24"/>
        </w:rPr>
      </w:pPr>
      <w:r w:rsidRPr="008B251B">
        <w:rPr>
          <w:sz w:val="24"/>
        </w:rPr>
        <w:t>Wykonawca nie może po upływie terminu składania ofert powoływać się na zdolności</w:t>
      </w:r>
      <w:r w:rsidR="00B02BFB">
        <w:rPr>
          <w:sz w:val="24"/>
        </w:rPr>
        <w:t xml:space="preserve"> </w:t>
      </w:r>
      <w:r w:rsidRPr="008B251B">
        <w:rPr>
          <w:sz w:val="24"/>
        </w:rPr>
        <w:t>lub</w:t>
      </w:r>
      <w:r w:rsidR="00B02BFB">
        <w:rPr>
          <w:sz w:val="24"/>
        </w:rPr>
        <w:t xml:space="preserve"> </w:t>
      </w:r>
      <w:r w:rsidRPr="008B251B">
        <w:rPr>
          <w:sz w:val="24"/>
        </w:rPr>
        <w:t>sytuację</w:t>
      </w:r>
      <w:r w:rsidR="00B02BFB">
        <w:rPr>
          <w:sz w:val="24"/>
        </w:rPr>
        <w:t xml:space="preserve"> </w:t>
      </w:r>
      <w:r w:rsidRPr="008B251B">
        <w:rPr>
          <w:sz w:val="24"/>
        </w:rPr>
        <w:t>podmiotów</w:t>
      </w:r>
      <w:r w:rsidR="00B02BFB">
        <w:rPr>
          <w:sz w:val="24"/>
        </w:rPr>
        <w:t xml:space="preserve"> </w:t>
      </w:r>
      <w:r w:rsidRPr="008B251B">
        <w:rPr>
          <w:sz w:val="24"/>
        </w:rPr>
        <w:t>udostępniających</w:t>
      </w:r>
      <w:r w:rsidR="00B02BFB">
        <w:rPr>
          <w:sz w:val="24"/>
        </w:rPr>
        <w:t xml:space="preserve"> </w:t>
      </w:r>
      <w:r w:rsidRPr="008B251B">
        <w:rPr>
          <w:sz w:val="24"/>
        </w:rPr>
        <w:t>zasoby,</w:t>
      </w:r>
      <w:r w:rsidR="00B02BFB">
        <w:rPr>
          <w:sz w:val="24"/>
        </w:rPr>
        <w:t xml:space="preserve"> </w:t>
      </w:r>
      <w:r w:rsidRPr="008B251B">
        <w:rPr>
          <w:sz w:val="24"/>
        </w:rPr>
        <w:t>jeżeli</w:t>
      </w:r>
      <w:r w:rsidR="00B02BFB">
        <w:rPr>
          <w:sz w:val="24"/>
        </w:rPr>
        <w:t xml:space="preserve"> </w:t>
      </w:r>
      <w:r w:rsidRPr="008B251B">
        <w:rPr>
          <w:sz w:val="24"/>
        </w:rPr>
        <w:t>na</w:t>
      </w:r>
      <w:r w:rsidR="00B02BFB">
        <w:rPr>
          <w:sz w:val="24"/>
        </w:rPr>
        <w:t xml:space="preserve"> </w:t>
      </w:r>
      <w:r w:rsidRPr="008B251B">
        <w:rPr>
          <w:sz w:val="24"/>
        </w:rPr>
        <w:t>etapie</w:t>
      </w:r>
      <w:r w:rsidR="00B02BFB">
        <w:rPr>
          <w:sz w:val="24"/>
        </w:rPr>
        <w:t xml:space="preserve"> </w:t>
      </w:r>
      <w:r w:rsidR="00CC403F">
        <w:rPr>
          <w:sz w:val="24"/>
        </w:rPr>
        <w:t>składania ofert nie po</w:t>
      </w:r>
      <w:r w:rsidRPr="008B251B">
        <w:rPr>
          <w:sz w:val="24"/>
        </w:rPr>
        <w:t>legał on w danym zakresie na zdolnościach lub sytuacji podmiotów udostępniających zasoby.</w:t>
      </w:r>
    </w:p>
    <w:p w14:paraId="75FEE16B" w14:textId="77777777" w:rsidR="009E2A5F" w:rsidRPr="008B251B" w:rsidRDefault="009E2A5F" w:rsidP="00291CD0">
      <w:pPr>
        <w:pStyle w:val="Tekstpodstawowy"/>
      </w:pPr>
    </w:p>
    <w:p w14:paraId="1D520DEF" w14:textId="77777777" w:rsidR="00775670" w:rsidRPr="008B251B" w:rsidRDefault="00AF50C1" w:rsidP="00390A81">
      <w:pPr>
        <w:pStyle w:val="Nagwek3"/>
        <w:numPr>
          <w:ilvl w:val="0"/>
          <w:numId w:val="24"/>
        </w:numPr>
        <w:tabs>
          <w:tab w:val="left" w:pos="885"/>
        </w:tabs>
        <w:ind w:left="884" w:hanging="269"/>
        <w:jc w:val="both"/>
      </w:pPr>
      <w:r w:rsidRPr="008B251B">
        <w:t>PODSTAWY WYKLUCZENIA</w:t>
      </w:r>
    </w:p>
    <w:p w14:paraId="6FED51AE" w14:textId="44D35CE4" w:rsidR="00775670" w:rsidRPr="008B251B" w:rsidRDefault="00AF50C1" w:rsidP="00390A81">
      <w:pPr>
        <w:pStyle w:val="Akapitzlist"/>
        <w:numPr>
          <w:ilvl w:val="1"/>
          <w:numId w:val="24"/>
        </w:numPr>
        <w:tabs>
          <w:tab w:val="left" w:pos="1108"/>
        </w:tabs>
        <w:ind w:firstLine="0"/>
        <w:rPr>
          <w:b/>
          <w:sz w:val="24"/>
        </w:rPr>
      </w:pPr>
      <w:r w:rsidRPr="008B251B">
        <w:rPr>
          <w:b/>
          <w:sz w:val="24"/>
        </w:rPr>
        <w:t xml:space="preserve">Z postępowania o udzielnie zamówienia wyklucza się z zastrzeżeniem </w:t>
      </w:r>
      <w:r w:rsidR="00256B63">
        <w:rPr>
          <w:b/>
          <w:sz w:val="24"/>
        </w:rPr>
        <w:t xml:space="preserve">                </w:t>
      </w:r>
      <w:r w:rsidRPr="008B251B">
        <w:rPr>
          <w:b/>
          <w:sz w:val="24"/>
        </w:rPr>
        <w:t xml:space="preserve">art. 110 ust.2 </w:t>
      </w:r>
      <w:proofErr w:type="spellStart"/>
      <w:r w:rsidRPr="008B251B">
        <w:rPr>
          <w:b/>
          <w:sz w:val="24"/>
        </w:rPr>
        <w:t>upzp</w:t>
      </w:r>
      <w:proofErr w:type="spellEnd"/>
      <w:r w:rsidR="00633772">
        <w:rPr>
          <w:b/>
          <w:sz w:val="24"/>
        </w:rPr>
        <w:t xml:space="preserve"> </w:t>
      </w:r>
      <w:r w:rsidRPr="008B251B">
        <w:rPr>
          <w:b/>
          <w:sz w:val="24"/>
        </w:rPr>
        <w:t>Wykonawcę:</w:t>
      </w:r>
    </w:p>
    <w:p w14:paraId="7E636177" w14:textId="5BDCE743" w:rsidR="00775670" w:rsidRPr="008B251B" w:rsidRDefault="00AF50C1" w:rsidP="00390A81">
      <w:pPr>
        <w:pStyle w:val="Akapitzlist"/>
        <w:numPr>
          <w:ilvl w:val="0"/>
          <w:numId w:val="19"/>
        </w:numPr>
        <w:tabs>
          <w:tab w:val="left" w:pos="885"/>
        </w:tabs>
        <w:rPr>
          <w:sz w:val="24"/>
        </w:rPr>
      </w:pPr>
      <w:r w:rsidRPr="008B251B">
        <w:rPr>
          <w:sz w:val="24"/>
        </w:rPr>
        <w:t>będącego osobą fizyczną, którego prawomocnie skazano za</w:t>
      </w:r>
      <w:r w:rsidR="00475463">
        <w:rPr>
          <w:sz w:val="24"/>
        </w:rPr>
        <w:t xml:space="preserve"> </w:t>
      </w:r>
      <w:r w:rsidRPr="008B251B">
        <w:rPr>
          <w:sz w:val="24"/>
        </w:rPr>
        <w:t>przestępstwo:</w:t>
      </w:r>
    </w:p>
    <w:p w14:paraId="459F09BE" w14:textId="77777777" w:rsidR="00775670" w:rsidRPr="008B251B" w:rsidRDefault="00AF50C1" w:rsidP="00390A81">
      <w:pPr>
        <w:pStyle w:val="Akapitzlist"/>
        <w:numPr>
          <w:ilvl w:val="0"/>
          <w:numId w:val="18"/>
        </w:numPr>
        <w:tabs>
          <w:tab w:val="left" w:pos="957"/>
        </w:tabs>
        <w:ind w:firstLine="0"/>
        <w:rPr>
          <w:sz w:val="24"/>
        </w:rPr>
      </w:pPr>
      <w:r w:rsidRPr="008B251B">
        <w:rPr>
          <w:sz w:val="24"/>
        </w:rPr>
        <w:t>udziału w zorganizowanej grupie przestępczej albo związku mającym na celu popełnienie przestępstwa lub przestępstwa skarbowego, o którym mowa w art. 258 kodeksu karnego,</w:t>
      </w:r>
    </w:p>
    <w:p w14:paraId="01458D14" w14:textId="14419904" w:rsidR="00775670" w:rsidRPr="006A112E" w:rsidRDefault="00AF50C1" w:rsidP="00390A81">
      <w:pPr>
        <w:pStyle w:val="Akapitzlist"/>
        <w:numPr>
          <w:ilvl w:val="0"/>
          <w:numId w:val="18"/>
        </w:numPr>
        <w:tabs>
          <w:tab w:val="left" w:pos="897"/>
        </w:tabs>
        <w:ind w:left="896" w:hanging="284"/>
        <w:rPr>
          <w:sz w:val="24"/>
        </w:rPr>
      </w:pPr>
      <w:r w:rsidRPr="008B251B">
        <w:rPr>
          <w:sz w:val="24"/>
        </w:rPr>
        <w:t>handlu ludźmi, o którym mowa w art. 189a Kodeksu</w:t>
      </w:r>
      <w:r w:rsidR="00475463">
        <w:rPr>
          <w:sz w:val="24"/>
        </w:rPr>
        <w:t xml:space="preserve"> </w:t>
      </w:r>
      <w:r w:rsidRPr="008B251B">
        <w:rPr>
          <w:sz w:val="24"/>
        </w:rPr>
        <w:t>karnego,</w:t>
      </w:r>
      <w:r w:rsidR="00475463">
        <w:rPr>
          <w:sz w:val="24"/>
        </w:rPr>
        <w:t xml:space="preserve"> </w:t>
      </w:r>
      <w:r w:rsidRPr="006A112E">
        <w:rPr>
          <w:sz w:val="24"/>
        </w:rPr>
        <w:t xml:space="preserve">o którym mowa </w:t>
      </w:r>
      <w:r w:rsidR="00A067FE">
        <w:rPr>
          <w:sz w:val="24"/>
        </w:rPr>
        <w:t xml:space="preserve">                  </w:t>
      </w:r>
      <w:r w:rsidRPr="006A112E">
        <w:rPr>
          <w:sz w:val="24"/>
        </w:rPr>
        <w:t xml:space="preserve">w art.228-230a, art.250a Kodeksu karnego lub w art.46 lub art.48 ustawy z dnia </w:t>
      </w:r>
      <w:r w:rsidR="00A067FE">
        <w:rPr>
          <w:sz w:val="24"/>
        </w:rPr>
        <w:t xml:space="preserve">               </w:t>
      </w:r>
      <w:r w:rsidRPr="006A112E">
        <w:rPr>
          <w:sz w:val="24"/>
        </w:rPr>
        <w:t>25 czerwca 2010r. o</w:t>
      </w:r>
      <w:r w:rsidR="00475463">
        <w:rPr>
          <w:sz w:val="24"/>
        </w:rPr>
        <w:t xml:space="preserve"> </w:t>
      </w:r>
      <w:r w:rsidRPr="006A112E">
        <w:rPr>
          <w:sz w:val="24"/>
        </w:rPr>
        <w:t>sporcie,</w:t>
      </w:r>
    </w:p>
    <w:p w14:paraId="6441DD94" w14:textId="321FE40F" w:rsidR="00775670" w:rsidRPr="008B251B" w:rsidRDefault="00AF50C1" w:rsidP="00390A81">
      <w:pPr>
        <w:pStyle w:val="Akapitzlist"/>
        <w:numPr>
          <w:ilvl w:val="0"/>
          <w:numId w:val="18"/>
        </w:numPr>
        <w:tabs>
          <w:tab w:val="left" w:pos="974"/>
        </w:tabs>
        <w:ind w:firstLine="0"/>
        <w:rPr>
          <w:sz w:val="24"/>
        </w:rPr>
      </w:pPr>
      <w:r w:rsidRPr="008B251B">
        <w:rPr>
          <w:sz w:val="24"/>
        </w:rPr>
        <w:t xml:space="preserve">finansowania przestępstwa o charakterze terrorystycznym o którym mowa </w:t>
      </w:r>
      <w:r w:rsidR="00A067FE">
        <w:rPr>
          <w:sz w:val="24"/>
        </w:rPr>
        <w:t xml:space="preserve">                </w:t>
      </w:r>
      <w:r w:rsidRPr="008B251B">
        <w:rPr>
          <w:sz w:val="24"/>
        </w:rPr>
        <w:t xml:space="preserve">w art.165a Kodeksu karnego, lub przestępstwo udaremnienia lub udaremnia stwierdzenia przestępnego pochodzenia pieniędzy lub ukrywania ich pochodzenia, </w:t>
      </w:r>
      <w:r w:rsidR="007F2A1F">
        <w:rPr>
          <w:sz w:val="24"/>
        </w:rPr>
        <w:t xml:space="preserve">                </w:t>
      </w:r>
      <w:r w:rsidRPr="008B251B">
        <w:rPr>
          <w:sz w:val="24"/>
        </w:rPr>
        <w:t>o którym mowa w art. 299 Kodeksu</w:t>
      </w:r>
      <w:r w:rsidR="00475463">
        <w:rPr>
          <w:sz w:val="24"/>
        </w:rPr>
        <w:t xml:space="preserve"> </w:t>
      </w:r>
      <w:r w:rsidRPr="008B251B">
        <w:rPr>
          <w:sz w:val="24"/>
        </w:rPr>
        <w:t>karnego,</w:t>
      </w:r>
    </w:p>
    <w:p w14:paraId="4DDE6223" w14:textId="4E2759CC" w:rsidR="00775670" w:rsidRPr="008B251B" w:rsidRDefault="00AF50C1" w:rsidP="00390A81">
      <w:pPr>
        <w:pStyle w:val="Akapitzlist"/>
        <w:numPr>
          <w:ilvl w:val="0"/>
          <w:numId w:val="18"/>
        </w:numPr>
        <w:tabs>
          <w:tab w:val="left" w:pos="890"/>
        </w:tabs>
        <w:ind w:firstLine="0"/>
        <w:rPr>
          <w:sz w:val="24"/>
        </w:rPr>
      </w:pPr>
      <w:r w:rsidRPr="008B251B">
        <w:rPr>
          <w:sz w:val="24"/>
        </w:rPr>
        <w:lastRenderedPageBreak/>
        <w:t>o</w:t>
      </w:r>
      <w:r w:rsidR="000D67E1">
        <w:rPr>
          <w:sz w:val="24"/>
        </w:rPr>
        <w:t xml:space="preserve"> </w:t>
      </w:r>
      <w:r w:rsidRPr="008B251B">
        <w:rPr>
          <w:sz w:val="24"/>
        </w:rPr>
        <w:t>charakterze</w:t>
      </w:r>
      <w:r w:rsidR="000D67E1">
        <w:rPr>
          <w:sz w:val="24"/>
        </w:rPr>
        <w:t xml:space="preserve"> </w:t>
      </w:r>
      <w:r w:rsidRPr="008B251B">
        <w:rPr>
          <w:sz w:val="24"/>
        </w:rPr>
        <w:t>terrorystycznym,</w:t>
      </w:r>
      <w:r w:rsidR="000D67E1">
        <w:rPr>
          <w:sz w:val="24"/>
        </w:rPr>
        <w:t xml:space="preserve"> </w:t>
      </w:r>
      <w:r w:rsidRPr="008B251B">
        <w:rPr>
          <w:sz w:val="24"/>
        </w:rPr>
        <w:t>o</w:t>
      </w:r>
      <w:r w:rsidR="000D67E1">
        <w:rPr>
          <w:sz w:val="24"/>
        </w:rPr>
        <w:t xml:space="preserve"> </w:t>
      </w:r>
      <w:r w:rsidRPr="008B251B">
        <w:rPr>
          <w:sz w:val="24"/>
        </w:rPr>
        <w:t>którym</w:t>
      </w:r>
      <w:r w:rsidR="000D67E1">
        <w:rPr>
          <w:sz w:val="24"/>
        </w:rPr>
        <w:t xml:space="preserve"> </w:t>
      </w:r>
      <w:r w:rsidRPr="008B251B">
        <w:rPr>
          <w:sz w:val="24"/>
        </w:rPr>
        <w:t>mowa</w:t>
      </w:r>
      <w:r w:rsidR="000D67E1">
        <w:rPr>
          <w:sz w:val="24"/>
        </w:rPr>
        <w:t xml:space="preserve"> </w:t>
      </w:r>
      <w:r w:rsidRPr="008B251B">
        <w:rPr>
          <w:sz w:val="24"/>
        </w:rPr>
        <w:t>w</w:t>
      </w:r>
      <w:r w:rsidR="000D67E1">
        <w:rPr>
          <w:sz w:val="24"/>
        </w:rPr>
        <w:t xml:space="preserve"> </w:t>
      </w:r>
      <w:r w:rsidRPr="008B251B">
        <w:rPr>
          <w:sz w:val="24"/>
        </w:rPr>
        <w:t>art.115</w:t>
      </w:r>
      <w:r w:rsidR="003E6D4A">
        <w:rPr>
          <w:sz w:val="24"/>
        </w:rPr>
        <w:t xml:space="preserve"> </w:t>
      </w:r>
      <w:r w:rsidRPr="008B251B">
        <w:rPr>
          <w:sz w:val="24"/>
        </w:rPr>
        <w:t>§20</w:t>
      </w:r>
      <w:r w:rsidR="000D67E1">
        <w:rPr>
          <w:sz w:val="24"/>
        </w:rPr>
        <w:t xml:space="preserve"> </w:t>
      </w:r>
      <w:r w:rsidRPr="008B251B">
        <w:rPr>
          <w:sz w:val="24"/>
        </w:rPr>
        <w:t>Kodeksu</w:t>
      </w:r>
      <w:r w:rsidR="000D67E1">
        <w:rPr>
          <w:sz w:val="24"/>
        </w:rPr>
        <w:t xml:space="preserve"> </w:t>
      </w:r>
      <w:r w:rsidRPr="008B251B">
        <w:rPr>
          <w:sz w:val="24"/>
        </w:rPr>
        <w:t>karnego</w:t>
      </w:r>
      <w:r w:rsidR="000D67E1">
        <w:rPr>
          <w:sz w:val="24"/>
        </w:rPr>
        <w:t xml:space="preserve"> </w:t>
      </w:r>
      <w:r w:rsidRPr="008B251B">
        <w:rPr>
          <w:sz w:val="24"/>
        </w:rPr>
        <w:t>lub mające na celu popełnienie</w:t>
      </w:r>
      <w:r w:rsidR="000D67E1">
        <w:rPr>
          <w:sz w:val="24"/>
        </w:rPr>
        <w:t xml:space="preserve"> </w:t>
      </w:r>
      <w:r w:rsidRPr="008B251B">
        <w:rPr>
          <w:sz w:val="24"/>
        </w:rPr>
        <w:t>przestępstwa,</w:t>
      </w:r>
    </w:p>
    <w:p w14:paraId="6767C92E" w14:textId="442B809F" w:rsidR="00775670" w:rsidRPr="008B251B" w:rsidRDefault="00AF50C1" w:rsidP="00390A81">
      <w:pPr>
        <w:pStyle w:val="Akapitzlist"/>
        <w:numPr>
          <w:ilvl w:val="0"/>
          <w:numId w:val="18"/>
        </w:numPr>
        <w:tabs>
          <w:tab w:val="left" w:pos="842"/>
        </w:tabs>
        <w:ind w:firstLine="0"/>
        <w:rPr>
          <w:sz w:val="24"/>
        </w:rPr>
      </w:pPr>
      <w:r w:rsidRPr="008B251B">
        <w:rPr>
          <w:sz w:val="24"/>
        </w:rPr>
        <w:t xml:space="preserve">powierzenia wykonywania pracy małoletniemu cudzoziemcowi, o których mowa </w:t>
      </w:r>
      <w:r w:rsidR="007F2A1F">
        <w:rPr>
          <w:sz w:val="24"/>
        </w:rPr>
        <w:t xml:space="preserve">                  </w:t>
      </w:r>
      <w:r w:rsidRPr="008B251B">
        <w:rPr>
          <w:sz w:val="24"/>
        </w:rPr>
        <w:t>w art. 9 ust.2 ustawy z dnia 15 czerwca 2012r. o skutkach powierzania wykonywania pracy</w:t>
      </w:r>
      <w:r w:rsidR="005D5FC0">
        <w:rPr>
          <w:sz w:val="24"/>
        </w:rPr>
        <w:t xml:space="preserve"> </w:t>
      </w:r>
      <w:r w:rsidRPr="008B251B">
        <w:rPr>
          <w:sz w:val="24"/>
        </w:rPr>
        <w:t>cudzoziemcom przebywającym wbrew przepisom na terytorium Rzeczypospolitej</w:t>
      </w:r>
      <w:r w:rsidR="00475463">
        <w:rPr>
          <w:sz w:val="24"/>
        </w:rPr>
        <w:t xml:space="preserve"> </w:t>
      </w:r>
      <w:r w:rsidRPr="008B251B">
        <w:rPr>
          <w:sz w:val="24"/>
        </w:rPr>
        <w:t>Polskiej</w:t>
      </w:r>
      <w:r w:rsidR="00F84214">
        <w:rPr>
          <w:sz w:val="24"/>
        </w:rPr>
        <w:t xml:space="preserve"> </w:t>
      </w:r>
      <w:r w:rsidRPr="008B251B">
        <w:rPr>
          <w:sz w:val="24"/>
        </w:rPr>
        <w:t>(</w:t>
      </w:r>
      <w:proofErr w:type="spellStart"/>
      <w:r w:rsidR="003E6D4A">
        <w:rPr>
          <w:sz w:val="24"/>
        </w:rPr>
        <w:t>t.j</w:t>
      </w:r>
      <w:proofErr w:type="spellEnd"/>
      <w:r w:rsidR="003E6D4A">
        <w:rPr>
          <w:sz w:val="24"/>
        </w:rPr>
        <w:t xml:space="preserve">. </w:t>
      </w:r>
      <w:r w:rsidRPr="008B251B">
        <w:rPr>
          <w:sz w:val="24"/>
        </w:rPr>
        <w:t>Dz.U.</w:t>
      </w:r>
      <w:r w:rsidR="003E6D4A">
        <w:rPr>
          <w:sz w:val="24"/>
        </w:rPr>
        <w:t xml:space="preserve"> z 202</w:t>
      </w:r>
      <w:r w:rsidR="00DE6CFF">
        <w:rPr>
          <w:sz w:val="24"/>
        </w:rPr>
        <w:t xml:space="preserve">5 </w:t>
      </w:r>
      <w:r w:rsidR="003E6D4A">
        <w:rPr>
          <w:sz w:val="24"/>
        </w:rPr>
        <w:t>r. poz. 1</w:t>
      </w:r>
      <w:r w:rsidR="00DE6CFF">
        <w:rPr>
          <w:sz w:val="24"/>
        </w:rPr>
        <w:t>567</w:t>
      </w:r>
      <w:r w:rsidRPr="008B251B">
        <w:rPr>
          <w:sz w:val="24"/>
        </w:rPr>
        <w:t>)</w:t>
      </w:r>
    </w:p>
    <w:p w14:paraId="139DDC34" w14:textId="77777777" w:rsidR="00775670" w:rsidRPr="008B251B" w:rsidRDefault="00AF50C1" w:rsidP="00390A81">
      <w:pPr>
        <w:pStyle w:val="Akapitzlist"/>
        <w:numPr>
          <w:ilvl w:val="0"/>
          <w:numId w:val="18"/>
        </w:numPr>
        <w:tabs>
          <w:tab w:val="left" w:pos="969"/>
        </w:tabs>
        <w:ind w:firstLine="0"/>
        <w:rPr>
          <w:sz w:val="24"/>
        </w:rPr>
      </w:pPr>
      <w:r w:rsidRPr="008B251B">
        <w:rPr>
          <w:sz w:val="24"/>
        </w:rPr>
        <w:t>przeciwko obrotom gospodarczemu, o których mowa w art.296-307 Kodeksu karnego, przestępstwo oszustwa, o którym mowa w art.286 Kodeksu karnego, przestępstwo przeciwko wiarygodności dokumentów o których mowa w art. 270-277d Kodeksu karnego, lub przestępstwo skarbowe,</w:t>
      </w:r>
    </w:p>
    <w:p w14:paraId="2A157F59" w14:textId="49DC7A80" w:rsidR="00775670" w:rsidRPr="008B251B" w:rsidRDefault="00AF50C1" w:rsidP="00390A81">
      <w:pPr>
        <w:pStyle w:val="Akapitzlist"/>
        <w:numPr>
          <w:ilvl w:val="0"/>
          <w:numId w:val="18"/>
        </w:numPr>
        <w:tabs>
          <w:tab w:val="left" w:pos="883"/>
        </w:tabs>
        <w:ind w:firstLine="0"/>
        <w:rPr>
          <w:sz w:val="24"/>
        </w:rPr>
      </w:pPr>
      <w:r w:rsidRPr="008B251B">
        <w:rPr>
          <w:sz w:val="24"/>
        </w:rPr>
        <w:t>o</w:t>
      </w:r>
      <w:r w:rsidR="00827944">
        <w:rPr>
          <w:sz w:val="24"/>
        </w:rPr>
        <w:t xml:space="preserve"> </w:t>
      </w:r>
      <w:r w:rsidRPr="008B251B">
        <w:rPr>
          <w:sz w:val="24"/>
        </w:rPr>
        <w:t>którym</w:t>
      </w:r>
      <w:r w:rsidR="00827944">
        <w:rPr>
          <w:sz w:val="24"/>
        </w:rPr>
        <w:t xml:space="preserve"> </w:t>
      </w:r>
      <w:r w:rsidRPr="008B251B">
        <w:rPr>
          <w:sz w:val="24"/>
        </w:rPr>
        <w:t>mowa</w:t>
      </w:r>
      <w:r w:rsidR="00827944">
        <w:rPr>
          <w:sz w:val="24"/>
        </w:rPr>
        <w:t xml:space="preserve"> </w:t>
      </w:r>
      <w:r w:rsidRPr="008B251B">
        <w:rPr>
          <w:sz w:val="24"/>
        </w:rPr>
        <w:t>w</w:t>
      </w:r>
      <w:r w:rsidR="00827944">
        <w:rPr>
          <w:sz w:val="24"/>
        </w:rPr>
        <w:t xml:space="preserve"> </w:t>
      </w:r>
      <w:r w:rsidRPr="008B251B">
        <w:rPr>
          <w:sz w:val="24"/>
        </w:rPr>
        <w:t>art.9</w:t>
      </w:r>
      <w:r w:rsidR="003A4C10">
        <w:rPr>
          <w:sz w:val="24"/>
        </w:rPr>
        <w:t xml:space="preserve"> </w:t>
      </w:r>
      <w:r w:rsidRPr="008B251B">
        <w:rPr>
          <w:sz w:val="24"/>
        </w:rPr>
        <w:t>ust.1i3</w:t>
      </w:r>
      <w:r w:rsidR="00827944">
        <w:rPr>
          <w:sz w:val="24"/>
        </w:rPr>
        <w:t xml:space="preserve"> </w:t>
      </w:r>
      <w:r w:rsidRPr="008B251B">
        <w:rPr>
          <w:sz w:val="24"/>
        </w:rPr>
        <w:t>lub</w:t>
      </w:r>
      <w:r w:rsidR="00827944">
        <w:rPr>
          <w:sz w:val="24"/>
        </w:rPr>
        <w:t xml:space="preserve"> </w:t>
      </w:r>
      <w:r w:rsidRPr="008B251B">
        <w:rPr>
          <w:sz w:val="24"/>
        </w:rPr>
        <w:t>art.10</w:t>
      </w:r>
      <w:r w:rsidR="00827944">
        <w:rPr>
          <w:sz w:val="24"/>
        </w:rPr>
        <w:t xml:space="preserve"> </w:t>
      </w:r>
      <w:r w:rsidRPr="008B251B">
        <w:rPr>
          <w:sz w:val="24"/>
        </w:rPr>
        <w:t>ustawy</w:t>
      </w:r>
      <w:r w:rsidR="00827944">
        <w:rPr>
          <w:sz w:val="24"/>
        </w:rPr>
        <w:t xml:space="preserve"> </w:t>
      </w:r>
      <w:r w:rsidRPr="008B251B">
        <w:rPr>
          <w:sz w:val="24"/>
        </w:rPr>
        <w:t>z</w:t>
      </w:r>
      <w:r w:rsidR="00827944">
        <w:rPr>
          <w:sz w:val="24"/>
        </w:rPr>
        <w:t xml:space="preserve"> </w:t>
      </w:r>
      <w:r w:rsidRPr="008B251B">
        <w:rPr>
          <w:sz w:val="24"/>
        </w:rPr>
        <w:t>dnia</w:t>
      </w:r>
      <w:r w:rsidR="003A4C10">
        <w:rPr>
          <w:sz w:val="24"/>
        </w:rPr>
        <w:t xml:space="preserve"> </w:t>
      </w:r>
      <w:r w:rsidRPr="008B251B">
        <w:rPr>
          <w:sz w:val="24"/>
        </w:rPr>
        <w:t>15</w:t>
      </w:r>
      <w:r w:rsidR="00827944">
        <w:rPr>
          <w:sz w:val="24"/>
        </w:rPr>
        <w:t xml:space="preserve"> </w:t>
      </w:r>
      <w:r w:rsidRPr="008B251B">
        <w:rPr>
          <w:sz w:val="24"/>
        </w:rPr>
        <w:t>czerwca</w:t>
      </w:r>
      <w:r w:rsidR="00827944">
        <w:rPr>
          <w:sz w:val="24"/>
        </w:rPr>
        <w:t xml:space="preserve"> </w:t>
      </w:r>
      <w:r w:rsidRPr="008B251B">
        <w:rPr>
          <w:sz w:val="24"/>
        </w:rPr>
        <w:t>2012</w:t>
      </w:r>
      <w:r w:rsidR="00827944">
        <w:rPr>
          <w:sz w:val="24"/>
        </w:rPr>
        <w:t xml:space="preserve"> </w:t>
      </w:r>
      <w:r w:rsidR="00A067FE">
        <w:rPr>
          <w:sz w:val="24"/>
        </w:rPr>
        <w:t xml:space="preserve">                   </w:t>
      </w:r>
      <w:r w:rsidRPr="008B251B">
        <w:rPr>
          <w:sz w:val="24"/>
        </w:rPr>
        <w:t>o</w:t>
      </w:r>
      <w:r w:rsidR="00827944">
        <w:rPr>
          <w:sz w:val="24"/>
        </w:rPr>
        <w:t xml:space="preserve"> </w:t>
      </w:r>
      <w:r w:rsidRPr="008B251B">
        <w:rPr>
          <w:sz w:val="24"/>
        </w:rPr>
        <w:t>skutkach powierzania wykonywania pracy cudzoziemcom przebywającym wbrew przepisom</w:t>
      </w:r>
      <w:r w:rsidR="00827944">
        <w:rPr>
          <w:sz w:val="24"/>
        </w:rPr>
        <w:t xml:space="preserve"> </w:t>
      </w:r>
      <w:r w:rsidRPr="008B251B">
        <w:rPr>
          <w:sz w:val="24"/>
        </w:rPr>
        <w:t>na terytorium Rzeczypospolitej</w:t>
      </w:r>
      <w:r w:rsidR="00827944">
        <w:rPr>
          <w:sz w:val="24"/>
        </w:rPr>
        <w:t xml:space="preserve"> </w:t>
      </w:r>
      <w:r w:rsidRPr="008B251B">
        <w:rPr>
          <w:sz w:val="24"/>
        </w:rPr>
        <w:t>Polskiej</w:t>
      </w:r>
    </w:p>
    <w:p w14:paraId="15C3459D" w14:textId="5369FEE1" w:rsidR="00775670" w:rsidRPr="008B251B" w:rsidRDefault="00AF50C1" w:rsidP="00390A81">
      <w:pPr>
        <w:pStyle w:val="Akapitzlist"/>
        <w:numPr>
          <w:ilvl w:val="0"/>
          <w:numId w:val="17"/>
        </w:numPr>
        <w:tabs>
          <w:tab w:val="left" w:pos="763"/>
        </w:tabs>
        <w:ind w:left="762"/>
        <w:rPr>
          <w:sz w:val="24"/>
        </w:rPr>
      </w:pPr>
      <w:r w:rsidRPr="008B251B">
        <w:rPr>
          <w:sz w:val="24"/>
        </w:rPr>
        <w:t>lub za odpowiedni czyn zabroniony określony w przepisach prawa</w:t>
      </w:r>
      <w:r w:rsidR="00026063">
        <w:rPr>
          <w:sz w:val="24"/>
        </w:rPr>
        <w:t xml:space="preserve"> </w:t>
      </w:r>
      <w:r w:rsidRPr="008B251B">
        <w:rPr>
          <w:sz w:val="24"/>
        </w:rPr>
        <w:t>obcego;</w:t>
      </w:r>
    </w:p>
    <w:p w14:paraId="7F524810" w14:textId="7A8BE530" w:rsidR="00775670" w:rsidRPr="008B251B" w:rsidRDefault="00AF50C1" w:rsidP="00390A81">
      <w:pPr>
        <w:pStyle w:val="Akapitzlist"/>
        <w:numPr>
          <w:ilvl w:val="0"/>
          <w:numId w:val="19"/>
        </w:numPr>
        <w:tabs>
          <w:tab w:val="left" w:pos="1005"/>
        </w:tabs>
        <w:ind w:left="616" w:firstLine="0"/>
        <w:rPr>
          <w:sz w:val="24"/>
        </w:rPr>
      </w:pPr>
      <w:r w:rsidRPr="008B251B">
        <w:rPr>
          <w:sz w:val="24"/>
        </w:rPr>
        <w:t xml:space="preserve">jeżeli urzędującego członka jego organu zarządzającego lub nadzorczego wspólnika spółki w spółce jawnej lub partnerskiej albo komplementariusza </w:t>
      </w:r>
      <w:r w:rsidR="00A067FE">
        <w:rPr>
          <w:sz w:val="24"/>
        </w:rPr>
        <w:t xml:space="preserve">                  </w:t>
      </w:r>
      <w:r w:rsidRPr="008B251B">
        <w:rPr>
          <w:sz w:val="24"/>
        </w:rPr>
        <w:t>w spółce komandytowej lub komandytowo-akcyjnej lub prokurenta prawomocnie skazanego za przestępstwo, o którym mowa wpkt.1.1.</w:t>
      </w:r>
    </w:p>
    <w:p w14:paraId="12A37837" w14:textId="1AE56A39" w:rsidR="00775670" w:rsidRPr="008B251B" w:rsidRDefault="00AF50C1" w:rsidP="00390A81">
      <w:pPr>
        <w:pStyle w:val="Akapitzlist"/>
        <w:numPr>
          <w:ilvl w:val="0"/>
          <w:numId w:val="19"/>
        </w:numPr>
        <w:tabs>
          <w:tab w:val="left" w:pos="1012"/>
        </w:tabs>
        <w:ind w:left="615" w:firstLine="0"/>
        <w:rPr>
          <w:sz w:val="24"/>
        </w:rPr>
      </w:pPr>
      <w:r w:rsidRPr="008B251B">
        <w:rPr>
          <w:sz w:val="24"/>
        </w:rPr>
        <w:t>wobec którego wydano prawomocny wyrok sądu lub ostateczną decyzją administracyjną o zaleganiu z uiszczeniem podatków, opłat lub składek na ubezpieczenie społeczne lub zdrowotne chyba, że wykonawca odpowiednio przed upływem terminu do składania wniosków o dopuszczenie do udziału w postepowaniu albo przed upływem terminu składania ofert dokonał płatności należnych podatków, opłat lub składek na ubezpieczenie społeczne lub zdrowotne wraz z odsetkami lub grzywnami lub zawarł wiążące porozumienie w sprawie spłaty tych</w:t>
      </w:r>
      <w:r w:rsidR="00026063">
        <w:rPr>
          <w:sz w:val="24"/>
        </w:rPr>
        <w:t xml:space="preserve"> </w:t>
      </w:r>
      <w:r w:rsidRPr="008B251B">
        <w:rPr>
          <w:sz w:val="24"/>
        </w:rPr>
        <w:t>należności.</w:t>
      </w:r>
    </w:p>
    <w:p w14:paraId="244786C3" w14:textId="77777777" w:rsidR="00775670" w:rsidRPr="008B251B" w:rsidRDefault="00AF50C1" w:rsidP="00390A81">
      <w:pPr>
        <w:pStyle w:val="Akapitzlist"/>
        <w:numPr>
          <w:ilvl w:val="0"/>
          <w:numId w:val="19"/>
        </w:numPr>
        <w:tabs>
          <w:tab w:val="left" w:pos="981"/>
        </w:tabs>
        <w:spacing w:before="1"/>
        <w:ind w:left="615" w:firstLine="0"/>
        <w:rPr>
          <w:sz w:val="24"/>
        </w:rPr>
      </w:pPr>
      <w:r w:rsidRPr="008B251B">
        <w:rPr>
          <w:sz w:val="24"/>
        </w:rPr>
        <w:t>wobec którego prawomocnie orzeczono zakaz ubiegania się o zamówienie publiczne.</w:t>
      </w:r>
    </w:p>
    <w:p w14:paraId="6709A3D4" w14:textId="3B85F557" w:rsidR="00775670" w:rsidRPr="008B251B" w:rsidRDefault="00AF50C1" w:rsidP="00390A81">
      <w:pPr>
        <w:pStyle w:val="Akapitzlist"/>
        <w:numPr>
          <w:ilvl w:val="0"/>
          <w:numId w:val="19"/>
        </w:numPr>
        <w:tabs>
          <w:tab w:val="left" w:pos="928"/>
        </w:tabs>
        <w:ind w:left="616" w:firstLine="0"/>
        <w:rPr>
          <w:sz w:val="24"/>
        </w:rPr>
      </w:pPr>
      <w:r w:rsidRPr="008B251B">
        <w:rPr>
          <w:sz w:val="24"/>
        </w:rPr>
        <w:t xml:space="preserve">jeżeli Zamawiający może stwierdzić na podstawie wiarygodnych przesłanek, że Wykonawca zawarł z innymi Wykonawcami porozumienie mające na celu zakłócenie konkurencji, w szczególności jeżeli należąc do tej samej grupy kapitałowej </w:t>
      </w:r>
      <w:r w:rsidR="007F2A1F">
        <w:rPr>
          <w:sz w:val="24"/>
        </w:rPr>
        <w:t xml:space="preserve">                            </w:t>
      </w:r>
      <w:r w:rsidRPr="008B251B">
        <w:rPr>
          <w:sz w:val="24"/>
        </w:rPr>
        <w:t xml:space="preserve">w rozumieniu ustawy z dnia 16 lutego 2007r. o ochronie konkurencji i konsumentów złożyli odrębne oferty, oferty częściowe lub wnioski o dopuszczenie do udziału </w:t>
      </w:r>
      <w:r w:rsidR="007F2A1F">
        <w:rPr>
          <w:sz w:val="24"/>
        </w:rPr>
        <w:t xml:space="preserve">                      </w:t>
      </w:r>
      <w:r w:rsidRPr="008B251B">
        <w:rPr>
          <w:sz w:val="24"/>
        </w:rPr>
        <w:t>w postępowaniu, chyba że wykażą, że przygotowali te oferty lub wnioski niezależnie od siebie;</w:t>
      </w:r>
    </w:p>
    <w:p w14:paraId="77DEF6AC" w14:textId="6EA98697" w:rsidR="00775670" w:rsidRPr="008B251B" w:rsidRDefault="00AF50C1" w:rsidP="00390A81">
      <w:pPr>
        <w:pStyle w:val="Akapitzlist"/>
        <w:numPr>
          <w:ilvl w:val="0"/>
          <w:numId w:val="19"/>
        </w:numPr>
        <w:tabs>
          <w:tab w:val="left" w:pos="936"/>
        </w:tabs>
        <w:ind w:left="616" w:firstLine="0"/>
        <w:rPr>
          <w:sz w:val="24"/>
        </w:rPr>
      </w:pPr>
      <w:r w:rsidRPr="008B251B">
        <w:rPr>
          <w:sz w:val="24"/>
        </w:rPr>
        <w:t xml:space="preserve">jeżeli w przypadku o którym mowa w art. 85 ust.1 </w:t>
      </w:r>
      <w:proofErr w:type="spellStart"/>
      <w:r w:rsidRPr="008B251B">
        <w:rPr>
          <w:sz w:val="24"/>
        </w:rPr>
        <w:t>upzp</w:t>
      </w:r>
      <w:proofErr w:type="spellEnd"/>
      <w:r w:rsidRPr="008B251B">
        <w:rPr>
          <w:sz w:val="24"/>
        </w:rPr>
        <w:t xml:space="preserve"> doszło do zakłócenia konkurencji wynikającego z wcześniejszego zaangażowania tego Wykonawcy lub podmiotu, który należy z wykonawcą do tej samej grupy kapitałowej w rozumieniu ustawy z dnia 16 lutego 2007r. o ochronie konkurencji i konsumentów, chyba że spowodowane tym zakłócenie konkurencji może być wyeliminowane w inny sposób niż</w:t>
      </w:r>
      <w:r w:rsidR="00581EDB">
        <w:rPr>
          <w:sz w:val="24"/>
        </w:rPr>
        <w:t xml:space="preserve"> </w:t>
      </w:r>
      <w:r w:rsidRPr="008B251B">
        <w:rPr>
          <w:sz w:val="24"/>
        </w:rPr>
        <w:t>przez</w:t>
      </w:r>
      <w:r w:rsidR="00581EDB">
        <w:rPr>
          <w:sz w:val="24"/>
        </w:rPr>
        <w:t xml:space="preserve"> </w:t>
      </w:r>
      <w:r w:rsidRPr="008B251B">
        <w:rPr>
          <w:sz w:val="24"/>
        </w:rPr>
        <w:t>wykluczenie</w:t>
      </w:r>
      <w:r w:rsidR="00581EDB">
        <w:rPr>
          <w:sz w:val="24"/>
        </w:rPr>
        <w:t xml:space="preserve"> </w:t>
      </w:r>
      <w:r w:rsidRPr="008B251B">
        <w:rPr>
          <w:sz w:val="24"/>
        </w:rPr>
        <w:t>Wykonawcy</w:t>
      </w:r>
      <w:r w:rsidR="00581EDB">
        <w:rPr>
          <w:sz w:val="24"/>
        </w:rPr>
        <w:t xml:space="preserve"> </w:t>
      </w:r>
      <w:r w:rsidRPr="008B251B">
        <w:rPr>
          <w:sz w:val="24"/>
        </w:rPr>
        <w:t>z</w:t>
      </w:r>
      <w:r w:rsidR="00581EDB">
        <w:rPr>
          <w:sz w:val="24"/>
        </w:rPr>
        <w:t xml:space="preserve"> </w:t>
      </w:r>
      <w:r w:rsidRPr="008B251B">
        <w:rPr>
          <w:sz w:val="24"/>
        </w:rPr>
        <w:t>udziału</w:t>
      </w:r>
      <w:r w:rsidR="00581EDB">
        <w:rPr>
          <w:sz w:val="24"/>
        </w:rPr>
        <w:t xml:space="preserve"> </w:t>
      </w:r>
      <w:r w:rsidRPr="008B251B">
        <w:rPr>
          <w:sz w:val="24"/>
        </w:rPr>
        <w:t>w</w:t>
      </w:r>
      <w:r w:rsidR="00581EDB">
        <w:rPr>
          <w:sz w:val="24"/>
        </w:rPr>
        <w:t xml:space="preserve"> </w:t>
      </w:r>
      <w:r w:rsidRPr="008B251B">
        <w:rPr>
          <w:sz w:val="24"/>
        </w:rPr>
        <w:t>postępowaniu</w:t>
      </w:r>
      <w:r w:rsidR="00581EDB">
        <w:rPr>
          <w:sz w:val="24"/>
        </w:rPr>
        <w:t xml:space="preserve"> </w:t>
      </w:r>
      <w:r w:rsidRPr="008B251B">
        <w:rPr>
          <w:sz w:val="24"/>
        </w:rPr>
        <w:t>o</w:t>
      </w:r>
      <w:r w:rsidR="00581EDB">
        <w:rPr>
          <w:sz w:val="24"/>
        </w:rPr>
        <w:t xml:space="preserve"> </w:t>
      </w:r>
      <w:r w:rsidRPr="008B251B">
        <w:rPr>
          <w:sz w:val="24"/>
        </w:rPr>
        <w:t>udzielenie</w:t>
      </w:r>
      <w:r w:rsidR="00581EDB">
        <w:rPr>
          <w:sz w:val="24"/>
        </w:rPr>
        <w:t xml:space="preserve"> </w:t>
      </w:r>
      <w:r w:rsidRPr="008B251B">
        <w:rPr>
          <w:sz w:val="24"/>
        </w:rPr>
        <w:t>zamówienia.</w:t>
      </w:r>
    </w:p>
    <w:p w14:paraId="3FAA0B96" w14:textId="230126CE" w:rsidR="00775670" w:rsidRPr="00EC1D01" w:rsidRDefault="00AF50C1" w:rsidP="00390A81">
      <w:pPr>
        <w:pStyle w:val="Akapitzlist"/>
        <w:numPr>
          <w:ilvl w:val="1"/>
          <w:numId w:val="24"/>
        </w:numPr>
        <w:tabs>
          <w:tab w:val="left" w:pos="1084"/>
        </w:tabs>
        <w:ind w:firstLine="0"/>
        <w:rPr>
          <w:b/>
          <w:sz w:val="24"/>
        </w:rPr>
      </w:pPr>
      <w:r w:rsidRPr="00EC1D01">
        <w:rPr>
          <w:b/>
          <w:sz w:val="24"/>
        </w:rPr>
        <w:t>Zamawiający przewiduje fakultatywne wykluczenie Wykonawcy na podstawie</w:t>
      </w:r>
      <w:r w:rsidR="009A6703">
        <w:rPr>
          <w:b/>
          <w:sz w:val="24"/>
        </w:rPr>
        <w:t xml:space="preserve"> </w:t>
      </w:r>
      <w:r w:rsidRPr="00EC1D01">
        <w:rPr>
          <w:b/>
          <w:sz w:val="24"/>
        </w:rPr>
        <w:t xml:space="preserve">art. 109 ust.1 pkt. 4 </w:t>
      </w:r>
      <w:proofErr w:type="spellStart"/>
      <w:r w:rsidRPr="00EC1D01">
        <w:rPr>
          <w:b/>
          <w:sz w:val="24"/>
        </w:rPr>
        <w:t>upzp</w:t>
      </w:r>
      <w:proofErr w:type="spellEnd"/>
      <w:r w:rsidRPr="00EC1D01">
        <w:rPr>
          <w:b/>
          <w:sz w:val="24"/>
        </w:rPr>
        <w:t xml:space="preserve"> tj.</w:t>
      </w:r>
    </w:p>
    <w:p w14:paraId="798B50EE" w14:textId="3CD5D423" w:rsidR="00775670" w:rsidRPr="001C7000" w:rsidRDefault="00AF50C1" w:rsidP="00390A81">
      <w:pPr>
        <w:pStyle w:val="Akapitzlist"/>
        <w:numPr>
          <w:ilvl w:val="0"/>
          <w:numId w:val="17"/>
        </w:numPr>
        <w:tabs>
          <w:tab w:val="left" w:pos="794"/>
        </w:tabs>
        <w:spacing w:before="78"/>
        <w:ind w:firstLine="0"/>
        <w:rPr>
          <w:b/>
        </w:rPr>
      </w:pPr>
      <w:r w:rsidRPr="00147B8B">
        <w:rPr>
          <w:b/>
          <w:sz w:val="24"/>
        </w:rPr>
        <w:t>w stosunku do którego otwarto likwidację, ogłoszono upadłość, którego aktywami zarządza likwidator lub sąd, zawarł układ z wierzycielami, którego działalność gospodarcza jest zawieszona albo znajduje się on w innej tego rodzaju</w:t>
      </w:r>
      <w:r w:rsidR="00635313">
        <w:rPr>
          <w:b/>
          <w:sz w:val="24"/>
        </w:rPr>
        <w:t xml:space="preserve"> </w:t>
      </w:r>
      <w:r w:rsidRPr="00635313">
        <w:rPr>
          <w:b/>
          <w:sz w:val="24"/>
          <w:szCs w:val="24"/>
        </w:rPr>
        <w:t>sytuacji</w:t>
      </w:r>
      <w:r w:rsidR="00635313" w:rsidRPr="00635313">
        <w:rPr>
          <w:b/>
          <w:sz w:val="24"/>
          <w:szCs w:val="24"/>
        </w:rPr>
        <w:t xml:space="preserve"> </w:t>
      </w:r>
      <w:r w:rsidRPr="00635313">
        <w:rPr>
          <w:b/>
          <w:sz w:val="24"/>
          <w:szCs w:val="24"/>
        </w:rPr>
        <w:t>wynikającej z podobnej procedury przewidzianej w przepisach miejsca wszczęcia tej procedury.</w:t>
      </w:r>
    </w:p>
    <w:p w14:paraId="1D5554CE" w14:textId="77777777" w:rsidR="001C7000" w:rsidRPr="00C66D38" w:rsidRDefault="001C7000" w:rsidP="001C7000">
      <w:pPr>
        <w:pStyle w:val="Akapitzlist"/>
        <w:tabs>
          <w:tab w:val="left" w:pos="794"/>
        </w:tabs>
        <w:spacing w:before="78"/>
        <w:rPr>
          <w:color w:val="000000" w:themeColor="text1"/>
          <w:sz w:val="24"/>
          <w:szCs w:val="24"/>
        </w:rPr>
      </w:pPr>
      <w:r w:rsidRPr="00C66D38">
        <w:rPr>
          <w:b/>
          <w:bCs/>
          <w:color w:val="000000" w:themeColor="text1"/>
          <w:sz w:val="24"/>
          <w:szCs w:val="24"/>
        </w:rPr>
        <w:t xml:space="preserve">9.3. </w:t>
      </w:r>
      <w:r w:rsidRPr="00C66D38">
        <w:rPr>
          <w:color w:val="000000" w:themeColor="text1"/>
          <w:sz w:val="24"/>
          <w:szCs w:val="24"/>
        </w:rPr>
        <w:t xml:space="preserve">Ograniczenia dotyczące państw trzecich (Art. 16a i 16b </w:t>
      </w:r>
      <w:proofErr w:type="spellStart"/>
      <w:r w:rsidRPr="00C66D38">
        <w:rPr>
          <w:color w:val="000000" w:themeColor="text1"/>
          <w:sz w:val="24"/>
          <w:szCs w:val="24"/>
        </w:rPr>
        <w:t>upzp</w:t>
      </w:r>
      <w:proofErr w:type="spellEnd"/>
      <w:r w:rsidRPr="00C66D38">
        <w:rPr>
          <w:color w:val="000000" w:themeColor="text1"/>
          <w:sz w:val="24"/>
          <w:szCs w:val="24"/>
        </w:rPr>
        <w:t>):</w:t>
      </w:r>
    </w:p>
    <w:p w14:paraId="4019B59A" w14:textId="77777777" w:rsidR="001C7000" w:rsidRPr="00C66D38" w:rsidRDefault="001C7000" w:rsidP="002F3AF2">
      <w:pPr>
        <w:pStyle w:val="Akapitzlist"/>
        <w:numPr>
          <w:ilvl w:val="0"/>
          <w:numId w:val="45"/>
        </w:numPr>
        <w:tabs>
          <w:tab w:val="left" w:pos="794"/>
        </w:tabs>
        <w:spacing w:before="78"/>
        <w:rPr>
          <w:color w:val="000000" w:themeColor="text1"/>
          <w:sz w:val="24"/>
          <w:szCs w:val="24"/>
        </w:rPr>
      </w:pPr>
      <w:r w:rsidRPr="00C66D38">
        <w:rPr>
          <w:color w:val="000000" w:themeColor="text1"/>
          <w:sz w:val="24"/>
          <w:szCs w:val="24"/>
        </w:rPr>
        <w:lastRenderedPageBreak/>
        <w:t>udzielenie zamówienia mogą ubiegać się wyłącznie wykonawcy mający siedzibę lub miejsce zamieszkania w państwie członkowskim Unii Europejskiej, Europejskiego Obszaru Gospodarczego lub państwie, z którym Unia Europejska lub Rzeczpospolita Polska zawarła umowę dotyczącą dostępu do rynku zamówień publicznych.</w:t>
      </w:r>
    </w:p>
    <w:p w14:paraId="6AED1495" w14:textId="7E9AA500" w:rsidR="001C7000" w:rsidRPr="00C66D38" w:rsidRDefault="001C7000" w:rsidP="002F3AF2">
      <w:pPr>
        <w:pStyle w:val="Akapitzlist"/>
        <w:numPr>
          <w:ilvl w:val="0"/>
          <w:numId w:val="45"/>
        </w:numPr>
        <w:tabs>
          <w:tab w:val="left" w:pos="794"/>
        </w:tabs>
        <w:spacing w:before="78"/>
        <w:rPr>
          <w:color w:val="000000" w:themeColor="text1"/>
          <w:sz w:val="24"/>
          <w:szCs w:val="24"/>
        </w:rPr>
      </w:pPr>
      <w:r w:rsidRPr="00C66D38">
        <w:rPr>
          <w:color w:val="000000" w:themeColor="text1"/>
          <w:sz w:val="24"/>
          <w:szCs w:val="24"/>
        </w:rPr>
        <w:t xml:space="preserve">Zamawiający nie dopuszcza do udziału w postępowaniu wykonawców z państw trzecich innych niż wymienione w pkt </w:t>
      </w:r>
      <w:r w:rsidR="002F3AF2" w:rsidRPr="00C66D38">
        <w:rPr>
          <w:color w:val="000000" w:themeColor="text1"/>
          <w:sz w:val="24"/>
          <w:szCs w:val="24"/>
        </w:rPr>
        <w:t>a</w:t>
      </w:r>
      <w:r w:rsidRPr="00C66D38">
        <w:rPr>
          <w:color w:val="000000" w:themeColor="text1"/>
          <w:sz w:val="24"/>
          <w:szCs w:val="24"/>
        </w:rPr>
        <w:t xml:space="preserve">, na podstawie art. 16b ust. 1 </w:t>
      </w:r>
      <w:proofErr w:type="spellStart"/>
      <w:r w:rsidRPr="00C66D38">
        <w:rPr>
          <w:color w:val="000000" w:themeColor="text1"/>
          <w:sz w:val="24"/>
          <w:szCs w:val="24"/>
        </w:rPr>
        <w:t>upzp</w:t>
      </w:r>
      <w:proofErr w:type="spellEnd"/>
      <w:r w:rsidRPr="00C66D38">
        <w:rPr>
          <w:color w:val="000000" w:themeColor="text1"/>
          <w:sz w:val="24"/>
          <w:szCs w:val="24"/>
        </w:rPr>
        <w:t xml:space="preserve">. Oferta takiego wykonawcy podlega odrzuceniu na podstawie art. 226 ust. 1 pkt 5a </w:t>
      </w:r>
      <w:proofErr w:type="spellStart"/>
      <w:r w:rsidRPr="00C66D38">
        <w:rPr>
          <w:color w:val="000000" w:themeColor="text1"/>
          <w:sz w:val="24"/>
          <w:szCs w:val="24"/>
        </w:rPr>
        <w:t>upzp</w:t>
      </w:r>
      <w:proofErr w:type="spellEnd"/>
      <w:r w:rsidRPr="00C66D38">
        <w:rPr>
          <w:color w:val="000000" w:themeColor="text1"/>
          <w:sz w:val="24"/>
          <w:szCs w:val="24"/>
        </w:rPr>
        <w:t>.</w:t>
      </w:r>
    </w:p>
    <w:p w14:paraId="70ACB9B0" w14:textId="77777777" w:rsidR="00775670" w:rsidRPr="008B251B" w:rsidRDefault="00AF50C1" w:rsidP="002F3AF2">
      <w:pPr>
        <w:pStyle w:val="Akapitzlist"/>
        <w:numPr>
          <w:ilvl w:val="1"/>
          <w:numId w:val="44"/>
        </w:numPr>
        <w:tabs>
          <w:tab w:val="left" w:pos="1113"/>
        </w:tabs>
        <w:ind w:left="1117" w:hanging="493"/>
        <w:rPr>
          <w:sz w:val="24"/>
        </w:rPr>
      </w:pPr>
      <w:r w:rsidRPr="008B251B">
        <w:rPr>
          <w:sz w:val="24"/>
        </w:rPr>
        <w:t>Wykonawca może zostać wykluczony przez Zamawiającego na każdym etapie postępowania o udzielenie zamówienia.</w:t>
      </w:r>
    </w:p>
    <w:p w14:paraId="2D5C7F43" w14:textId="77777777" w:rsidR="00775670" w:rsidRPr="008B251B" w:rsidRDefault="00775670" w:rsidP="00291CD0">
      <w:pPr>
        <w:pStyle w:val="Tekstpodstawowy"/>
      </w:pPr>
    </w:p>
    <w:p w14:paraId="508AFD96" w14:textId="6CED191A" w:rsidR="00775670" w:rsidRPr="008B251B" w:rsidRDefault="00AF50C1" w:rsidP="00390A81">
      <w:pPr>
        <w:pStyle w:val="Nagwek3"/>
        <w:numPr>
          <w:ilvl w:val="0"/>
          <w:numId w:val="16"/>
        </w:numPr>
        <w:tabs>
          <w:tab w:val="left" w:pos="1207"/>
        </w:tabs>
        <w:ind w:left="615" w:firstLine="0"/>
        <w:jc w:val="both"/>
      </w:pPr>
      <w:r w:rsidRPr="008B251B">
        <w:t xml:space="preserve">WYKAZ  OŚWIADCZEŃ LUB DOKUMENTÓW SKŁADANYCH WRAZ </w:t>
      </w:r>
      <w:r w:rsidR="005D5FC0">
        <w:t xml:space="preserve">                      </w:t>
      </w:r>
      <w:r w:rsidRPr="008B251B">
        <w:t xml:space="preserve">Z OFERTĄ POTWIERDZAJĄCYCH SPEŁNIENIE WARUNKÓW UDZIAŁU </w:t>
      </w:r>
      <w:r w:rsidR="005D5FC0">
        <w:t xml:space="preserve">                        </w:t>
      </w:r>
      <w:r w:rsidRPr="008B251B">
        <w:t>W POSTĘPOWANIU ORAZ BRAK PODSTAW</w:t>
      </w:r>
      <w:r w:rsidR="007251F5">
        <w:t xml:space="preserve"> </w:t>
      </w:r>
      <w:r w:rsidRPr="008B251B">
        <w:t>WYKLUCZENIA.</w:t>
      </w:r>
    </w:p>
    <w:p w14:paraId="7F2F51EF" w14:textId="60E3F291" w:rsidR="00775670" w:rsidRPr="008B251B" w:rsidRDefault="00AF50C1" w:rsidP="00390A81">
      <w:pPr>
        <w:pStyle w:val="Akapitzlist"/>
        <w:numPr>
          <w:ilvl w:val="1"/>
          <w:numId w:val="16"/>
        </w:numPr>
        <w:tabs>
          <w:tab w:val="left" w:pos="1252"/>
        </w:tabs>
        <w:ind w:firstLine="0"/>
        <w:rPr>
          <w:b/>
          <w:sz w:val="24"/>
        </w:rPr>
      </w:pPr>
      <w:r w:rsidRPr="008B251B">
        <w:rPr>
          <w:b/>
          <w:sz w:val="24"/>
        </w:rPr>
        <w:t xml:space="preserve">Wykonawca zobowiązany jest złożyć wraz z wypełnionym </w:t>
      </w:r>
      <w:r w:rsidR="00A067FE">
        <w:rPr>
          <w:b/>
          <w:sz w:val="24"/>
        </w:rPr>
        <w:t xml:space="preserve">                             </w:t>
      </w:r>
      <w:r w:rsidRPr="008B251B">
        <w:rPr>
          <w:b/>
          <w:sz w:val="24"/>
        </w:rPr>
        <w:t>i podpisanym formularzem ofertowym stanowiącym załącznik nr 1 do SWZ następujące dokumenty oraz oświadczenia:</w:t>
      </w:r>
    </w:p>
    <w:p w14:paraId="556733FC" w14:textId="21A1A252" w:rsidR="00775670" w:rsidRPr="008B251B" w:rsidRDefault="00581EDB" w:rsidP="00390A81">
      <w:pPr>
        <w:pStyle w:val="Akapitzlist"/>
        <w:numPr>
          <w:ilvl w:val="0"/>
          <w:numId w:val="15"/>
        </w:numPr>
        <w:tabs>
          <w:tab w:val="left" w:pos="885"/>
        </w:tabs>
        <w:ind w:firstLine="0"/>
        <w:rPr>
          <w:sz w:val="24"/>
        </w:rPr>
      </w:pPr>
      <w:r w:rsidRPr="008B251B">
        <w:rPr>
          <w:sz w:val="24"/>
        </w:rPr>
        <w:t>A</w:t>
      </w:r>
      <w:r w:rsidR="00AF50C1" w:rsidRPr="008B251B">
        <w:rPr>
          <w:sz w:val="24"/>
        </w:rPr>
        <w:t>ktualne</w:t>
      </w:r>
      <w:r>
        <w:rPr>
          <w:sz w:val="24"/>
        </w:rPr>
        <w:t xml:space="preserve"> </w:t>
      </w:r>
      <w:r w:rsidR="00AF50C1" w:rsidRPr="008B251B">
        <w:rPr>
          <w:sz w:val="24"/>
        </w:rPr>
        <w:t>na</w:t>
      </w:r>
      <w:r>
        <w:rPr>
          <w:sz w:val="24"/>
        </w:rPr>
        <w:t xml:space="preserve"> </w:t>
      </w:r>
      <w:r w:rsidR="00AF50C1" w:rsidRPr="008B251B">
        <w:rPr>
          <w:sz w:val="24"/>
        </w:rPr>
        <w:t>dzień</w:t>
      </w:r>
      <w:r>
        <w:rPr>
          <w:sz w:val="24"/>
        </w:rPr>
        <w:t xml:space="preserve"> </w:t>
      </w:r>
      <w:r w:rsidR="00AF50C1" w:rsidRPr="008B251B">
        <w:rPr>
          <w:sz w:val="24"/>
        </w:rPr>
        <w:t>składania</w:t>
      </w:r>
      <w:r>
        <w:rPr>
          <w:sz w:val="24"/>
        </w:rPr>
        <w:t xml:space="preserve"> </w:t>
      </w:r>
      <w:r w:rsidR="00AF50C1" w:rsidRPr="008B251B">
        <w:rPr>
          <w:sz w:val="24"/>
        </w:rPr>
        <w:t>ofert</w:t>
      </w:r>
      <w:r>
        <w:rPr>
          <w:sz w:val="24"/>
        </w:rPr>
        <w:t xml:space="preserve"> </w:t>
      </w:r>
      <w:r w:rsidR="00AF50C1" w:rsidRPr="008B251B">
        <w:rPr>
          <w:sz w:val="24"/>
        </w:rPr>
        <w:t>oświadczenie</w:t>
      </w:r>
      <w:r>
        <w:rPr>
          <w:sz w:val="24"/>
        </w:rPr>
        <w:t xml:space="preserve"> </w:t>
      </w:r>
      <w:r w:rsidR="00AF50C1" w:rsidRPr="008B251B">
        <w:rPr>
          <w:sz w:val="24"/>
        </w:rPr>
        <w:t>składane</w:t>
      </w:r>
      <w:r>
        <w:rPr>
          <w:sz w:val="24"/>
        </w:rPr>
        <w:t xml:space="preserve"> </w:t>
      </w:r>
      <w:r w:rsidR="00AF50C1" w:rsidRPr="008B251B">
        <w:rPr>
          <w:sz w:val="24"/>
        </w:rPr>
        <w:t>na</w:t>
      </w:r>
      <w:r>
        <w:rPr>
          <w:sz w:val="24"/>
        </w:rPr>
        <w:t xml:space="preserve"> </w:t>
      </w:r>
      <w:r w:rsidR="00AF50C1" w:rsidRPr="008B251B">
        <w:rPr>
          <w:sz w:val="24"/>
        </w:rPr>
        <w:t>podstawie</w:t>
      </w:r>
      <w:r>
        <w:rPr>
          <w:sz w:val="24"/>
        </w:rPr>
        <w:t xml:space="preserve"> </w:t>
      </w:r>
      <w:r w:rsidR="00AF50C1" w:rsidRPr="008B251B">
        <w:rPr>
          <w:sz w:val="24"/>
        </w:rPr>
        <w:t>art.125</w:t>
      </w:r>
      <w:r w:rsidR="007251F5">
        <w:rPr>
          <w:sz w:val="24"/>
        </w:rPr>
        <w:t xml:space="preserve"> </w:t>
      </w:r>
      <w:r w:rsidR="00AF50C1" w:rsidRPr="008B251B">
        <w:rPr>
          <w:sz w:val="24"/>
        </w:rPr>
        <w:t xml:space="preserve">ust.1 </w:t>
      </w:r>
      <w:proofErr w:type="spellStart"/>
      <w:r w:rsidR="00AF50C1" w:rsidRPr="008B251B">
        <w:rPr>
          <w:sz w:val="24"/>
        </w:rPr>
        <w:t>upzp</w:t>
      </w:r>
      <w:proofErr w:type="spellEnd"/>
      <w:r w:rsidR="00AF50C1" w:rsidRPr="008B251B">
        <w:rPr>
          <w:sz w:val="24"/>
        </w:rPr>
        <w:t>, dotyczące spełnienia warunków udziału w postępowaniu – wzór oświadczenia stanowi zał. nr 2 do</w:t>
      </w:r>
      <w:r w:rsidR="009A6703">
        <w:rPr>
          <w:sz w:val="24"/>
        </w:rPr>
        <w:t xml:space="preserve"> </w:t>
      </w:r>
      <w:r w:rsidR="00AF50C1" w:rsidRPr="008B251B">
        <w:rPr>
          <w:sz w:val="24"/>
        </w:rPr>
        <w:t>SWZ.</w:t>
      </w:r>
    </w:p>
    <w:p w14:paraId="7342359E" w14:textId="0D376B81" w:rsidR="00775670" w:rsidRPr="00D04002" w:rsidRDefault="00581EDB" w:rsidP="00390A81">
      <w:pPr>
        <w:pStyle w:val="Akapitzlist"/>
        <w:numPr>
          <w:ilvl w:val="0"/>
          <w:numId w:val="15"/>
        </w:numPr>
        <w:tabs>
          <w:tab w:val="left" w:pos="895"/>
        </w:tabs>
        <w:ind w:firstLine="0"/>
        <w:rPr>
          <w:sz w:val="24"/>
        </w:rPr>
      </w:pPr>
      <w:r w:rsidRPr="008B251B">
        <w:rPr>
          <w:sz w:val="24"/>
        </w:rPr>
        <w:t>A</w:t>
      </w:r>
      <w:r w:rsidR="00AF50C1" w:rsidRPr="008B251B">
        <w:rPr>
          <w:sz w:val="24"/>
        </w:rPr>
        <w:t>ktualne</w:t>
      </w:r>
      <w:r>
        <w:rPr>
          <w:sz w:val="24"/>
        </w:rPr>
        <w:t xml:space="preserve"> </w:t>
      </w:r>
      <w:r w:rsidR="00AF50C1" w:rsidRPr="008B251B">
        <w:rPr>
          <w:sz w:val="24"/>
        </w:rPr>
        <w:t>na</w:t>
      </w:r>
      <w:r>
        <w:rPr>
          <w:sz w:val="24"/>
        </w:rPr>
        <w:t xml:space="preserve"> </w:t>
      </w:r>
      <w:r w:rsidR="00AF50C1" w:rsidRPr="008B251B">
        <w:rPr>
          <w:sz w:val="24"/>
        </w:rPr>
        <w:t>dzień</w:t>
      </w:r>
      <w:r>
        <w:rPr>
          <w:sz w:val="24"/>
        </w:rPr>
        <w:t xml:space="preserve"> </w:t>
      </w:r>
      <w:r w:rsidR="00AF50C1" w:rsidRPr="008B251B">
        <w:rPr>
          <w:sz w:val="24"/>
        </w:rPr>
        <w:t>składania</w:t>
      </w:r>
      <w:r>
        <w:rPr>
          <w:sz w:val="24"/>
        </w:rPr>
        <w:t xml:space="preserve"> </w:t>
      </w:r>
      <w:r w:rsidR="00AF50C1" w:rsidRPr="008B251B">
        <w:rPr>
          <w:sz w:val="24"/>
        </w:rPr>
        <w:t>ofert</w:t>
      </w:r>
      <w:r>
        <w:rPr>
          <w:sz w:val="24"/>
        </w:rPr>
        <w:t xml:space="preserve"> </w:t>
      </w:r>
      <w:r w:rsidR="00AF50C1" w:rsidRPr="008B251B">
        <w:rPr>
          <w:sz w:val="24"/>
        </w:rPr>
        <w:t>oświadczenie</w:t>
      </w:r>
      <w:r>
        <w:rPr>
          <w:sz w:val="24"/>
        </w:rPr>
        <w:t xml:space="preserve"> </w:t>
      </w:r>
      <w:r w:rsidR="00AF50C1" w:rsidRPr="008B251B">
        <w:rPr>
          <w:sz w:val="24"/>
        </w:rPr>
        <w:t>składane</w:t>
      </w:r>
      <w:r>
        <w:rPr>
          <w:sz w:val="24"/>
        </w:rPr>
        <w:t xml:space="preserve"> </w:t>
      </w:r>
      <w:r w:rsidR="00AF50C1" w:rsidRPr="008B251B">
        <w:rPr>
          <w:sz w:val="24"/>
        </w:rPr>
        <w:t>na</w:t>
      </w:r>
      <w:r>
        <w:rPr>
          <w:sz w:val="24"/>
        </w:rPr>
        <w:t xml:space="preserve"> </w:t>
      </w:r>
      <w:r w:rsidR="00AF50C1" w:rsidRPr="008B251B">
        <w:rPr>
          <w:sz w:val="24"/>
        </w:rPr>
        <w:t>podstawieart.125</w:t>
      </w:r>
      <w:r w:rsidR="003D78EE">
        <w:rPr>
          <w:sz w:val="24"/>
        </w:rPr>
        <w:t xml:space="preserve"> </w:t>
      </w:r>
      <w:r w:rsidR="00AF50C1" w:rsidRPr="008B251B">
        <w:rPr>
          <w:sz w:val="24"/>
        </w:rPr>
        <w:t xml:space="preserve">ust.1 </w:t>
      </w:r>
      <w:proofErr w:type="spellStart"/>
      <w:r w:rsidR="00AF50C1" w:rsidRPr="008B251B">
        <w:rPr>
          <w:sz w:val="24"/>
        </w:rPr>
        <w:t>upzp</w:t>
      </w:r>
      <w:proofErr w:type="spellEnd"/>
      <w:r w:rsidR="00AF50C1" w:rsidRPr="008B251B">
        <w:rPr>
          <w:sz w:val="24"/>
        </w:rPr>
        <w:t xml:space="preserve">, dotyczące braku podstaw do wykluczenia z postępowania – </w:t>
      </w:r>
      <w:r w:rsidR="00AF50C1" w:rsidRPr="00D04002">
        <w:rPr>
          <w:sz w:val="24"/>
        </w:rPr>
        <w:t>wzór oświadczenia stanowi zał.</w:t>
      </w:r>
      <w:r w:rsidR="00882201">
        <w:rPr>
          <w:color w:val="FF0000"/>
          <w:sz w:val="24"/>
        </w:rPr>
        <w:t xml:space="preserve"> </w:t>
      </w:r>
      <w:r w:rsidR="00882201" w:rsidRPr="00882201">
        <w:rPr>
          <w:color w:val="000000" w:themeColor="text1"/>
          <w:sz w:val="24"/>
        </w:rPr>
        <w:t>nr 2</w:t>
      </w:r>
      <w:r w:rsidR="00AF50C1" w:rsidRPr="00882201">
        <w:rPr>
          <w:color w:val="000000" w:themeColor="text1"/>
          <w:sz w:val="24"/>
        </w:rPr>
        <w:t xml:space="preserve"> do</w:t>
      </w:r>
      <w:r w:rsidR="001F0837" w:rsidRPr="00882201">
        <w:rPr>
          <w:color w:val="000000" w:themeColor="text1"/>
          <w:sz w:val="24"/>
        </w:rPr>
        <w:t xml:space="preserve"> </w:t>
      </w:r>
      <w:r w:rsidR="00AF50C1" w:rsidRPr="00882201">
        <w:rPr>
          <w:color w:val="000000" w:themeColor="text1"/>
          <w:sz w:val="24"/>
        </w:rPr>
        <w:t>SWZ</w:t>
      </w:r>
    </w:p>
    <w:p w14:paraId="4E0FDDE4" w14:textId="29F05724" w:rsidR="00775670" w:rsidRPr="008B251B" w:rsidRDefault="00AF50C1" w:rsidP="00390A81">
      <w:pPr>
        <w:pStyle w:val="Akapitzlist"/>
        <w:numPr>
          <w:ilvl w:val="0"/>
          <w:numId w:val="15"/>
        </w:numPr>
        <w:tabs>
          <w:tab w:val="left" w:pos="912"/>
        </w:tabs>
        <w:ind w:firstLine="0"/>
        <w:rPr>
          <w:sz w:val="24"/>
        </w:rPr>
      </w:pPr>
      <w:r w:rsidRPr="008B251B">
        <w:rPr>
          <w:sz w:val="24"/>
        </w:rPr>
        <w:t xml:space="preserve">w przypadku ustanowienia pełnomocników do reprezentowania firmy na zewnątrz </w:t>
      </w:r>
      <w:r w:rsidR="007F2A1F">
        <w:rPr>
          <w:sz w:val="24"/>
        </w:rPr>
        <w:t xml:space="preserve">                  </w:t>
      </w:r>
      <w:r w:rsidRPr="008B251B">
        <w:rPr>
          <w:sz w:val="24"/>
        </w:rPr>
        <w:t>i</w:t>
      </w:r>
      <w:r w:rsidR="00581EDB">
        <w:rPr>
          <w:sz w:val="24"/>
        </w:rPr>
        <w:t xml:space="preserve"> </w:t>
      </w:r>
      <w:r w:rsidRPr="008B251B">
        <w:rPr>
          <w:sz w:val="24"/>
        </w:rPr>
        <w:t>zaciągania</w:t>
      </w:r>
      <w:r w:rsidR="00581EDB">
        <w:rPr>
          <w:sz w:val="24"/>
        </w:rPr>
        <w:t xml:space="preserve"> </w:t>
      </w:r>
      <w:r w:rsidRPr="008B251B">
        <w:rPr>
          <w:sz w:val="24"/>
        </w:rPr>
        <w:t>zobowiązań</w:t>
      </w:r>
      <w:r w:rsidR="00581EDB">
        <w:rPr>
          <w:sz w:val="24"/>
        </w:rPr>
        <w:t xml:space="preserve"> </w:t>
      </w:r>
      <w:r w:rsidRPr="008B251B">
        <w:rPr>
          <w:sz w:val="24"/>
        </w:rPr>
        <w:t>w</w:t>
      </w:r>
      <w:r w:rsidR="00581EDB">
        <w:rPr>
          <w:sz w:val="24"/>
        </w:rPr>
        <w:t xml:space="preserve"> </w:t>
      </w:r>
      <w:r w:rsidRPr="008B251B">
        <w:rPr>
          <w:sz w:val="24"/>
        </w:rPr>
        <w:t>wysokości</w:t>
      </w:r>
      <w:r w:rsidR="00581EDB">
        <w:rPr>
          <w:sz w:val="24"/>
        </w:rPr>
        <w:t xml:space="preserve"> </w:t>
      </w:r>
      <w:r w:rsidRPr="008B251B">
        <w:rPr>
          <w:sz w:val="24"/>
        </w:rPr>
        <w:t>odpowiadającej</w:t>
      </w:r>
      <w:r w:rsidR="00581EDB">
        <w:rPr>
          <w:sz w:val="24"/>
        </w:rPr>
        <w:t xml:space="preserve"> </w:t>
      </w:r>
      <w:r w:rsidRPr="008B251B">
        <w:rPr>
          <w:sz w:val="24"/>
        </w:rPr>
        <w:t>cenie</w:t>
      </w:r>
      <w:r w:rsidR="00581EDB">
        <w:rPr>
          <w:sz w:val="24"/>
        </w:rPr>
        <w:t xml:space="preserve"> </w:t>
      </w:r>
      <w:r w:rsidRPr="008B251B">
        <w:rPr>
          <w:sz w:val="24"/>
        </w:rPr>
        <w:t>oferty,</w:t>
      </w:r>
      <w:r w:rsidR="00581EDB">
        <w:rPr>
          <w:sz w:val="24"/>
        </w:rPr>
        <w:t xml:space="preserve"> </w:t>
      </w:r>
      <w:r w:rsidRPr="008B251B">
        <w:rPr>
          <w:sz w:val="24"/>
        </w:rPr>
        <w:t>należy</w:t>
      </w:r>
      <w:r w:rsidR="00581EDB">
        <w:rPr>
          <w:sz w:val="24"/>
        </w:rPr>
        <w:t xml:space="preserve"> </w:t>
      </w:r>
      <w:r w:rsidRPr="008B251B">
        <w:rPr>
          <w:sz w:val="24"/>
        </w:rPr>
        <w:t>przedstawić dokument stwierdzający niniejsze pełnomocnictwo, tj.: pełnomocnictwo, umowę lub uchwałę, wskazującą osobę upoważnioną oraz zakres jej</w:t>
      </w:r>
      <w:r w:rsidR="009A6703">
        <w:rPr>
          <w:sz w:val="24"/>
        </w:rPr>
        <w:t xml:space="preserve"> </w:t>
      </w:r>
      <w:r w:rsidRPr="008B251B">
        <w:rPr>
          <w:sz w:val="24"/>
        </w:rPr>
        <w:t>pełnomocnictwa;</w:t>
      </w:r>
    </w:p>
    <w:p w14:paraId="51C05875" w14:textId="77777777" w:rsidR="00775670" w:rsidRPr="008B251B" w:rsidRDefault="00AF50C1" w:rsidP="00390A81">
      <w:pPr>
        <w:pStyle w:val="Akapitzlist"/>
        <w:numPr>
          <w:ilvl w:val="0"/>
          <w:numId w:val="15"/>
        </w:numPr>
        <w:tabs>
          <w:tab w:val="left" w:pos="957"/>
        </w:tabs>
        <w:ind w:firstLine="0"/>
        <w:rPr>
          <w:sz w:val="24"/>
        </w:rPr>
      </w:pPr>
      <w:r w:rsidRPr="008B251B">
        <w:rPr>
          <w:sz w:val="24"/>
        </w:rPr>
        <w:t>w przypadku wykonawców wspólnie ubiegających się o udzielenie zamówienia pełnomocnictwo/upoważnienie dla pełnomocnika wykonawców występujących wspólnie do reprezentowania ich w postępowaniu o udzielenie zamówienia albo reprezentowania w postępowaniu i zawarcia umowy w sprawie zamówienia publicznego.</w:t>
      </w:r>
    </w:p>
    <w:p w14:paraId="5B0E582B" w14:textId="30370DB1" w:rsidR="00775670" w:rsidRPr="00D04002" w:rsidRDefault="00AF50C1" w:rsidP="00390A81">
      <w:pPr>
        <w:pStyle w:val="Akapitzlist"/>
        <w:numPr>
          <w:ilvl w:val="0"/>
          <w:numId w:val="15"/>
        </w:numPr>
        <w:tabs>
          <w:tab w:val="left" w:pos="1060"/>
        </w:tabs>
        <w:ind w:firstLine="0"/>
        <w:rPr>
          <w:sz w:val="24"/>
        </w:rPr>
      </w:pPr>
      <w:r w:rsidRPr="008B251B">
        <w:rPr>
          <w:sz w:val="24"/>
        </w:rPr>
        <w:t xml:space="preserve">oświadczenie o powierzeniu części zamówienia podwykonawcom, jeżeli Wykonawca korzysta z tego uprawnienia </w:t>
      </w:r>
      <w:r w:rsidRPr="00D04002">
        <w:rPr>
          <w:sz w:val="24"/>
        </w:rPr>
        <w:t xml:space="preserve">- wzór oświadczenia stanowi załącznik </w:t>
      </w:r>
      <w:r w:rsidR="007F2A1F">
        <w:rPr>
          <w:sz w:val="24"/>
        </w:rPr>
        <w:t xml:space="preserve">                    </w:t>
      </w:r>
      <w:r w:rsidR="00882201" w:rsidRPr="00882201">
        <w:rPr>
          <w:color w:val="000000" w:themeColor="text1"/>
          <w:sz w:val="24"/>
        </w:rPr>
        <w:t>nr 7</w:t>
      </w:r>
      <w:r w:rsidRPr="00882201">
        <w:rPr>
          <w:color w:val="000000" w:themeColor="text1"/>
          <w:sz w:val="24"/>
        </w:rPr>
        <w:t xml:space="preserve"> SWZ.</w:t>
      </w:r>
    </w:p>
    <w:p w14:paraId="50595764" w14:textId="458E6FFF" w:rsidR="00775670" w:rsidRPr="008B251B" w:rsidRDefault="00AF50C1" w:rsidP="00390A81">
      <w:pPr>
        <w:pStyle w:val="Akapitzlist"/>
        <w:numPr>
          <w:ilvl w:val="0"/>
          <w:numId w:val="15"/>
        </w:numPr>
        <w:tabs>
          <w:tab w:val="left" w:pos="933"/>
        </w:tabs>
        <w:ind w:firstLine="0"/>
        <w:rPr>
          <w:sz w:val="24"/>
        </w:rPr>
      </w:pPr>
      <w:r w:rsidRPr="008B251B">
        <w:rPr>
          <w:sz w:val="24"/>
        </w:rPr>
        <w:t>oświadczenie, z którego wynika, które roboty, usługi będą wykonane przez poszczególnych Wykonawców wchodzących w skład np. konsorcjum – w przypadku wspólnego ubiegania się o</w:t>
      </w:r>
      <w:r w:rsidR="009A6703">
        <w:rPr>
          <w:sz w:val="24"/>
        </w:rPr>
        <w:t xml:space="preserve"> </w:t>
      </w:r>
      <w:r w:rsidRPr="008B251B">
        <w:rPr>
          <w:sz w:val="24"/>
        </w:rPr>
        <w:t>zamówienie.</w:t>
      </w:r>
    </w:p>
    <w:p w14:paraId="0E7A7524" w14:textId="514B771F" w:rsidR="00775670" w:rsidRPr="00D04002" w:rsidRDefault="00AF50C1" w:rsidP="00390A81">
      <w:pPr>
        <w:pStyle w:val="Akapitzlist"/>
        <w:numPr>
          <w:ilvl w:val="0"/>
          <w:numId w:val="15"/>
        </w:numPr>
        <w:tabs>
          <w:tab w:val="left" w:pos="933"/>
        </w:tabs>
        <w:spacing w:before="1"/>
        <w:ind w:firstLine="0"/>
        <w:rPr>
          <w:sz w:val="24"/>
        </w:rPr>
      </w:pPr>
      <w:r w:rsidRPr="008B251B">
        <w:rPr>
          <w:sz w:val="24"/>
        </w:rPr>
        <w:t xml:space="preserve">oświadczenie podmiotu udostępniającego zasoby składane na podstawie art.125 ust.1 </w:t>
      </w:r>
      <w:proofErr w:type="spellStart"/>
      <w:r w:rsidRPr="008B251B">
        <w:rPr>
          <w:sz w:val="24"/>
        </w:rPr>
        <w:t>upzp</w:t>
      </w:r>
      <w:proofErr w:type="spellEnd"/>
      <w:r w:rsidRPr="008B251B">
        <w:rPr>
          <w:sz w:val="24"/>
        </w:rPr>
        <w:t xml:space="preserve">, dotyczące spełnienia warunków udziału w postępowaniu oraz podstaw wykluczenia z postępowania, w przypadku polegania na zdolnościach lub sytuacji podmiotów udostępniających zasoby - wzór oświadczenia </w:t>
      </w:r>
      <w:r w:rsidR="00882201">
        <w:rPr>
          <w:sz w:val="24"/>
        </w:rPr>
        <w:t xml:space="preserve">stanowi załącznik </w:t>
      </w:r>
      <w:r w:rsidR="007F2A1F">
        <w:rPr>
          <w:sz w:val="24"/>
        </w:rPr>
        <w:t xml:space="preserve">                              </w:t>
      </w:r>
      <w:r w:rsidR="00882201">
        <w:rPr>
          <w:sz w:val="24"/>
        </w:rPr>
        <w:t>nr 2a</w:t>
      </w:r>
      <w:r w:rsidRPr="00D04002">
        <w:rPr>
          <w:sz w:val="24"/>
        </w:rPr>
        <w:t xml:space="preserve"> SWZ.</w:t>
      </w:r>
    </w:p>
    <w:p w14:paraId="0AECA971" w14:textId="40F52060" w:rsidR="00775670" w:rsidRPr="008B251B" w:rsidRDefault="00AF50C1" w:rsidP="00390A81">
      <w:pPr>
        <w:pStyle w:val="Akapitzlist"/>
        <w:numPr>
          <w:ilvl w:val="0"/>
          <w:numId w:val="15"/>
        </w:numPr>
        <w:tabs>
          <w:tab w:val="left" w:pos="1000"/>
        </w:tabs>
        <w:ind w:firstLine="0"/>
        <w:rPr>
          <w:sz w:val="24"/>
        </w:rPr>
      </w:pPr>
      <w:r w:rsidRPr="008B251B">
        <w:rPr>
          <w:sz w:val="24"/>
        </w:rPr>
        <w:t xml:space="preserve">zobowiązanie podmiotu udostępniającego zasoby do oddania do dyspozycji Wykonawcy niezbędnych zasobów na potrzeby realizacji zamówienia, </w:t>
      </w:r>
      <w:r w:rsidR="00A067FE">
        <w:rPr>
          <w:sz w:val="24"/>
        </w:rPr>
        <w:t xml:space="preserve">                        </w:t>
      </w:r>
      <w:r w:rsidRPr="008B251B">
        <w:rPr>
          <w:sz w:val="24"/>
        </w:rPr>
        <w:t>w przypadku polegania za zdolnościach lub sytuacji podmiotów udostepniających</w:t>
      </w:r>
      <w:r w:rsidR="004B43D1">
        <w:rPr>
          <w:sz w:val="24"/>
        </w:rPr>
        <w:t xml:space="preserve"> </w:t>
      </w:r>
      <w:r w:rsidRPr="008B251B">
        <w:rPr>
          <w:sz w:val="24"/>
        </w:rPr>
        <w:t>zasoby</w:t>
      </w:r>
      <w:r w:rsidR="00882201">
        <w:rPr>
          <w:sz w:val="24"/>
        </w:rPr>
        <w:t xml:space="preserve"> (zał. 6)</w:t>
      </w:r>
      <w:r w:rsidRPr="008B251B">
        <w:rPr>
          <w:sz w:val="24"/>
        </w:rPr>
        <w:t>.</w:t>
      </w:r>
    </w:p>
    <w:p w14:paraId="342D12D7" w14:textId="77777777" w:rsidR="00775670" w:rsidRPr="008B251B" w:rsidRDefault="00775670" w:rsidP="00291CD0">
      <w:pPr>
        <w:pStyle w:val="Tekstpodstawowy"/>
      </w:pPr>
    </w:p>
    <w:p w14:paraId="4038A430" w14:textId="77777777" w:rsidR="00775670" w:rsidRPr="008B251B" w:rsidRDefault="00AF50C1" w:rsidP="00291CD0">
      <w:pPr>
        <w:pStyle w:val="Nagwek3"/>
        <w:ind w:left="616"/>
      </w:pPr>
      <w:r w:rsidRPr="008B251B">
        <w:t>UWAGA;</w:t>
      </w:r>
    </w:p>
    <w:p w14:paraId="57FF965C" w14:textId="77777777" w:rsidR="00775670" w:rsidRPr="008B251B" w:rsidRDefault="00AF50C1" w:rsidP="00291CD0">
      <w:pPr>
        <w:pStyle w:val="Tekstpodstawowy"/>
        <w:ind w:left="899" w:hanging="207"/>
        <w:jc w:val="both"/>
      </w:pPr>
      <w:r w:rsidRPr="008B251B">
        <w:rPr>
          <w:b/>
        </w:rPr>
        <w:t>1.</w:t>
      </w:r>
      <w:r w:rsidRPr="008B251B">
        <w:t>W</w:t>
      </w:r>
      <w:r w:rsidR="00581EDB">
        <w:t xml:space="preserve"> </w:t>
      </w:r>
      <w:r w:rsidRPr="008B251B">
        <w:t>przypadku</w:t>
      </w:r>
      <w:r w:rsidR="00581EDB">
        <w:t xml:space="preserve"> </w:t>
      </w:r>
      <w:r w:rsidRPr="008B251B">
        <w:t>wspólnego</w:t>
      </w:r>
      <w:r w:rsidR="00581EDB">
        <w:t xml:space="preserve"> </w:t>
      </w:r>
      <w:r w:rsidRPr="008B251B">
        <w:t>ubiegania</w:t>
      </w:r>
      <w:r w:rsidR="00581EDB">
        <w:t xml:space="preserve"> </w:t>
      </w:r>
      <w:r w:rsidRPr="008B251B">
        <w:t>się</w:t>
      </w:r>
      <w:r w:rsidR="00581EDB">
        <w:t xml:space="preserve"> </w:t>
      </w:r>
      <w:r w:rsidRPr="008B251B">
        <w:t>o</w:t>
      </w:r>
      <w:r w:rsidR="00581EDB">
        <w:t xml:space="preserve"> </w:t>
      </w:r>
      <w:r w:rsidRPr="008B251B">
        <w:t>zamówienie</w:t>
      </w:r>
      <w:r w:rsidR="00581EDB">
        <w:t xml:space="preserve"> </w:t>
      </w:r>
      <w:r w:rsidRPr="008B251B">
        <w:t>oświadczenia,</w:t>
      </w:r>
      <w:r w:rsidR="00581EDB">
        <w:t xml:space="preserve"> </w:t>
      </w:r>
      <w:r w:rsidRPr="008B251B">
        <w:t>o</w:t>
      </w:r>
      <w:r w:rsidR="00581EDB">
        <w:t xml:space="preserve"> </w:t>
      </w:r>
      <w:r w:rsidRPr="008B251B">
        <w:t>których</w:t>
      </w:r>
      <w:r w:rsidR="00581EDB">
        <w:t xml:space="preserve"> </w:t>
      </w:r>
      <w:r w:rsidRPr="008B251B">
        <w:lastRenderedPageBreak/>
        <w:t>mowa w pkt.10.1.(</w:t>
      </w:r>
      <w:r w:rsidR="00A2655F" w:rsidRPr="008B251B">
        <w:t>a, b</w:t>
      </w:r>
      <w:r w:rsidRPr="008B251B">
        <w:t>) SWZ składa każdy z Wykonawców wspólnie ubiegających się o zamówienie.</w:t>
      </w:r>
    </w:p>
    <w:p w14:paraId="1C5DCDA2" w14:textId="304FC623" w:rsidR="00775670" w:rsidRPr="008B251B" w:rsidRDefault="00AF50C1" w:rsidP="00291CD0">
      <w:pPr>
        <w:pStyle w:val="Tekstpodstawowy"/>
        <w:ind w:left="899" w:hanging="207"/>
        <w:jc w:val="both"/>
      </w:pPr>
      <w:r w:rsidRPr="008B251B">
        <w:rPr>
          <w:b/>
        </w:rPr>
        <w:t>2.</w:t>
      </w:r>
      <w:r w:rsidRPr="008B251B">
        <w:t xml:space="preserve">Pełnomocnictwo musi być złożone w oryginale w takiej samej formie jak składana oferta tj. w formie elektronicznej czyli opatrzony kwalifikowanym podpisem </w:t>
      </w:r>
      <w:r w:rsidR="00A2655F" w:rsidRPr="008B251B">
        <w:t>elektronicznym</w:t>
      </w:r>
      <w:r w:rsidRPr="008B251B">
        <w:t>,</w:t>
      </w:r>
      <w:r w:rsidR="004B43D1">
        <w:t xml:space="preserve"> </w:t>
      </w:r>
      <w:r w:rsidRPr="008B251B">
        <w:t>podpisem</w:t>
      </w:r>
      <w:r w:rsidR="004B43D1">
        <w:t xml:space="preserve"> </w:t>
      </w:r>
      <w:r w:rsidRPr="008B251B">
        <w:t>zaufanym</w:t>
      </w:r>
      <w:r w:rsidR="004B43D1">
        <w:t xml:space="preserve"> </w:t>
      </w:r>
      <w:r w:rsidRPr="008B251B">
        <w:t>lub</w:t>
      </w:r>
      <w:r w:rsidR="004B43D1">
        <w:t xml:space="preserve"> </w:t>
      </w:r>
      <w:r w:rsidRPr="008B251B">
        <w:t>podpisem</w:t>
      </w:r>
      <w:r w:rsidR="004B43D1">
        <w:t xml:space="preserve"> </w:t>
      </w:r>
      <w:r w:rsidRPr="008B251B">
        <w:t>osobistym.</w:t>
      </w:r>
      <w:r w:rsidR="004B43D1">
        <w:t xml:space="preserve"> </w:t>
      </w:r>
      <w:r w:rsidRPr="008B251B">
        <w:t>Dopuszcza</w:t>
      </w:r>
      <w:r w:rsidR="004B43D1">
        <w:t xml:space="preserve"> </w:t>
      </w:r>
      <w:r w:rsidRPr="008B251B">
        <w:t>się</w:t>
      </w:r>
      <w:r w:rsidR="00CC6393">
        <w:t xml:space="preserve"> </w:t>
      </w:r>
      <w:r w:rsidRPr="008B251B">
        <w:t xml:space="preserve">także złożenie elektronicznej kopii (skanu) pełnomocnictwa sporządzonego uprzednio </w:t>
      </w:r>
      <w:r w:rsidR="00710181">
        <w:t xml:space="preserve">                  </w:t>
      </w:r>
      <w:r w:rsidRPr="008B251B">
        <w:t>w formie pisemnej, w formie elektronicznego poświadczenia sporządzonego stosownie do art. 97 §2 ustawy z dnia 14 lutego 1991r. Prawo o notariacie, które</w:t>
      </w:r>
      <w:r w:rsidR="009A6703">
        <w:t xml:space="preserve"> </w:t>
      </w:r>
      <w:r w:rsidRPr="008B251B">
        <w:t>to</w:t>
      </w:r>
      <w:r w:rsidR="009A6703">
        <w:t xml:space="preserve"> </w:t>
      </w:r>
      <w:r w:rsidRPr="008B251B">
        <w:t>poświadczenie notariusz opatruje kwalifikowanym podpisem elektronicznym, bądź też poprzez opatrzenie skanu pełnomocnictwa sporządzonego uprzednio w formie pisemnej kwalifikowanym podpisem, podpisem zaufanym lub podpisem osobistym mocodawcy. Elektroniczna kopia pełnomocnictwa nie może być uwierzytelniona przez upełnomocnionego.</w:t>
      </w:r>
    </w:p>
    <w:p w14:paraId="55A687DC" w14:textId="77777777" w:rsidR="00775670" w:rsidRPr="008B251B" w:rsidRDefault="00775670" w:rsidP="00291CD0">
      <w:pPr>
        <w:pStyle w:val="Tekstpodstawowy"/>
      </w:pPr>
    </w:p>
    <w:p w14:paraId="70B6E2C1" w14:textId="77777777" w:rsidR="00775670" w:rsidRPr="008B251B" w:rsidRDefault="00AF50C1" w:rsidP="00390A81">
      <w:pPr>
        <w:pStyle w:val="Nagwek3"/>
        <w:numPr>
          <w:ilvl w:val="1"/>
          <w:numId w:val="16"/>
        </w:numPr>
        <w:tabs>
          <w:tab w:val="left" w:pos="1250"/>
        </w:tabs>
        <w:ind w:firstLine="0"/>
        <w:jc w:val="both"/>
      </w:pPr>
      <w:r w:rsidRPr="008B251B">
        <w:t>Dokumenty składane na w</w:t>
      </w:r>
      <w:r w:rsidR="0034000B">
        <w:t>ezwanie Zamawiającego, po upływ</w:t>
      </w:r>
      <w:r w:rsidRPr="008B251B">
        <w:t>ie terminu składania ofert.</w:t>
      </w:r>
    </w:p>
    <w:p w14:paraId="3325EC2B" w14:textId="1F04FCD3" w:rsidR="00775670" w:rsidRDefault="00AF50C1" w:rsidP="00390A81">
      <w:pPr>
        <w:pStyle w:val="Akapitzlist"/>
        <w:numPr>
          <w:ilvl w:val="2"/>
          <w:numId w:val="16"/>
        </w:numPr>
        <w:tabs>
          <w:tab w:val="left" w:pos="1408"/>
        </w:tabs>
        <w:ind w:left="615" w:firstLine="0"/>
        <w:rPr>
          <w:sz w:val="24"/>
        </w:rPr>
      </w:pPr>
      <w:r w:rsidRPr="008B251B">
        <w:rPr>
          <w:sz w:val="24"/>
        </w:rPr>
        <w:t>Zgodnie</w:t>
      </w:r>
      <w:r w:rsidR="00343328">
        <w:rPr>
          <w:sz w:val="24"/>
        </w:rPr>
        <w:t xml:space="preserve"> </w:t>
      </w:r>
      <w:r w:rsidRPr="008B251B">
        <w:rPr>
          <w:sz w:val="24"/>
        </w:rPr>
        <w:t>z</w:t>
      </w:r>
      <w:r w:rsidR="00343328">
        <w:rPr>
          <w:sz w:val="24"/>
        </w:rPr>
        <w:t xml:space="preserve"> </w:t>
      </w:r>
      <w:r w:rsidRPr="008B251B">
        <w:rPr>
          <w:sz w:val="24"/>
        </w:rPr>
        <w:t>art.</w:t>
      </w:r>
      <w:r w:rsidR="00882201">
        <w:rPr>
          <w:sz w:val="24"/>
        </w:rPr>
        <w:t xml:space="preserve"> </w:t>
      </w:r>
      <w:r w:rsidRPr="008B251B">
        <w:rPr>
          <w:sz w:val="24"/>
        </w:rPr>
        <w:t>274</w:t>
      </w:r>
      <w:r w:rsidR="00882201">
        <w:rPr>
          <w:sz w:val="24"/>
        </w:rPr>
        <w:t xml:space="preserve"> </w:t>
      </w:r>
      <w:r w:rsidRPr="008B251B">
        <w:rPr>
          <w:sz w:val="24"/>
        </w:rPr>
        <w:t>ust.1upzp</w:t>
      </w:r>
      <w:r w:rsidR="00466D21">
        <w:rPr>
          <w:sz w:val="24"/>
        </w:rPr>
        <w:t xml:space="preserve"> </w:t>
      </w:r>
      <w:r w:rsidRPr="008B251B">
        <w:rPr>
          <w:sz w:val="24"/>
        </w:rPr>
        <w:t>Zamawiający</w:t>
      </w:r>
      <w:r w:rsidR="00466D21">
        <w:rPr>
          <w:sz w:val="24"/>
        </w:rPr>
        <w:t xml:space="preserve"> </w:t>
      </w:r>
      <w:r w:rsidRPr="008B251B">
        <w:rPr>
          <w:sz w:val="24"/>
        </w:rPr>
        <w:t>wezwie</w:t>
      </w:r>
      <w:r w:rsidR="00466D21">
        <w:rPr>
          <w:sz w:val="24"/>
        </w:rPr>
        <w:t xml:space="preserve"> </w:t>
      </w:r>
      <w:r w:rsidRPr="008B251B">
        <w:rPr>
          <w:sz w:val="24"/>
        </w:rPr>
        <w:t>Wykonawcę,</w:t>
      </w:r>
      <w:r w:rsidR="00466D21">
        <w:rPr>
          <w:sz w:val="24"/>
        </w:rPr>
        <w:t xml:space="preserve"> </w:t>
      </w:r>
      <w:r w:rsidRPr="008B251B">
        <w:rPr>
          <w:sz w:val="24"/>
        </w:rPr>
        <w:t>którego</w:t>
      </w:r>
      <w:r w:rsidR="00466D21">
        <w:rPr>
          <w:sz w:val="24"/>
        </w:rPr>
        <w:t xml:space="preserve"> </w:t>
      </w:r>
      <w:r w:rsidRPr="008B251B">
        <w:rPr>
          <w:sz w:val="24"/>
        </w:rPr>
        <w:t xml:space="preserve">oferta została najwyżej oceniona do złożenia w wyznaczonym terminie, nie krótszym niż </w:t>
      </w:r>
      <w:r w:rsidR="00710181">
        <w:rPr>
          <w:sz w:val="24"/>
        </w:rPr>
        <w:t xml:space="preserve">                  </w:t>
      </w:r>
      <w:r w:rsidRPr="008B251B">
        <w:rPr>
          <w:sz w:val="24"/>
        </w:rPr>
        <w:t xml:space="preserve">5 dni od dnia wezwania </w:t>
      </w:r>
      <w:r w:rsidRPr="008B251B">
        <w:rPr>
          <w:b/>
          <w:sz w:val="24"/>
          <w:u w:val="thick"/>
        </w:rPr>
        <w:t>podmiotowych środków dowodowych</w:t>
      </w:r>
      <w:r w:rsidR="001F0837">
        <w:rPr>
          <w:b/>
          <w:sz w:val="24"/>
          <w:u w:val="thick"/>
        </w:rPr>
        <w:t xml:space="preserve"> </w:t>
      </w:r>
      <w:r w:rsidRPr="008B251B">
        <w:rPr>
          <w:sz w:val="24"/>
        </w:rPr>
        <w:t>aktualnych na dzień składania:</w:t>
      </w:r>
    </w:p>
    <w:p w14:paraId="3179E97A" w14:textId="0DDD3B02" w:rsidR="004D797D" w:rsidRPr="00C7297F" w:rsidRDefault="004D797D" w:rsidP="00291CD0">
      <w:pPr>
        <w:pStyle w:val="Akapitzlist"/>
        <w:tabs>
          <w:tab w:val="left" w:pos="952"/>
        </w:tabs>
        <w:rPr>
          <w:color w:val="000000" w:themeColor="text1"/>
          <w:sz w:val="24"/>
        </w:rPr>
      </w:pPr>
      <w:r>
        <w:rPr>
          <w:color w:val="000000" w:themeColor="text1"/>
          <w:sz w:val="24"/>
        </w:rPr>
        <w:t xml:space="preserve">a) </w:t>
      </w:r>
      <w:r w:rsidRPr="00C7297F">
        <w:rPr>
          <w:color w:val="000000" w:themeColor="text1"/>
          <w:sz w:val="24"/>
        </w:rPr>
        <w:t xml:space="preserve">odpis lub informacji z Krajowego Rejestru Sądowego lub Centralnej Ewidencji </w:t>
      </w:r>
      <w:r w:rsidR="00EF6E63">
        <w:rPr>
          <w:color w:val="000000" w:themeColor="text1"/>
          <w:sz w:val="24"/>
        </w:rPr>
        <w:t xml:space="preserve">                    </w:t>
      </w:r>
      <w:r w:rsidRPr="00C7297F">
        <w:rPr>
          <w:color w:val="000000" w:themeColor="text1"/>
          <w:sz w:val="24"/>
        </w:rPr>
        <w:t>i Informacji o Działalności Gospodarczej, w zakresie art.109 ust.</w:t>
      </w:r>
      <w:r>
        <w:rPr>
          <w:color w:val="000000" w:themeColor="text1"/>
          <w:sz w:val="24"/>
        </w:rPr>
        <w:t>1</w:t>
      </w:r>
      <w:r w:rsidRPr="00C7297F">
        <w:rPr>
          <w:color w:val="000000" w:themeColor="text1"/>
          <w:sz w:val="24"/>
        </w:rPr>
        <w:t xml:space="preserve"> pkt.4 </w:t>
      </w:r>
      <w:proofErr w:type="spellStart"/>
      <w:r w:rsidRPr="00C7297F">
        <w:rPr>
          <w:color w:val="000000" w:themeColor="text1"/>
          <w:sz w:val="24"/>
        </w:rPr>
        <w:t>upzp</w:t>
      </w:r>
      <w:proofErr w:type="spellEnd"/>
      <w:r w:rsidRPr="00C7297F">
        <w:rPr>
          <w:color w:val="000000" w:themeColor="text1"/>
          <w:sz w:val="24"/>
        </w:rPr>
        <w:t xml:space="preserve"> sporządzonych nie wcześniej niż 3 miesiące przed jej złożeniem, jeżeli odrębne przepisy wymagają wpisu do rejestru lub</w:t>
      </w:r>
      <w:r>
        <w:rPr>
          <w:color w:val="000000" w:themeColor="text1"/>
          <w:sz w:val="24"/>
        </w:rPr>
        <w:t xml:space="preserve"> </w:t>
      </w:r>
      <w:r w:rsidRPr="00C7297F">
        <w:rPr>
          <w:color w:val="000000" w:themeColor="text1"/>
          <w:sz w:val="24"/>
        </w:rPr>
        <w:t>ewidencji;</w:t>
      </w:r>
    </w:p>
    <w:p w14:paraId="396157E3" w14:textId="175D062B" w:rsidR="004D797D" w:rsidRPr="00CA318A" w:rsidRDefault="004D797D" w:rsidP="00CA318A">
      <w:pPr>
        <w:pStyle w:val="Akapitzlist"/>
        <w:rPr>
          <w:bCs/>
          <w:color w:val="000000" w:themeColor="text1"/>
          <w:sz w:val="24"/>
        </w:rPr>
      </w:pPr>
      <w:r w:rsidRPr="00D602C7">
        <w:rPr>
          <w:color w:val="000000" w:themeColor="text1"/>
          <w:sz w:val="24"/>
          <w:u w:val="single"/>
        </w:rPr>
        <w:t>b) wykaz robót budowlanych</w:t>
      </w:r>
      <w:r w:rsidRPr="00D602C7">
        <w:rPr>
          <w:color w:val="000000" w:themeColor="text1"/>
          <w:sz w:val="24"/>
        </w:rPr>
        <w:t xml:space="preserve"> wykonanych nie wcześniej niż w okresie ostatnich 5 lat, a jeżeli okres prowadzenia działalności jest krótszy –</w:t>
      </w:r>
      <w:r w:rsidR="0011751E">
        <w:rPr>
          <w:color w:val="000000" w:themeColor="text1"/>
          <w:sz w:val="24"/>
        </w:rPr>
        <w:t xml:space="preserve"> </w:t>
      </w:r>
      <w:r w:rsidRPr="00D602C7">
        <w:rPr>
          <w:color w:val="000000" w:themeColor="text1"/>
          <w:sz w:val="24"/>
        </w:rPr>
        <w:t xml:space="preserve">w tym okresie, wykonał lub wykonuje co najmniej </w:t>
      </w:r>
      <w:r w:rsidR="00CA318A" w:rsidRPr="00CA318A">
        <w:rPr>
          <w:b/>
          <w:color w:val="000000" w:themeColor="text1"/>
          <w:sz w:val="24"/>
          <w:u w:val="single"/>
        </w:rPr>
        <w:t>dwie</w:t>
      </w:r>
      <w:r w:rsidR="00CA318A" w:rsidRPr="00CA318A">
        <w:rPr>
          <w:b/>
          <w:color w:val="000000" w:themeColor="text1"/>
          <w:sz w:val="24"/>
        </w:rPr>
        <w:t xml:space="preserve"> </w:t>
      </w:r>
      <w:r w:rsidR="00CA318A" w:rsidRPr="00CA318A">
        <w:rPr>
          <w:color w:val="000000" w:themeColor="text1"/>
          <w:sz w:val="24"/>
        </w:rPr>
        <w:t xml:space="preserve">roboty o wartości </w:t>
      </w:r>
      <w:r w:rsidR="00CA318A" w:rsidRPr="003C6DFC">
        <w:rPr>
          <w:color w:val="000000" w:themeColor="text1"/>
          <w:sz w:val="24"/>
        </w:rPr>
        <w:t>minimum</w:t>
      </w:r>
      <w:r w:rsidR="009006F7">
        <w:rPr>
          <w:color w:val="000000" w:themeColor="text1"/>
          <w:sz w:val="24"/>
        </w:rPr>
        <w:t xml:space="preserve"> </w:t>
      </w:r>
      <w:r w:rsidR="001B451B">
        <w:rPr>
          <w:b/>
          <w:bCs/>
          <w:color w:val="EE0000"/>
          <w:sz w:val="24"/>
        </w:rPr>
        <w:t>9</w:t>
      </w:r>
      <w:r w:rsidR="005C67D5" w:rsidRPr="00DD4D65">
        <w:rPr>
          <w:b/>
          <w:bCs/>
          <w:color w:val="EE0000"/>
          <w:sz w:val="24"/>
        </w:rPr>
        <w:t>0</w:t>
      </w:r>
      <w:r w:rsidR="009006F7" w:rsidRPr="00DD4D65">
        <w:rPr>
          <w:b/>
          <w:bCs/>
          <w:color w:val="EE0000"/>
          <w:sz w:val="24"/>
        </w:rPr>
        <w:t>0</w:t>
      </w:r>
      <w:r w:rsidR="00CA318A" w:rsidRPr="00DD4D65">
        <w:rPr>
          <w:b/>
          <w:bCs/>
          <w:color w:val="EE0000"/>
          <w:sz w:val="24"/>
        </w:rPr>
        <w:t xml:space="preserve"> 000,00 PLN brutto </w:t>
      </w:r>
      <w:r w:rsidR="00CA318A" w:rsidRPr="00752C98">
        <w:rPr>
          <w:b/>
          <w:bCs/>
          <w:color w:val="000000" w:themeColor="text1"/>
          <w:sz w:val="24"/>
        </w:rPr>
        <w:t>każda</w:t>
      </w:r>
      <w:r w:rsidR="00CA318A" w:rsidRPr="00752C98">
        <w:rPr>
          <w:bCs/>
          <w:color w:val="000000" w:themeColor="text1"/>
          <w:sz w:val="24"/>
        </w:rPr>
        <w:t xml:space="preserve"> o zbliżonym charakterze do przedmiotu zamówienia obejmujące</w:t>
      </w:r>
      <w:r w:rsidR="00420C48" w:rsidRPr="00752C98">
        <w:rPr>
          <w:bCs/>
          <w:color w:val="000000" w:themeColor="text1"/>
          <w:sz w:val="24"/>
        </w:rPr>
        <w:t xml:space="preserve"> budowę</w:t>
      </w:r>
      <w:r w:rsidR="007E0DF0" w:rsidRPr="00752C98">
        <w:rPr>
          <w:bCs/>
          <w:color w:val="000000" w:themeColor="text1"/>
          <w:sz w:val="24"/>
        </w:rPr>
        <w:t>, przebudowę</w:t>
      </w:r>
      <w:r w:rsidR="00D91509" w:rsidRPr="00752C98">
        <w:rPr>
          <w:bCs/>
          <w:color w:val="000000" w:themeColor="text1"/>
          <w:sz w:val="24"/>
        </w:rPr>
        <w:t xml:space="preserve"> lub</w:t>
      </w:r>
      <w:r w:rsidR="00931541" w:rsidRPr="00752C98">
        <w:rPr>
          <w:bCs/>
          <w:color w:val="000000" w:themeColor="text1"/>
          <w:sz w:val="24"/>
        </w:rPr>
        <w:t xml:space="preserve"> remont</w:t>
      </w:r>
      <w:r w:rsidR="00C71A9F" w:rsidRPr="00752C98">
        <w:rPr>
          <w:bCs/>
          <w:color w:val="000000" w:themeColor="text1"/>
          <w:sz w:val="24"/>
        </w:rPr>
        <w:t xml:space="preserve"> </w:t>
      </w:r>
      <w:r w:rsidR="009006F7" w:rsidRPr="00752C98">
        <w:rPr>
          <w:bCs/>
          <w:color w:val="000000" w:themeColor="text1"/>
          <w:sz w:val="24"/>
        </w:rPr>
        <w:t xml:space="preserve">drogi </w:t>
      </w:r>
      <w:r w:rsidRPr="00752C98">
        <w:rPr>
          <w:color w:val="000000" w:themeColor="text1"/>
          <w:sz w:val="24"/>
        </w:rPr>
        <w:t>z podaniem ich rodzaju, wartości, daty, miejsca wykonania oraz podmiotów, na rzecz których roboty te zostały wyko</w:t>
      </w:r>
      <w:r w:rsidRPr="00DA69C8">
        <w:rPr>
          <w:color w:val="000000" w:themeColor="text1"/>
          <w:sz w:val="24"/>
        </w:rPr>
        <w:t xml:space="preserve">nane, oraz załączeniem dowodów </w:t>
      </w:r>
      <w:r w:rsidRPr="00CA318A">
        <w:rPr>
          <w:color w:val="000000" w:themeColor="text1"/>
          <w:sz w:val="24"/>
        </w:rPr>
        <w:t>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 – na załączonym druku nr 4 stanowiącym załącznik do SWZ.</w:t>
      </w:r>
    </w:p>
    <w:p w14:paraId="69212032" w14:textId="2C62BCE2" w:rsidR="00AD4B6B" w:rsidRPr="00553104" w:rsidRDefault="004D797D" w:rsidP="00291CD0">
      <w:pPr>
        <w:pStyle w:val="Akapitzlist"/>
        <w:tabs>
          <w:tab w:val="left" w:pos="897"/>
        </w:tabs>
        <w:spacing w:line="259" w:lineRule="auto"/>
        <w:rPr>
          <w:color w:val="000000" w:themeColor="text1"/>
          <w:sz w:val="24"/>
        </w:rPr>
      </w:pPr>
      <w:r>
        <w:rPr>
          <w:sz w:val="24"/>
        </w:rPr>
        <w:t xml:space="preserve">c) </w:t>
      </w:r>
      <w:r w:rsidR="00AD4B6B" w:rsidRPr="004D797D">
        <w:rPr>
          <w:color w:val="000000" w:themeColor="text1"/>
          <w:sz w:val="24"/>
        </w:rPr>
        <w:t xml:space="preserve">wykaz osób, skierowanych przez wykonawcę do realizacji zamówienia publicznego, w szczególności odpowiedzialnych za świadczenie usług, kontrolę jakości lub kierowanie robotami budowlanymi </w:t>
      </w:r>
      <w:r w:rsidR="00AD4B6B" w:rsidRPr="00553104">
        <w:rPr>
          <w:b/>
          <w:bCs/>
          <w:color w:val="000000" w:themeColor="text1"/>
          <w:sz w:val="24"/>
        </w:rPr>
        <w:t xml:space="preserve">tj. </w:t>
      </w:r>
      <w:r w:rsidR="00BA2AFE" w:rsidRPr="00553104">
        <w:rPr>
          <w:b/>
          <w:bCs/>
          <w:color w:val="000000" w:themeColor="text1"/>
          <w:sz w:val="24"/>
        </w:rPr>
        <w:t xml:space="preserve">przynajmniej </w:t>
      </w:r>
      <w:r w:rsidR="00AD4B6B" w:rsidRPr="00553104">
        <w:rPr>
          <w:b/>
          <w:bCs/>
          <w:color w:val="000000" w:themeColor="text1"/>
          <w:sz w:val="24"/>
        </w:rPr>
        <w:t>1 osobę</w:t>
      </w:r>
      <w:r w:rsidR="00AD4B6B" w:rsidRPr="00553104">
        <w:rPr>
          <w:color w:val="000000" w:themeColor="text1"/>
          <w:sz w:val="24"/>
        </w:rPr>
        <w:t xml:space="preserve"> przewidzianą do pełnienia funkcji Kierownika budowy, posiadającą następujące, minimalne kwalifikacje zawodowe</w:t>
      </w:r>
      <w:r w:rsidR="00BA2AFE" w:rsidRPr="00553104">
        <w:rPr>
          <w:color w:val="000000" w:themeColor="text1"/>
          <w:sz w:val="24"/>
        </w:rPr>
        <w:t xml:space="preserve"> </w:t>
      </w:r>
      <w:r w:rsidR="00AD4B6B" w:rsidRPr="00553104">
        <w:rPr>
          <w:color w:val="000000" w:themeColor="text1"/>
          <w:sz w:val="24"/>
        </w:rPr>
        <w:t>i doświadczenie:</w:t>
      </w:r>
    </w:p>
    <w:p w14:paraId="5A19C262" w14:textId="5DA9E2B3" w:rsidR="00AD4B6B" w:rsidRPr="00D842A5" w:rsidRDefault="00BA2AFE" w:rsidP="00D842A5">
      <w:pPr>
        <w:pStyle w:val="Akapitzlist"/>
        <w:tabs>
          <w:tab w:val="left" w:pos="1070"/>
        </w:tabs>
        <w:rPr>
          <w:color w:val="000000" w:themeColor="text1"/>
          <w:sz w:val="24"/>
        </w:rPr>
      </w:pPr>
      <w:r w:rsidRPr="00553104">
        <w:rPr>
          <w:color w:val="000000" w:themeColor="text1"/>
          <w:sz w:val="24"/>
        </w:rPr>
        <w:t xml:space="preserve">-  uprawnienia budowlane do kierowania robotami budowlanymi w </w:t>
      </w:r>
      <w:r w:rsidRPr="00553104">
        <w:rPr>
          <w:b/>
          <w:bCs/>
          <w:color w:val="000000" w:themeColor="text1"/>
          <w:sz w:val="24"/>
          <w:u w:val="single"/>
        </w:rPr>
        <w:t>specjalności drogowej</w:t>
      </w:r>
      <w:r w:rsidRPr="00553104">
        <w:rPr>
          <w:color w:val="000000" w:themeColor="text1"/>
          <w:sz w:val="24"/>
        </w:rPr>
        <w:t xml:space="preserve">, z informacjami na temat kwalifikacji zawodowych, uprawnień, doświadczenia i wykształcenia niezbędnych do wykonania zamówienia publicznego, </w:t>
      </w:r>
      <w:r w:rsidR="00F17379" w:rsidRPr="00553104">
        <w:rPr>
          <w:color w:val="000000" w:themeColor="text1"/>
          <w:sz w:val="24"/>
        </w:rPr>
        <w:t xml:space="preserve">                    </w:t>
      </w:r>
      <w:r w:rsidRPr="00553104">
        <w:rPr>
          <w:color w:val="000000" w:themeColor="text1"/>
          <w:sz w:val="24"/>
        </w:rPr>
        <w:t xml:space="preserve">a także zakresu wykonywanych czynności oraz informacją o podstawie do dysponowania tymi osobami wg załącznika nr 5 do SIWZ. </w:t>
      </w:r>
    </w:p>
    <w:p w14:paraId="29430611" w14:textId="77777777" w:rsidR="00AD4B6B" w:rsidRPr="00C7297F" w:rsidRDefault="00AD4B6B" w:rsidP="00AD4B6B">
      <w:pPr>
        <w:pStyle w:val="Akapitzlist"/>
        <w:tabs>
          <w:tab w:val="left" w:pos="1070"/>
        </w:tabs>
        <w:ind w:right="665"/>
        <w:rPr>
          <w:color w:val="000000" w:themeColor="text1"/>
          <w:sz w:val="24"/>
        </w:rPr>
      </w:pPr>
      <w:r w:rsidRPr="00C7297F">
        <w:rPr>
          <w:color w:val="000000" w:themeColor="text1"/>
          <w:sz w:val="24"/>
        </w:rPr>
        <w:t xml:space="preserve">Uwaga: </w:t>
      </w:r>
    </w:p>
    <w:p w14:paraId="0B4C7333" w14:textId="63117A80" w:rsidR="00AD4B6B" w:rsidRPr="0007267D" w:rsidRDefault="00AD4B6B" w:rsidP="0007267D">
      <w:pPr>
        <w:pStyle w:val="Nagwek2"/>
        <w:ind w:left="618"/>
        <w:jc w:val="both"/>
        <w:rPr>
          <w:rFonts w:ascii="Times New Roman" w:eastAsia="Times New Roman" w:hAnsi="Times New Roman" w:cs="Times New Roman"/>
          <w:b w:val="0"/>
          <w:bCs w:val="0"/>
          <w:sz w:val="24"/>
          <w:szCs w:val="24"/>
        </w:rPr>
      </w:pPr>
      <w:r w:rsidRPr="0007267D">
        <w:rPr>
          <w:b w:val="0"/>
          <w:bCs w:val="0"/>
          <w:color w:val="000000" w:themeColor="text1"/>
          <w:sz w:val="24"/>
          <w:szCs w:val="24"/>
        </w:rPr>
        <w:t xml:space="preserve">1. Uprawnienia budowlane, o których mowa powyżej, powinny być zgodne </w:t>
      </w:r>
      <w:r w:rsidR="00A067FE" w:rsidRPr="0007267D">
        <w:rPr>
          <w:b w:val="0"/>
          <w:bCs w:val="0"/>
          <w:color w:val="000000" w:themeColor="text1"/>
          <w:sz w:val="24"/>
          <w:szCs w:val="24"/>
        </w:rPr>
        <w:t xml:space="preserve">                  </w:t>
      </w:r>
      <w:r w:rsidRPr="0007267D">
        <w:rPr>
          <w:b w:val="0"/>
          <w:bCs w:val="0"/>
          <w:color w:val="000000" w:themeColor="text1"/>
          <w:sz w:val="24"/>
          <w:szCs w:val="24"/>
        </w:rPr>
        <w:t>z ustawą z dnia 7 lipca 1994 r. Prawo budowlane (</w:t>
      </w:r>
      <w:proofErr w:type="spellStart"/>
      <w:r w:rsidR="005C01AA">
        <w:rPr>
          <w:b w:val="0"/>
          <w:bCs w:val="0"/>
          <w:color w:val="000000" w:themeColor="text1"/>
          <w:sz w:val="24"/>
          <w:szCs w:val="24"/>
        </w:rPr>
        <w:t>t.j</w:t>
      </w:r>
      <w:proofErr w:type="spellEnd"/>
      <w:r w:rsidR="005C01AA">
        <w:rPr>
          <w:b w:val="0"/>
          <w:bCs w:val="0"/>
          <w:color w:val="000000" w:themeColor="text1"/>
          <w:sz w:val="24"/>
          <w:szCs w:val="24"/>
        </w:rPr>
        <w:t>.</w:t>
      </w:r>
      <w:r w:rsidRPr="0007267D">
        <w:rPr>
          <w:b w:val="0"/>
          <w:bCs w:val="0"/>
          <w:color w:val="000000" w:themeColor="text1"/>
          <w:sz w:val="24"/>
          <w:szCs w:val="24"/>
        </w:rPr>
        <w:t xml:space="preserve"> Dz.U. z 20</w:t>
      </w:r>
      <w:r w:rsidR="0007267D" w:rsidRPr="0007267D">
        <w:rPr>
          <w:b w:val="0"/>
          <w:bCs w:val="0"/>
          <w:color w:val="000000" w:themeColor="text1"/>
          <w:sz w:val="24"/>
          <w:szCs w:val="24"/>
        </w:rPr>
        <w:t>2</w:t>
      </w:r>
      <w:r w:rsidR="006A71FB">
        <w:rPr>
          <w:b w:val="0"/>
          <w:bCs w:val="0"/>
          <w:color w:val="000000" w:themeColor="text1"/>
          <w:sz w:val="24"/>
          <w:szCs w:val="24"/>
        </w:rPr>
        <w:t>5</w:t>
      </w:r>
      <w:r w:rsidR="00F84214">
        <w:rPr>
          <w:b w:val="0"/>
          <w:bCs w:val="0"/>
          <w:color w:val="000000" w:themeColor="text1"/>
          <w:sz w:val="24"/>
          <w:szCs w:val="24"/>
        </w:rPr>
        <w:t xml:space="preserve"> </w:t>
      </w:r>
      <w:r w:rsidRPr="0007267D">
        <w:rPr>
          <w:b w:val="0"/>
          <w:bCs w:val="0"/>
          <w:color w:val="000000" w:themeColor="text1"/>
          <w:sz w:val="24"/>
          <w:szCs w:val="24"/>
        </w:rPr>
        <w:t>r., poz.</w:t>
      </w:r>
      <w:r w:rsidR="00F84214">
        <w:rPr>
          <w:b w:val="0"/>
          <w:bCs w:val="0"/>
          <w:color w:val="000000" w:themeColor="text1"/>
          <w:sz w:val="24"/>
          <w:szCs w:val="24"/>
        </w:rPr>
        <w:t xml:space="preserve"> </w:t>
      </w:r>
      <w:r w:rsidR="006A71FB">
        <w:rPr>
          <w:b w:val="0"/>
          <w:bCs w:val="0"/>
          <w:color w:val="000000" w:themeColor="text1"/>
          <w:sz w:val="24"/>
          <w:szCs w:val="24"/>
        </w:rPr>
        <w:t>418</w:t>
      </w:r>
      <w:r w:rsidRPr="0007267D">
        <w:rPr>
          <w:b w:val="0"/>
          <w:bCs w:val="0"/>
          <w:color w:val="000000" w:themeColor="text1"/>
          <w:sz w:val="24"/>
          <w:szCs w:val="24"/>
        </w:rPr>
        <w:t xml:space="preserve">) </w:t>
      </w:r>
      <w:r w:rsidR="00F84214">
        <w:rPr>
          <w:b w:val="0"/>
          <w:bCs w:val="0"/>
          <w:color w:val="000000" w:themeColor="text1"/>
          <w:sz w:val="24"/>
          <w:szCs w:val="24"/>
        </w:rPr>
        <w:t xml:space="preserve">                        </w:t>
      </w:r>
      <w:r w:rsidRPr="0007267D">
        <w:rPr>
          <w:b w:val="0"/>
          <w:bCs w:val="0"/>
          <w:color w:val="000000" w:themeColor="text1"/>
          <w:sz w:val="24"/>
          <w:szCs w:val="24"/>
        </w:rPr>
        <w:t xml:space="preserve">i </w:t>
      </w:r>
      <w:r w:rsidR="0007267D" w:rsidRPr="0007267D">
        <w:rPr>
          <w:b w:val="0"/>
          <w:bCs w:val="0"/>
          <w:sz w:val="24"/>
          <w:szCs w:val="24"/>
        </w:rPr>
        <w:t>Rozporządzenie</w:t>
      </w:r>
      <w:r w:rsidR="0007267D">
        <w:rPr>
          <w:b w:val="0"/>
          <w:bCs w:val="0"/>
          <w:sz w:val="24"/>
          <w:szCs w:val="24"/>
        </w:rPr>
        <w:t>m</w:t>
      </w:r>
      <w:r w:rsidR="0007267D" w:rsidRPr="0007267D">
        <w:rPr>
          <w:b w:val="0"/>
          <w:bCs w:val="0"/>
          <w:sz w:val="24"/>
          <w:szCs w:val="24"/>
        </w:rPr>
        <w:t xml:space="preserve"> Ministra Inwestycji i Rozwoju z dnia 29 kwietnia 2019 r. </w:t>
      </w:r>
      <w:r w:rsidR="00EF6E63">
        <w:rPr>
          <w:b w:val="0"/>
          <w:bCs w:val="0"/>
          <w:sz w:val="24"/>
          <w:szCs w:val="24"/>
        </w:rPr>
        <w:t xml:space="preserve">                    </w:t>
      </w:r>
      <w:r w:rsidR="0007267D" w:rsidRPr="0007267D">
        <w:rPr>
          <w:b w:val="0"/>
          <w:bCs w:val="0"/>
          <w:sz w:val="24"/>
          <w:szCs w:val="24"/>
        </w:rPr>
        <w:t xml:space="preserve">w sprawie przygotowania zawodowego do wykonywania samodzielnych funkcji </w:t>
      </w:r>
      <w:r w:rsidR="0007267D" w:rsidRPr="0007267D">
        <w:rPr>
          <w:b w:val="0"/>
          <w:bCs w:val="0"/>
          <w:sz w:val="24"/>
          <w:szCs w:val="24"/>
        </w:rPr>
        <w:lastRenderedPageBreak/>
        <w:t xml:space="preserve">technicznych w budownictwie </w:t>
      </w:r>
      <w:r w:rsidRPr="0007267D">
        <w:rPr>
          <w:b w:val="0"/>
          <w:bCs w:val="0"/>
          <w:color w:val="000000" w:themeColor="text1"/>
          <w:sz w:val="24"/>
        </w:rPr>
        <w:t>(Dz. U. z 201</w:t>
      </w:r>
      <w:r w:rsidR="0007267D">
        <w:rPr>
          <w:b w:val="0"/>
          <w:bCs w:val="0"/>
          <w:color w:val="000000" w:themeColor="text1"/>
          <w:sz w:val="24"/>
        </w:rPr>
        <w:t>9</w:t>
      </w:r>
      <w:r w:rsidR="00710513">
        <w:rPr>
          <w:b w:val="0"/>
          <w:bCs w:val="0"/>
          <w:color w:val="000000" w:themeColor="text1"/>
          <w:sz w:val="24"/>
        </w:rPr>
        <w:t xml:space="preserve"> </w:t>
      </w:r>
      <w:r w:rsidRPr="0007267D">
        <w:rPr>
          <w:b w:val="0"/>
          <w:bCs w:val="0"/>
          <w:color w:val="000000" w:themeColor="text1"/>
          <w:sz w:val="24"/>
        </w:rPr>
        <w:t xml:space="preserve">r. poz. </w:t>
      </w:r>
      <w:r w:rsidR="0007267D">
        <w:rPr>
          <w:b w:val="0"/>
          <w:bCs w:val="0"/>
          <w:color w:val="000000" w:themeColor="text1"/>
          <w:sz w:val="24"/>
        </w:rPr>
        <w:t>831</w:t>
      </w:r>
      <w:r w:rsidRPr="0007267D">
        <w:rPr>
          <w:b w:val="0"/>
          <w:bCs w:val="0"/>
          <w:color w:val="000000" w:themeColor="text1"/>
          <w:sz w:val="24"/>
        </w:rPr>
        <w:t>) lub ważne odpowiadające im uprawnienia nadane na podstawie wcześniej obowiązujących przepisów. W przypadku wykonawców zagranicznych, dopuszcza się równoważne</w:t>
      </w:r>
      <w:r w:rsidR="0007267D" w:rsidRPr="0007267D">
        <w:rPr>
          <w:b w:val="0"/>
          <w:bCs w:val="0"/>
          <w:color w:val="000000" w:themeColor="text1"/>
          <w:sz w:val="24"/>
        </w:rPr>
        <w:t xml:space="preserve"> </w:t>
      </w:r>
      <w:r w:rsidRPr="0007267D">
        <w:rPr>
          <w:b w:val="0"/>
          <w:bCs w:val="0"/>
          <w:color w:val="000000" w:themeColor="text1"/>
          <w:sz w:val="24"/>
        </w:rPr>
        <w:t xml:space="preserve">kwalifikacje, zdobyte </w:t>
      </w:r>
      <w:r w:rsidR="00EF6E63">
        <w:rPr>
          <w:b w:val="0"/>
          <w:bCs w:val="0"/>
          <w:color w:val="000000" w:themeColor="text1"/>
          <w:sz w:val="24"/>
        </w:rPr>
        <w:t xml:space="preserve">                   </w:t>
      </w:r>
      <w:r w:rsidRPr="0007267D">
        <w:rPr>
          <w:b w:val="0"/>
          <w:bCs w:val="0"/>
          <w:color w:val="000000" w:themeColor="text1"/>
          <w:sz w:val="24"/>
        </w:rPr>
        <w:t xml:space="preserve">w innych państwach, na zasadach określonych w art. 12a ustawy z dnia 7 lipca 1994 r. Prawo budowlane, z uwzględnieniem postanowień ustawy z dnia 22 grudnia 2015 r. </w:t>
      </w:r>
      <w:r w:rsidR="00EF6E63">
        <w:rPr>
          <w:b w:val="0"/>
          <w:bCs w:val="0"/>
          <w:color w:val="000000" w:themeColor="text1"/>
          <w:sz w:val="24"/>
        </w:rPr>
        <w:t xml:space="preserve">             </w:t>
      </w:r>
      <w:r w:rsidRPr="0007267D">
        <w:rPr>
          <w:b w:val="0"/>
          <w:bCs w:val="0"/>
          <w:color w:val="000000" w:themeColor="text1"/>
          <w:sz w:val="24"/>
        </w:rPr>
        <w:t>o zasadach uznawania kwalifikacji zawodowych nabytych w państwach członkowskich Unii Europejskiej (</w:t>
      </w:r>
      <w:proofErr w:type="spellStart"/>
      <w:r w:rsidR="0007267D">
        <w:rPr>
          <w:b w:val="0"/>
          <w:bCs w:val="0"/>
          <w:color w:val="000000" w:themeColor="text1"/>
          <w:sz w:val="24"/>
        </w:rPr>
        <w:t>t.j</w:t>
      </w:r>
      <w:proofErr w:type="spellEnd"/>
      <w:r w:rsidR="0007267D">
        <w:rPr>
          <w:b w:val="0"/>
          <w:bCs w:val="0"/>
          <w:color w:val="000000" w:themeColor="text1"/>
          <w:sz w:val="24"/>
        </w:rPr>
        <w:t xml:space="preserve">. </w:t>
      </w:r>
      <w:r w:rsidRPr="0007267D">
        <w:rPr>
          <w:b w:val="0"/>
          <w:bCs w:val="0"/>
          <w:color w:val="000000" w:themeColor="text1"/>
          <w:sz w:val="24"/>
        </w:rPr>
        <w:t>Dz.U. 20</w:t>
      </w:r>
      <w:r w:rsidR="0007267D">
        <w:rPr>
          <w:b w:val="0"/>
          <w:bCs w:val="0"/>
          <w:color w:val="000000" w:themeColor="text1"/>
          <w:sz w:val="24"/>
        </w:rPr>
        <w:t>23</w:t>
      </w:r>
      <w:r w:rsidRPr="0007267D">
        <w:rPr>
          <w:b w:val="0"/>
          <w:bCs w:val="0"/>
          <w:color w:val="000000" w:themeColor="text1"/>
          <w:sz w:val="24"/>
        </w:rPr>
        <w:t xml:space="preserve">, poz. </w:t>
      </w:r>
      <w:r w:rsidR="0007267D">
        <w:rPr>
          <w:b w:val="0"/>
          <w:bCs w:val="0"/>
          <w:color w:val="000000" w:themeColor="text1"/>
          <w:sz w:val="24"/>
        </w:rPr>
        <w:t>334</w:t>
      </w:r>
      <w:r w:rsidRPr="0007267D">
        <w:rPr>
          <w:b w:val="0"/>
          <w:bCs w:val="0"/>
          <w:color w:val="000000" w:themeColor="text1"/>
          <w:sz w:val="24"/>
        </w:rPr>
        <w:t>) lub art. 20 a ustawy</w:t>
      </w:r>
      <w:r w:rsidR="0007267D" w:rsidRPr="0007267D">
        <w:rPr>
          <w:b w:val="0"/>
          <w:bCs w:val="0"/>
          <w:color w:val="000000" w:themeColor="text1"/>
          <w:sz w:val="24"/>
        </w:rPr>
        <w:t xml:space="preserve"> </w:t>
      </w:r>
      <w:r w:rsidRPr="0007267D">
        <w:rPr>
          <w:b w:val="0"/>
          <w:bCs w:val="0"/>
          <w:color w:val="000000" w:themeColor="text1"/>
          <w:sz w:val="24"/>
        </w:rPr>
        <w:t>z dnia 15 grudnia 2000r. o samorządach zawodowych architektów, inżynierów budownictwa oraz urbanistów (</w:t>
      </w:r>
      <w:proofErr w:type="spellStart"/>
      <w:r w:rsidR="00D12103">
        <w:rPr>
          <w:b w:val="0"/>
          <w:bCs w:val="0"/>
          <w:color w:val="000000" w:themeColor="text1"/>
          <w:sz w:val="24"/>
        </w:rPr>
        <w:t>t.j</w:t>
      </w:r>
      <w:proofErr w:type="spellEnd"/>
      <w:r w:rsidR="00D12103">
        <w:rPr>
          <w:b w:val="0"/>
          <w:bCs w:val="0"/>
          <w:color w:val="000000" w:themeColor="text1"/>
          <w:sz w:val="24"/>
        </w:rPr>
        <w:t xml:space="preserve">. </w:t>
      </w:r>
      <w:r w:rsidRPr="0007267D">
        <w:rPr>
          <w:b w:val="0"/>
          <w:bCs w:val="0"/>
          <w:color w:val="000000" w:themeColor="text1"/>
          <w:sz w:val="24"/>
        </w:rPr>
        <w:t>Dz.U. z 20</w:t>
      </w:r>
      <w:r w:rsidR="00D12103">
        <w:rPr>
          <w:b w:val="0"/>
          <w:bCs w:val="0"/>
          <w:color w:val="000000" w:themeColor="text1"/>
          <w:sz w:val="24"/>
        </w:rPr>
        <w:t>2</w:t>
      </w:r>
      <w:r w:rsidR="00116829">
        <w:rPr>
          <w:b w:val="0"/>
          <w:bCs w:val="0"/>
          <w:color w:val="000000" w:themeColor="text1"/>
          <w:sz w:val="24"/>
        </w:rPr>
        <w:t>5</w:t>
      </w:r>
      <w:r w:rsidRPr="0007267D">
        <w:rPr>
          <w:b w:val="0"/>
          <w:bCs w:val="0"/>
          <w:color w:val="000000" w:themeColor="text1"/>
          <w:sz w:val="24"/>
        </w:rPr>
        <w:t>r</w:t>
      </w:r>
      <w:r w:rsidR="00D12103">
        <w:rPr>
          <w:b w:val="0"/>
          <w:bCs w:val="0"/>
          <w:color w:val="000000" w:themeColor="text1"/>
          <w:sz w:val="24"/>
        </w:rPr>
        <w:t>.</w:t>
      </w:r>
      <w:r w:rsidRPr="0007267D">
        <w:rPr>
          <w:b w:val="0"/>
          <w:bCs w:val="0"/>
          <w:color w:val="000000" w:themeColor="text1"/>
          <w:sz w:val="24"/>
        </w:rPr>
        <w:t>, poz.</w:t>
      </w:r>
      <w:r w:rsidR="00D12103">
        <w:rPr>
          <w:b w:val="0"/>
          <w:bCs w:val="0"/>
          <w:color w:val="000000" w:themeColor="text1"/>
          <w:sz w:val="24"/>
        </w:rPr>
        <w:t xml:space="preserve"> </w:t>
      </w:r>
      <w:r w:rsidR="00116829">
        <w:rPr>
          <w:b w:val="0"/>
          <w:bCs w:val="0"/>
          <w:color w:val="000000" w:themeColor="text1"/>
          <w:sz w:val="24"/>
        </w:rPr>
        <w:t>1783</w:t>
      </w:r>
      <w:r w:rsidRPr="0007267D">
        <w:rPr>
          <w:b w:val="0"/>
          <w:bCs w:val="0"/>
          <w:color w:val="000000" w:themeColor="text1"/>
          <w:sz w:val="24"/>
        </w:rPr>
        <w:t>)</w:t>
      </w:r>
    </w:p>
    <w:p w14:paraId="0EEC27C6" w14:textId="7B3476C2" w:rsidR="00775670" w:rsidRPr="008B251B" w:rsidRDefault="00AF50C1" w:rsidP="00390A81">
      <w:pPr>
        <w:pStyle w:val="Akapitzlist"/>
        <w:numPr>
          <w:ilvl w:val="2"/>
          <w:numId w:val="16"/>
        </w:numPr>
        <w:tabs>
          <w:tab w:val="left" w:pos="1435"/>
        </w:tabs>
        <w:spacing w:before="101"/>
        <w:ind w:left="615" w:firstLine="0"/>
        <w:rPr>
          <w:sz w:val="24"/>
        </w:rPr>
      </w:pPr>
      <w:r w:rsidRPr="008B251B">
        <w:rPr>
          <w:sz w:val="24"/>
        </w:rPr>
        <w:t xml:space="preserve">Wykonawca nie jest zobowiązany do złożenia dokumentów, o których mowa </w:t>
      </w:r>
      <w:r w:rsidR="00EF6E63">
        <w:rPr>
          <w:sz w:val="24"/>
        </w:rPr>
        <w:t xml:space="preserve"> </w:t>
      </w:r>
      <w:r w:rsidRPr="008B251B">
        <w:rPr>
          <w:sz w:val="24"/>
        </w:rPr>
        <w:t>w</w:t>
      </w:r>
      <w:r w:rsidR="00EF6E63">
        <w:rPr>
          <w:sz w:val="24"/>
        </w:rPr>
        <w:t xml:space="preserve"> </w:t>
      </w:r>
      <w:r w:rsidR="00A2655F" w:rsidRPr="008B251B">
        <w:rPr>
          <w:sz w:val="24"/>
        </w:rPr>
        <w:t>pkt.</w:t>
      </w:r>
      <w:r w:rsidR="00A2655F">
        <w:rPr>
          <w:sz w:val="24"/>
        </w:rPr>
        <w:t xml:space="preserve"> a</w:t>
      </w:r>
      <w:r w:rsidRPr="008B251B">
        <w:rPr>
          <w:sz w:val="24"/>
        </w:rPr>
        <w:t>) jeżeli Zamawiający może je uzyskać za pomocą bezpłatnych</w:t>
      </w:r>
      <w:r w:rsidR="00EF6E63">
        <w:rPr>
          <w:sz w:val="24"/>
        </w:rPr>
        <w:t xml:space="preserve">                                       </w:t>
      </w:r>
      <w:r w:rsidRPr="008B251B">
        <w:rPr>
          <w:sz w:val="24"/>
        </w:rPr>
        <w:t>i</w:t>
      </w:r>
      <w:r w:rsidR="002322F0">
        <w:rPr>
          <w:sz w:val="24"/>
        </w:rPr>
        <w:t xml:space="preserve"> </w:t>
      </w:r>
      <w:r w:rsidRPr="008B251B">
        <w:rPr>
          <w:sz w:val="24"/>
        </w:rPr>
        <w:t>ogólnodostępnych</w:t>
      </w:r>
      <w:r w:rsidR="002322F0">
        <w:rPr>
          <w:sz w:val="24"/>
        </w:rPr>
        <w:t xml:space="preserve"> </w:t>
      </w:r>
      <w:r w:rsidRPr="008B251B">
        <w:rPr>
          <w:sz w:val="24"/>
        </w:rPr>
        <w:t>baz</w:t>
      </w:r>
      <w:r w:rsidR="002322F0">
        <w:rPr>
          <w:sz w:val="24"/>
        </w:rPr>
        <w:t xml:space="preserve"> </w:t>
      </w:r>
      <w:r w:rsidRPr="008B251B">
        <w:rPr>
          <w:sz w:val="24"/>
        </w:rPr>
        <w:t>danych,</w:t>
      </w:r>
      <w:r w:rsidR="002322F0">
        <w:rPr>
          <w:sz w:val="24"/>
        </w:rPr>
        <w:t xml:space="preserve"> </w:t>
      </w:r>
      <w:r w:rsidRPr="008B251B">
        <w:rPr>
          <w:sz w:val="24"/>
        </w:rPr>
        <w:t>o</w:t>
      </w:r>
      <w:r w:rsidR="002322F0">
        <w:rPr>
          <w:sz w:val="24"/>
        </w:rPr>
        <w:t xml:space="preserve"> </w:t>
      </w:r>
      <w:r w:rsidRPr="008B251B">
        <w:rPr>
          <w:sz w:val="24"/>
        </w:rPr>
        <w:t>ile</w:t>
      </w:r>
      <w:r w:rsidR="002322F0">
        <w:rPr>
          <w:sz w:val="24"/>
        </w:rPr>
        <w:t xml:space="preserve"> </w:t>
      </w:r>
      <w:r w:rsidRPr="008B251B">
        <w:rPr>
          <w:sz w:val="24"/>
        </w:rPr>
        <w:t>Wykonawca</w:t>
      </w:r>
      <w:r w:rsidR="002322F0">
        <w:rPr>
          <w:sz w:val="24"/>
        </w:rPr>
        <w:t xml:space="preserve"> </w:t>
      </w:r>
      <w:r w:rsidRPr="008B251B">
        <w:rPr>
          <w:sz w:val="24"/>
        </w:rPr>
        <w:t>wskaże</w:t>
      </w:r>
      <w:r w:rsidR="002322F0">
        <w:rPr>
          <w:sz w:val="24"/>
        </w:rPr>
        <w:t xml:space="preserve"> </w:t>
      </w:r>
      <w:r w:rsidRPr="008B251B">
        <w:rPr>
          <w:sz w:val="24"/>
        </w:rPr>
        <w:t>dane</w:t>
      </w:r>
      <w:r w:rsidR="002322F0">
        <w:rPr>
          <w:sz w:val="24"/>
        </w:rPr>
        <w:t xml:space="preserve"> </w:t>
      </w:r>
      <w:r w:rsidRPr="008B251B">
        <w:rPr>
          <w:sz w:val="24"/>
        </w:rPr>
        <w:t>umożliwiające</w:t>
      </w:r>
      <w:r w:rsidR="002322F0">
        <w:rPr>
          <w:sz w:val="24"/>
        </w:rPr>
        <w:t xml:space="preserve"> </w:t>
      </w:r>
      <w:r w:rsidRPr="008B251B">
        <w:rPr>
          <w:sz w:val="24"/>
        </w:rPr>
        <w:t>dostęp do tych dokumentów oraz adresy internetowe ogólnodostępnych i bezpłatnych baz danych.</w:t>
      </w:r>
    </w:p>
    <w:p w14:paraId="14BE8BE8" w14:textId="6C612D9F" w:rsidR="00775670" w:rsidRPr="008B251B" w:rsidRDefault="00AF50C1" w:rsidP="00390A81">
      <w:pPr>
        <w:pStyle w:val="Akapitzlist"/>
        <w:numPr>
          <w:ilvl w:val="2"/>
          <w:numId w:val="16"/>
        </w:numPr>
        <w:tabs>
          <w:tab w:val="left" w:pos="1574"/>
        </w:tabs>
        <w:spacing w:before="118"/>
        <w:ind w:firstLine="0"/>
        <w:rPr>
          <w:sz w:val="24"/>
        </w:rPr>
      </w:pPr>
      <w:r w:rsidRPr="008B251B">
        <w:rPr>
          <w:sz w:val="24"/>
        </w:rPr>
        <w:t>Jeżeli jest to niezbędne do zapewnienia odpowiedniego przebiegu postępowania Zamawiający może na każdym etapie postępowania wezwać wykonawców do złożenia wszystkich lub niektórych podmiotowych środków dowodowych jeżeli wymagał ich złożenia w ogłoszeniu o zmówieniu</w:t>
      </w:r>
      <w:r w:rsidR="001F0837">
        <w:rPr>
          <w:sz w:val="24"/>
        </w:rPr>
        <w:t xml:space="preserve"> </w:t>
      </w:r>
      <w:r w:rsidRPr="008B251B">
        <w:rPr>
          <w:sz w:val="24"/>
        </w:rPr>
        <w:t>lub dokumentach zamówienia, aktualnych na dzień ich</w:t>
      </w:r>
      <w:r w:rsidR="009A6703">
        <w:rPr>
          <w:sz w:val="24"/>
        </w:rPr>
        <w:t xml:space="preserve"> </w:t>
      </w:r>
      <w:r w:rsidRPr="008B251B">
        <w:rPr>
          <w:sz w:val="24"/>
        </w:rPr>
        <w:t>złożenia.</w:t>
      </w:r>
    </w:p>
    <w:p w14:paraId="6D0A06DD" w14:textId="77777777" w:rsidR="00775670" w:rsidRPr="008B251B" w:rsidRDefault="00AF50C1" w:rsidP="00390A81">
      <w:pPr>
        <w:pStyle w:val="Akapitzlist"/>
        <w:numPr>
          <w:ilvl w:val="2"/>
          <w:numId w:val="16"/>
        </w:numPr>
        <w:tabs>
          <w:tab w:val="left" w:pos="1466"/>
        </w:tabs>
        <w:ind w:firstLine="0"/>
        <w:rPr>
          <w:sz w:val="24"/>
        </w:rPr>
      </w:pPr>
      <w:r w:rsidRPr="008B251B">
        <w:rPr>
          <w:sz w:val="24"/>
        </w:rPr>
        <w:t>Jeżeli zachodzą uzasadnione podstawy do uznania, że złożone uprzednio podmiotowe środki dowodowe nie są już aktualne Zamawiający może w każdym czasie wezwać Wykonawcę do złożenia wszystkich lub niektórych podmiotowych środków dowodowych aktualnych na dzień ich złożenia.</w:t>
      </w:r>
    </w:p>
    <w:p w14:paraId="34B64658" w14:textId="4952FD57" w:rsidR="00775670" w:rsidRPr="008B251B" w:rsidRDefault="00AF50C1" w:rsidP="00B44743">
      <w:pPr>
        <w:ind w:firstLine="616"/>
        <w:rPr>
          <w:b/>
          <w:sz w:val="24"/>
        </w:rPr>
      </w:pPr>
      <w:r w:rsidRPr="008B251B">
        <w:rPr>
          <w:b/>
          <w:sz w:val="24"/>
          <w:u w:val="thick"/>
        </w:rPr>
        <w:t>UWAGA;</w:t>
      </w:r>
    </w:p>
    <w:p w14:paraId="7F26D8DA" w14:textId="71B88D81" w:rsidR="00775670" w:rsidRPr="004D1265" w:rsidRDefault="00AF50C1" w:rsidP="004D1265">
      <w:pPr>
        <w:pStyle w:val="Nagwek4"/>
        <w:ind w:right="0"/>
        <w:jc w:val="both"/>
      </w:pPr>
      <w:r w:rsidRPr="008B251B">
        <w:t>Szczegółowe wytyczne dotyczące sporządzania i przekazywania oświadczeń, dokumentów i innych informacji, potwierdzania za zgodność z oryginałem zostały zawarte w Rozporządzeniu Prezesa Rady Ministrów z dnia 30 grudnia</w:t>
      </w:r>
      <w:r w:rsidR="004D1265">
        <w:t xml:space="preserve"> </w:t>
      </w:r>
      <w:r w:rsidRPr="008B251B">
        <w:t>2020r.</w:t>
      </w:r>
      <w:r w:rsidR="004D1265">
        <w:t xml:space="preserve"> </w:t>
      </w:r>
      <w:r w:rsidRPr="008B251B">
        <w:t xml:space="preserve">Dz.U. 2020 poz. 2452. w sprawie sposobu sporządzania </w:t>
      </w:r>
      <w:r w:rsidR="00A067FE">
        <w:t xml:space="preserve">                               </w:t>
      </w:r>
      <w:r w:rsidRPr="008B251B">
        <w:t xml:space="preserve">i przekazywania informacji oraz wymagań technicznych dla dokumentów elektronicznych oraz środków komunikacji elektronicznej w postępowaniu </w:t>
      </w:r>
      <w:r w:rsidR="00EF6E63">
        <w:t xml:space="preserve">                     </w:t>
      </w:r>
      <w:r w:rsidRPr="008B251B">
        <w:t>o udzielenie zamówienia publicznego lub konkursie.</w:t>
      </w:r>
    </w:p>
    <w:p w14:paraId="105A1B4F" w14:textId="77777777" w:rsidR="00775670" w:rsidRPr="008B251B" w:rsidRDefault="00775670" w:rsidP="00291CD0">
      <w:pPr>
        <w:pStyle w:val="Tekstpodstawowy"/>
        <w:rPr>
          <w:b/>
          <w:i/>
        </w:rPr>
      </w:pPr>
    </w:p>
    <w:p w14:paraId="6BD65FC4" w14:textId="67202266" w:rsidR="00775670" w:rsidRPr="009F3C8E" w:rsidRDefault="00AF50C1" w:rsidP="00291CD0">
      <w:pPr>
        <w:pStyle w:val="Akapitzlist"/>
        <w:numPr>
          <w:ilvl w:val="0"/>
          <w:numId w:val="14"/>
        </w:numPr>
        <w:tabs>
          <w:tab w:val="left" w:pos="1010"/>
        </w:tabs>
        <w:ind w:firstLine="0"/>
        <w:rPr>
          <w:b/>
          <w:color w:val="000000" w:themeColor="text1"/>
          <w:sz w:val="24"/>
        </w:rPr>
      </w:pPr>
      <w:r w:rsidRPr="009F3C8E">
        <w:rPr>
          <w:b/>
          <w:color w:val="000000" w:themeColor="text1"/>
          <w:sz w:val="24"/>
        </w:rPr>
        <w:t>INFORMACJE</w:t>
      </w:r>
      <w:r w:rsidR="00343328" w:rsidRPr="009F3C8E">
        <w:rPr>
          <w:b/>
          <w:color w:val="000000" w:themeColor="text1"/>
          <w:sz w:val="24"/>
        </w:rPr>
        <w:t xml:space="preserve"> </w:t>
      </w:r>
      <w:r w:rsidRPr="009F3C8E">
        <w:rPr>
          <w:b/>
          <w:color w:val="000000" w:themeColor="text1"/>
          <w:sz w:val="24"/>
        </w:rPr>
        <w:t>OŚRODKACH</w:t>
      </w:r>
      <w:r w:rsidR="00343328" w:rsidRPr="009F3C8E">
        <w:rPr>
          <w:b/>
          <w:color w:val="000000" w:themeColor="text1"/>
          <w:sz w:val="24"/>
        </w:rPr>
        <w:t xml:space="preserve"> </w:t>
      </w:r>
      <w:r w:rsidRPr="009F3C8E">
        <w:rPr>
          <w:b/>
          <w:color w:val="000000" w:themeColor="text1"/>
          <w:sz w:val="24"/>
        </w:rPr>
        <w:t>KOMUNIKACJI</w:t>
      </w:r>
      <w:r w:rsidR="00343328" w:rsidRPr="009F3C8E">
        <w:rPr>
          <w:b/>
          <w:color w:val="000000" w:themeColor="text1"/>
          <w:sz w:val="24"/>
        </w:rPr>
        <w:t xml:space="preserve"> </w:t>
      </w:r>
      <w:r w:rsidRPr="009F3C8E">
        <w:rPr>
          <w:b/>
          <w:color w:val="000000" w:themeColor="text1"/>
          <w:sz w:val="24"/>
        </w:rPr>
        <w:t>ELEKTRONICZNEJ,</w:t>
      </w:r>
      <w:r w:rsidR="00343328" w:rsidRPr="009F3C8E">
        <w:rPr>
          <w:b/>
          <w:color w:val="000000" w:themeColor="text1"/>
          <w:sz w:val="24"/>
        </w:rPr>
        <w:t xml:space="preserve"> </w:t>
      </w:r>
      <w:r w:rsidRPr="009F3C8E">
        <w:rPr>
          <w:b/>
          <w:color w:val="000000" w:themeColor="text1"/>
          <w:sz w:val="24"/>
        </w:rPr>
        <w:t>przy</w:t>
      </w:r>
      <w:r w:rsidR="00343328" w:rsidRPr="009F3C8E">
        <w:rPr>
          <w:b/>
          <w:color w:val="000000" w:themeColor="text1"/>
          <w:sz w:val="24"/>
        </w:rPr>
        <w:t xml:space="preserve"> </w:t>
      </w:r>
      <w:r w:rsidRPr="009F3C8E">
        <w:rPr>
          <w:b/>
          <w:color w:val="000000" w:themeColor="text1"/>
          <w:sz w:val="24"/>
        </w:rPr>
        <w:t>użyciu których Zamawiający będzie komunikował się z</w:t>
      </w:r>
      <w:r w:rsidR="009A6703">
        <w:rPr>
          <w:b/>
          <w:color w:val="000000" w:themeColor="text1"/>
          <w:sz w:val="24"/>
        </w:rPr>
        <w:t xml:space="preserve"> </w:t>
      </w:r>
      <w:r w:rsidRPr="009F3C8E">
        <w:rPr>
          <w:b/>
          <w:color w:val="000000" w:themeColor="text1"/>
          <w:sz w:val="24"/>
        </w:rPr>
        <w:t>wykonawcami.</w:t>
      </w:r>
    </w:p>
    <w:p w14:paraId="1A24D9A4" w14:textId="77777777" w:rsidR="00775670" w:rsidRDefault="00775670" w:rsidP="009E6BC8">
      <w:pPr>
        <w:pStyle w:val="Tekstpodstawowy"/>
        <w:spacing w:before="11"/>
        <w:ind w:left="615"/>
        <w:rPr>
          <w:sz w:val="23"/>
        </w:rPr>
      </w:pPr>
    </w:p>
    <w:p w14:paraId="12BE30BD" w14:textId="4BCFC6DD" w:rsidR="009E6BC8" w:rsidRPr="00FF0E4A" w:rsidRDefault="009E6BC8" w:rsidP="00A067FE">
      <w:pPr>
        <w:pStyle w:val="Tekstpodstawowy"/>
        <w:spacing w:before="11"/>
        <w:ind w:left="615"/>
        <w:jc w:val="both"/>
      </w:pPr>
      <w:r w:rsidRPr="00FF0E4A">
        <w:t xml:space="preserve">1. </w:t>
      </w:r>
      <w:r w:rsidR="00A067FE">
        <w:t xml:space="preserve"> </w:t>
      </w:r>
      <w:r w:rsidRPr="00FF0E4A">
        <w:t xml:space="preserve">W postępowaniu o udzielenie zamówienia publicznego komunikacja między Zamawiającym a wykonawcami odbywa się przy użyciu Platformy  e-Zamówienia, która jest dostępna pod adresem https://ezamowienia.gov.pl </w:t>
      </w:r>
    </w:p>
    <w:p w14:paraId="25607311" w14:textId="77777777" w:rsidR="009E6BC8" w:rsidRPr="00FF0E4A" w:rsidRDefault="009E6BC8" w:rsidP="00A067FE">
      <w:pPr>
        <w:pStyle w:val="Tekstpodstawowy"/>
        <w:spacing w:before="11"/>
        <w:ind w:left="615"/>
        <w:jc w:val="both"/>
      </w:pPr>
      <w:r w:rsidRPr="00FF0E4A">
        <w:t xml:space="preserve">2. Korzystanie  z Platformy e-Zamówienia jest bezpłatne. </w:t>
      </w:r>
    </w:p>
    <w:p w14:paraId="41E89E50" w14:textId="77777777" w:rsidR="00D364E1" w:rsidRPr="004214E1" w:rsidRDefault="009E6BC8" w:rsidP="00A067FE">
      <w:pPr>
        <w:pStyle w:val="Tekstpodstawowy"/>
        <w:spacing w:before="11"/>
        <w:ind w:left="615"/>
        <w:jc w:val="both"/>
        <w:rPr>
          <w:color w:val="000000" w:themeColor="text1"/>
        </w:rPr>
      </w:pPr>
      <w:r w:rsidRPr="004214E1">
        <w:rPr>
          <w:color w:val="000000" w:themeColor="text1"/>
        </w:rPr>
        <w:t>3.</w:t>
      </w:r>
      <w:r w:rsidR="00A067FE" w:rsidRPr="004214E1">
        <w:rPr>
          <w:color w:val="000000" w:themeColor="text1"/>
        </w:rPr>
        <w:t xml:space="preserve"> </w:t>
      </w:r>
      <w:r w:rsidRPr="004214E1">
        <w:rPr>
          <w:color w:val="000000" w:themeColor="text1"/>
        </w:rPr>
        <w:t>Zamawiający wyznacza następujące osoby do kontaktu z wykonawcami:</w:t>
      </w:r>
    </w:p>
    <w:p w14:paraId="002B13B1" w14:textId="25D8BB02" w:rsidR="009E6BC8" w:rsidRPr="004214E1" w:rsidRDefault="00D364E1" w:rsidP="00A067FE">
      <w:pPr>
        <w:pStyle w:val="Tekstpodstawowy"/>
        <w:spacing w:before="11"/>
        <w:ind w:left="615"/>
        <w:jc w:val="both"/>
        <w:rPr>
          <w:color w:val="000000" w:themeColor="text1"/>
        </w:rPr>
      </w:pPr>
      <w:r w:rsidRPr="004214E1">
        <w:rPr>
          <w:color w:val="000000" w:themeColor="text1"/>
        </w:rPr>
        <w:t>- w zakresie procedury udzielania zamówienia Krzysztof Bartuś, tel. 016 648–</w:t>
      </w:r>
      <w:r w:rsidR="009E6BC8" w:rsidRPr="004214E1">
        <w:rPr>
          <w:color w:val="000000" w:themeColor="text1"/>
        </w:rPr>
        <w:t xml:space="preserve">97 – 24, </w:t>
      </w:r>
      <w:hyperlink r:id="rId14" w:history="1">
        <w:r w:rsidR="007730F5" w:rsidRPr="00463641">
          <w:rPr>
            <w:rStyle w:val="Hipercze"/>
          </w:rPr>
          <w:t>zamowienia@pzd-przeworsk.pl</w:t>
        </w:r>
      </w:hyperlink>
    </w:p>
    <w:p w14:paraId="16FD3E83" w14:textId="7F4EE61F" w:rsidR="00D364E1" w:rsidRPr="004214E1" w:rsidRDefault="00D364E1" w:rsidP="00D364E1">
      <w:pPr>
        <w:pStyle w:val="Tekstpodstawowy"/>
        <w:spacing w:before="11"/>
        <w:ind w:left="615"/>
        <w:jc w:val="both"/>
        <w:rPr>
          <w:color w:val="000000" w:themeColor="text1"/>
        </w:rPr>
      </w:pPr>
      <w:r w:rsidRPr="004214E1">
        <w:rPr>
          <w:color w:val="000000" w:themeColor="text1"/>
        </w:rPr>
        <w:t xml:space="preserve">- w zakresie przedmiotu zamówienia – Krzysztof Wysocki, tel. 016 648 – 97 – 24, </w:t>
      </w:r>
      <w:hyperlink r:id="rId15" w:history="1">
        <w:r w:rsidR="00F84214" w:rsidRPr="00463641">
          <w:rPr>
            <w:rStyle w:val="Hipercze"/>
          </w:rPr>
          <w:t>zamowienia@pzd-przeworsk.pl</w:t>
        </w:r>
      </w:hyperlink>
    </w:p>
    <w:p w14:paraId="0F9F2FD7" w14:textId="0BF7D864" w:rsidR="009E6BC8" w:rsidRPr="00FF0E4A" w:rsidRDefault="009E6BC8" w:rsidP="00A067FE">
      <w:pPr>
        <w:pStyle w:val="Tekstpodstawowy"/>
        <w:spacing w:before="11"/>
        <w:ind w:left="615"/>
        <w:jc w:val="both"/>
      </w:pPr>
      <w:r w:rsidRPr="00FF0E4A">
        <w:t>4.</w:t>
      </w:r>
      <w:r w:rsidR="00A067FE">
        <w:t xml:space="preserve"> </w:t>
      </w:r>
      <w:r w:rsidRPr="00FF0E4A">
        <w:t>Postępowanie można wyszukać również ze strony głównej Platformy</w:t>
      </w:r>
      <w:r w:rsidR="00A067FE">
        <w:t xml:space="preserve">                         </w:t>
      </w:r>
      <w:r w:rsidRPr="00FF0E4A">
        <w:t xml:space="preserve">e-Zamówienia (przycisk "Przeglądaj postępowania/konkursy"). </w:t>
      </w:r>
    </w:p>
    <w:p w14:paraId="68FB09F8" w14:textId="3A1F8A13" w:rsidR="009E6BC8" w:rsidRPr="00FF0E4A" w:rsidRDefault="009E6BC8" w:rsidP="00A067FE">
      <w:pPr>
        <w:pStyle w:val="Tekstpodstawowy"/>
        <w:spacing w:before="11"/>
        <w:ind w:left="615"/>
        <w:jc w:val="both"/>
      </w:pPr>
      <w:r w:rsidRPr="00FF0E4A">
        <w:t>5.</w:t>
      </w:r>
      <w:r w:rsidR="00A067FE">
        <w:t xml:space="preserve"> </w:t>
      </w:r>
      <w:r w:rsidRPr="00FF0E4A">
        <w:t xml:space="preserve">Wykonawca zamierzający wziąć udział w postępowaniu o udzielenie zamówienia publicznego musi posiadać konto podmiotu „Wykonawca” na Platformie </w:t>
      </w:r>
      <w:r w:rsidR="00A067FE">
        <w:t xml:space="preserve">                              </w:t>
      </w:r>
      <w:r w:rsidRPr="00FF0E4A">
        <w:t xml:space="preserve">e-Zamówienia. Szczegółowe informacje na temat zakładania kont podmiotów oraz </w:t>
      </w:r>
      <w:r w:rsidRPr="00FF0E4A">
        <w:lastRenderedPageBreak/>
        <w:t xml:space="preserve">zasady i warunki korzystania z Platformy e-Zamówienia określa Regulamin Platformy e-Zamówienia, dostępny na stronie internetowej https://ezamowienia.gov.pl oraz informacje zamieszczone w zakładce „Centrum Pomocy”.  </w:t>
      </w:r>
    </w:p>
    <w:p w14:paraId="01BA6684" w14:textId="27B75A22" w:rsidR="009E6BC8" w:rsidRPr="00FF0E4A" w:rsidRDefault="009E6BC8" w:rsidP="00A067FE">
      <w:pPr>
        <w:pStyle w:val="Tekstpodstawowy"/>
        <w:spacing w:before="11"/>
        <w:ind w:left="615"/>
        <w:jc w:val="both"/>
      </w:pPr>
      <w:r w:rsidRPr="00FF0E4A">
        <w:t>6.</w:t>
      </w:r>
      <w:r w:rsidR="00A067FE">
        <w:t xml:space="preserve"> </w:t>
      </w:r>
      <w:r w:rsidRPr="00FF0E4A">
        <w:t xml:space="preserve">Wymagania techniczne i organizacyjne wysyłania i odbierania dokumentów elektronicznych, elektronicznych kopii dokumentów i oświadczeń oraz informacji przekazywanych przy ich użyciu opisane zostały w e-Zamówieniach https://ezamówienia.gov.pl/pl/komponent-edukacyjny/  </w:t>
      </w:r>
    </w:p>
    <w:p w14:paraId="66FB7F76" w14:textId="4C65A38D" w:rsidR="009E6BC8" w:rsidRPr="00FF0E4A" w:rsidRDefault="009E6BC8" w:rsidP="00A067FE">
      <w:pPr>
        <w:pStyle w:val="Tekstpodstawowy"/>
        <w:spacing w:before="11"/>
        <w:ind w:left="615"/>
        <w:jc w:val="both"/>
      </w:pPr>
      <w:r w:rsidRPr="00FF0E4A">
        <w:t>7.</w:t>
      </w:r>
      <w:r w:rsidR="00A067FE">
        <w:t xml:space="preserve"> </w:t>
      </w:r>
      <w:r w:rsidRPr="00FF0E4A">
        <w:t xml:space="preserve">Przeglądanie i pobieranie publicznej treści dokumentacji postępowania nie wymaga posiadania konta na Platformie e-Zamówienia ani logowania. </w:t>
      </w:r>
    </w:p>
    <w:p w14:paraId="5955C3D6" w14:textId="77777777" w:rsidR="009E6BC8" w:rsidRPr="00FF0E4A" w:rsidRDefault="009E6BC8" w:rsidP="00A067FE">
      <w:pPr>
        <w:pStyle w:val="Tekstpodstawowy"/>
        <w:spacing w:before="11"/>
        <w:ind w:left="615"/>
        <w:jc w:val="both"/>
      </w:pPr>
      <w:r w:rsidRPr="00FF0E4A">
        <w:t xml:space="preserve">8.Sposób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  </w:t>
      </w:r>
    </w:p>
    <w:p w14:paraId="4A46BDC9" w14:textId="7D8C7705" w:rsidR="009E6BC8" w:rsidRPr="00FF0E4A" w:rsidRDefault="009E6BC8" w:rsidP="00A067FE">
      <w:pPr>
        <w:pStyle w:val="Tekstpodstawowy"/>
        <w:spacing w:before="11"/>
        <w:ind w:left="615"/>
        <w:jc w:val="both"/>
      </w:pPr>
      <w:r w:rsidRPr="00FF0E4A">
        <w:t>9.</w:t>
      </w:r>
      <w:r w:rsidR="00A067FE">
        <w:t xml:space="preserve"> </w:t>
      </w:r>
      <w:r w:rsidRPr="00FF0E4A">
        <w:t xml:space="preserve">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w:t>
      </w:r>
      <w:r w:rsidR="00A067FE">
        <w:t xml:space="preserve">                      </w:t>
      </w:r>
      <w:r w:rsidRPr="00FF0E4A">
        <w:t xml:space="preserve">z uwzględnieniem rodzaju przekazywanych danych i przekazuje się jako załączniki. </w:t>
      </w:r>
      <w:r w:rsidR="00A067FE">
        <w:t xml:space="preserve">              </w:t>
      </w:r>
      <w:r w:rsidRPr="00FF0E4A">
        <w:t xml:space="preserve">W przypadku formatów, o których mowa w art. 66 ust. 1 ustawy </w:t>
      </w:r>
      <w:proofErr w:type="spellStart"/>
      <w:r w:rsidRPr="00FF0E4A">
        <w:t>Pzp</w:t>
      </w:r>
      <w:proofErr w:type="spellEnd"/>
      <w:r w:rsidRPr="00FF0E4A">
        <w:t xml:space="preserve">, ww. regulacje nie będą miały bezpośredniego zastosowania.  </w:t>
      </w:r>
    </w:p>
    <w:p w14:paraId="16EBA815" w14:textId="03A59C75" w:rsidR="009E6BC8" w:rsidRPr="00FF0E4A" w:rsidRDefault="009E6BC8" w:rsidP="00A067FE">
      <w:pPr>
        <w:pStyle w:val="Tekstpodstawowy"/>
        <w:spacing w:before="11"/>
        <w:ind w:left="615"/>
        <w:jc w:val="both"/>
      </w:pPr>
      <w:r w:rsidRPr="00FF0E4A">
        <w:t>10.</w:t>
      </w:r>
      <w:r w:rsidR="0001447B">
        <w:t xml:space="preserve"> </w:t>
      </w:r>
      <w:r w:rsidRPr="00FF0E4A">
        <w:t xml:space="preserve">Jeżeli dokumenty elektroniczne, przekazywane przy użyciu środków komunikacji elektronicznej, zawierają informacje stanowiące tajemnicę przedsiębiorstwa </w:t>
      </w:r>
      <w:r w:rsidR="0001447B">
        <w:t xml:space="preserve">                         </w:t>
      </w:r>
      <w:r w:rsidRPr="00FF0E4A">
        <w:t>w rozumieniu przepisów ustawy z dnia 16 kwietnia 1993 r. o zwalczaniu nieuczciwej konkurencji (</w:t>
      </w:r>
      <w:proofErr w:type="spellStart"/>
      <w:r w:rsidR="00921E59">
        <w:t>t.j</w:t>
      </w:r>
      <w:proofErr w:type="spellEnd"/>
      <w:r w:rsidR="00921E59">
        <w:t xml:space="preserve">. </w:t>
      </w:r>
      <w:r w:rsidRPr="00FF0E4A">
        <w:t>Dz. U. z 202</w:t>
      </w:r>
      <w:r w:rsidR="002175B6">
        <w:t>2</w:t>
      </w:r>
      <w:r w:rsidRPr="00FF0E4A">
        <w:t>r. poz. 1</w:t>
      </w:r>
      <w:r w:rsidR="00921E59">
        <w:t>233</w:t>
      </w:r>
      <w:r w:rsidRPr="00FF0E4A">
        <w:t xml:space="preserve">) wykonawca, w celu utrzymania w poufności tych informacji, przekazuje je w wydzielonym i odpowiednio oznaczonym pliku, wraz z jednoczesnym zaznaczeniem w nazwie pliku „Dokument stanowiący tajemnicę przedsiębiorstwa”.  </w:t>
      </w:r>
    </w:p>
    <w:p w14:paraId="699BDBDC" w14:textId="2E5C8FB4" w:rsidR="009E6BC8" w:rsidRPr="00FF0E4A" w:rsidRDefault="009E6BC8" w:rsidP="00A067FE">
      <w:pPr>
        <w:pStyle w:val="Tekstpodstawowy"/>
        <w:spacing w:before="11"/>
        <w:ind w:left="615"/>
        <w:jc w:val="both"/>
      </w:pPr>
      <w:r w:rsidRPr="00FF0E4A">
        <w:t>11.</w:t>
      </w:r>
      <w:r w:rsidR="0001447B">
        <w:t xml:space="preserve"> </w:t>
      </w:r>
      <w:r w:rsidRPr="00FF0E4A">
        <w:t xml:space="preserve">Komunikacja w postępowaniu, z wyłączeniem składania ofert,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 przypadku załączników, które są zgodnie z ustawą </w:t>
      </w:r>
      <w:proofErr w:type="spellStart"/>
      <w:r w:rsidRPr="00FF0E4A">
        <w:t>Pzp</w:t>
      </w:r>
      <w:proofErr w:type="spellEnd"/>
      <w:r w:rsidRPr="00FF0E4A">
        <w:t xml:space="preserve">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  </w:t>
      </w:r>
    </w:p>
    <w:p w14:paraId="1B4E6389" w14:textId="4CBB2B20" w:rsidR="009E6BC8" w:rsidRPr="00FF0E4A" w:rsidRDefault="009E6BC8" w:rsidP="00A067FE">
      <w:pPr>
        <w:pStyle w:val="Tekstpodstawowy"/>
        <w:spacing w:before="11"/>
        <w:ind w:left="615"/>
        <w:jc w:val="both"/>
      </w:pPr>
      <w:r w:rsidRPr="00FF0E4A">
        <w:t>12.</w:t>
      </w:r>
      <w:r w:rsidR="0001447B">
        <w:t xml:space="preserve"> </w:t>
      </w:r>
      <w:r w:rsidRPr="00FF0E4A">
        <w:t xml:space="preserve">Możliwość korzystania w postępowaniu z „Formularzy do komunikacji” </w:t>
      </w:r>
      <w:r w:rsidR="0001447B">
        <w:t xml:space="preserve">                    </w:t>
      </w:r>
      <w:r w:rsidRPr="00FF0E4A">
        <w:t xml:space="preserve">w pełnym zakresie wymaga posiadania konta „Wykonawcy” na Platformie </w:t>
      </w:r>
      <w:r w:rsidR="00095275">
        <w:t xml:space="preserve">                           </w:t>
      </w:r>
      <w:r w:rsidRPr="00FF0E4A">
        <w:t>e</w:t>
      </w:r>
      <w:r w:rsidR="00C76F3C">
        <w:t>-</w:t>
      </w:r>
      <w:r w:rsidRPr="00FF0E4A">
        <w:t>Zamówienia oraz zalogowania się na Platformie e</w:t>
      </w:r>
      <w:r w:rsidR="00C76F3C">
        <w:t>-</w:t>
      </w:r>
      <w:r w:rsidRPr="00FF0E4A">
        <w:t xml:space="preserve">Zamówienia. Do korzystania </w:t>
      </w:r>
      <w:r w:rsidR="00095275">
        <w:t xml:space="preserve">                 </w:t>
      </w:r>
      <w:r w:rsidRPr="00FF0E4A">
        <w:t xml:space="preserve">z „Formularzy do komunikacji” służących do zadawania pytań dotyczących treści dokumentów zamówienia wystarczające jest posiadanie tzw. konta uproszczonego na Platformie e-Zamówienia.  </w:t>
      </w:r>
    </w:p>
    <w:p w14:paraId="294D45BA" w14:textId="5EA7EAF3" w:rsidR="009E6BC8" w:rsidRPr="00FF0E4A" w:rsidRDefault="009E6BC8" w:rsidP="00A067FE">
      <w:pPr>
        <w:pStyle w:val="Tekstpodstawowy"/>
        <w:spacing w:before="11"/>
        <w:ind w:left="615"/>
        <w:jc w:val="both"/>
      </w:pPr>
      <w:r w:rsidRPr="00FF0E4A">
        <w:t>13.</w:t>
      </w:r>
      <w:r w:rsidR="0001447B">
        <w:t xml:space="preserve"> </w:t>
      </w:r>
      <w:r w:rsidRPr="00FF0E4A">
        <w:t xml:space="preserve">Wszystkie wysłane i odebrane w postępowaniu przez wykonawcę wiadomości widoczne są po zalogowaniu w podglądzie postępowania w zakładce „Komunikacja”.  </w:t>
      </w:r>
    </w:p>
    <w:p w14:paraId="1478CAF0" w14:textId="2C9C1394" w:rsidR="009E6BC8" w:rsidRPr="00FF0E4A" w:rsidRDefault="009E6BC8" w:rsidP="00A067FE">
      <w:pPr>
        <w:pStyle w:val="Tekstpodstawowy"/>
        <w:spacing w:before="11"/>
        <w:ind w:left="615"/>
        <w:jc w:val="both"/>
      </w:pPr>
      <w:r w:rsidRPr="00FF0E4A">
        <w:lastRenderedPageBreak/>
        <w:t>14.</w:t>
      </w:r>
      <w:r w:rsidR="0001447B">
        <w:t xml:space="preserve"> </w:t>
      </w:r>
      <w:r w:rsidRPr="00FF0E4A">
        <w:t xml:space="preserve">Maksymalny rozmiar plików przesyłanych za pośrednictwem „Formularzy do komunikacji” wynosi 150 MB (wielkość ta dotyczy plików przesyłanych jako załączniki do jednego formularza).  </w:t>
      </w:r>
    </w:p>
    <w:p w14:paraId="790E0EE8" w14:textId="16AA8B4B" w:rsidR="009E6BC8" w:rsidRPr="00FF0E4A" w:rsidRDefault="009E6BC8" w:rsidP="00A067FE">
      <w:pPr>
        <w:pStyle w:val="Tekstpodstawowy"/>
        <w:spacing w:before="11"/>
        <w:ind w:left="615"/>
        <w:jc w:val="both"/>
      </w:pPr>
      <w:r w:rsidRPr="00FF0E4A">
        <w:t>15.</w:t>
      </w:r>
      <w:r w:rsidR="0001447B">
        <w:t xml:space="preserve"> </w:t>
      </w:r>
      <w:r w:rsidRPr="00FF0E4A">
        <w:t>Minimalne wymagania techniczne dotyczące sprzętu używanego w celu korzystania z usług Platformy e-Zamówienia oraz informacje dotyczące specyfikacji połączenia określa Regulamin Platformy e</w:t>
      </w:r>
      <w:r w:rsidR="00C76F3C">
        <w:t>-</w:t>
      </w:r>
      <w:r w:rsidRPr="00FF0E4A">
        <w:t xml:space="preserve">Zamówienia.  </w:t>
      </w:r>
    </w:p>
    <w:p w14:paraId="2B5EE38D" w14:textId="6E2E2DC4" w:rsidR="009E6BC8" w:rsidRPr="00FF0E4A" w:rsidRDefault="009E6BC8" w:rsidP="00A067FE">
      <w:pPr>
        <w:pStyle w:val="Tekstpodstawowy"/>
        <w:spacing w:before="11"/>
        <w:ind w:left="615"/>
        <w:jc w:val="both"/>
      </w:pPr>
      <w:r w:rsidRPr="00FF0E4A">
        <w:t>16.</w:t>
      </w:r>
      <w:r w:rsidR="0001447B">
        <w:t xml:space="preserve"> </w:t>
      </w:r>
      <w:r w:rsidRPr="00FF0E4A">
        <w:t>W przypadku problemów technicznych i awarii związanych z funkcjonowaniem Platformy e</w:t>
      </w:r>
      <w:r w:rsidR="00C76F3C">
        <w:t>-</w:t>
      </w:r>
      <w:r w:rsidRPr="00FF0E4A">
        <w:t xml:space="preserve">Zamówienia użytkownicy mogą skorzystać ze wsparcia technicznego dostępnego pod numerem telefonu 22 458 77 99 lub drogą elektroniczną poprzez formularz udostępniony na stronie internetowej https://ezamowienia.gov.pl w zakładce „Zgłoś problem”.  </w:t>
      </w:r>
    </w:p>
    <w:p w14:paraId="724C6911" w14:textId="6FAE4F7F" w:rsidR="009E6BC8" w:rsidRPr="00FF0E4A" w:rsidRDefault="009E6BC8" w:rsidP="00A067FE">
      <w:pPr>
        <w:pStyle w:val="Tekstpodstawowy"/>
        <w:spacing w:before="11"/>
        <w:ind w:left="615"/>
        <w:jc w:val="both"/>
      </w:pPr>
      <w:r w:rsidRPr="00FF0E4A">
        <w:t>17.</w:t>
      </w:r>
      <w:r w:rsidR="0001447B">
        <w:t xml:space="preserve"> </w:t>
      </w:r>
      <w:r w:rsidRPr="00FF0E4A">
        <w:t>W szczególnie uzasadnionych przypadkach uniemożliwiających komunikację wykonawcy i Zamawiającego za pośrednictwem Platformy e</w:t>
      </w:r>
      <w:r w:rsidR="00C76F3C">
        <w:t>-</w:t>
      </w:r>
      <w:r w:rsidRPr="00FF0E4A">
        <w:t xml:space="preserve">Zamówienia, Zamawiający dopuszcza komunikację za pomocą poczty elektronicznej na adres </w:t>
      </w:r>
      <w:r w:rsidR="0001447B">
        <w:t xml:space="preserve">                 </w:t>
      </w:r>
      <w:r w:rsidRPr="00FF0E4A">
        <w:t>e-mail</w:t>
      </w:r>
      <w:r w:rsidR="00610FB2">
        <w:t xml:space="preserve">: </w:t>
      </w:r>
      <w:r w:rsidRPr="00FF0E4A">
        <w:rPr>
          <w:b/>
        </w:rPr>
        <w:t>biuro@pzd-przeworsk.pl</w:t>
      </w:r>
      <w:r w:rsidRPr="00FF0E4A">
        <w:t xml:space="preserve"> (nie dotyczy składania ofert/wniosków </w:t>
      </w:r>
      <w:r w:rsidR="0001447B">
        <w:t xml:space="preserve">                               </w:t>
      </w:r>
      <w:r w:rsidRPr="00FF0E4A">
        <w:t>o dopuszczenie do udziału w postępowaniu).</w:t>
      </w:r>
    </w:p>
    <w:p w14:paraId="7867B100" w14:textId="77777777" w:rsidR="009E6BC8" w:rsidRPr="00FF0E4A" w:rsidRDefault="009E6BC8" w:rsidP="009E6BC8">
      <w:pPr>
        <w:pStyle w:val="Tekstpodstawowy"/>
        <w:spacing w:before="11"/>
        <w:ind w:left="615"/>
      </w:pPr>
    </w:p>
    <w:p w14:paraId="3CFE48B5" w14:textId="2DFF1568" w:rsidR="00775670" w:rsidRPr="00FF0E4A" w:rsidRDefault="00AF50C1" w:rsidP="00EF6E63">
      <w:pPr>
        <w:pStyle w:val="Nagwek3"/>
        <w:numPr>
          <w:ilvl w:val="0"/>
          <w:numId w:val="14"/>
        </w:numPr>
        <w:tabs>
          <w:tab w:val="left" w:pos="1231"/>
        </w:tabs>
        <w:ind w:left="612" w:right="794" w:firstLine="0"/>
        <w:jc w:val="both"/>
      </w:pPr>
      <w:r w:rsidRPr="00FF0E4A">
        <w:t>WSKAZANIE OSÓB UPRAWNIONYCH DO KOMUNIKOWANIA SIĘ</w:t>
      </w:r>
      <w:r w:rsidR="00EF6E63">
        <w:t xml:space="preserve">                                 </w:t>
      </w:r>
      <w:r w:rsidRPr="00FF0E4A">
        <w:t>Z</w:t>
      </w:r>
      <w:r w:rsidR="00EF6E63">
        <w:t xml:space="preserve"> </w:t>
      </w:r>
      <w:r w:rsidRPr="00FF0E4A">
        <w:t>WYKONAWCAMI.</w:t>
      </w:r>
    </w:p>
    <w:p w14:paraId="02381D67" w14:textId="6D9F0068" w:rsidR="00775670" w:rsidRPr="00FF0E4A" w:rsidRDefault="00AF50C1" w:rsidP="00490857">
      <w:pPr>
        <w:pStyle w:val="Akapitzlist"/>
        <w:numPr>
          <w:ilvl w:val="1"/>
          <w:numId w:val="14"/>
        </w:numPr>
        <w:tabs>
          <w:tab w:val="left" w:pos="1219"/>
        </w:tabs>
        <w:ind w:left="1218" w:hanging="604"/>
        <w:rPr>
          <w:sz w:val="24"/>
          <w:szCs w:val="24"/>
        </w:rPr>
      </w:pPr>
      <w:r w:rsidRPr="00FF0E4A">
        <w:rPr>
          <w:sz w:val="24"/>
          <w:szCs w:val="24"/>
        </w:rPr>
        <w:t>Zamawiający wyznacza osoby do kontaktu z</w:t>
      </w:r>
      <w:r w:rsidR="00C76F3C">
        <w:rPr>
          <w:sz w:val="24"/>
          <w:szCs w:val="24"/>
        </w:rPr>
        <w:t xml:space="preserve"> </w:t>
      </w:r>
      <w:r w:rsidRPr="00FF0E4A">
        <w:rPr>
          <w:sz w:val="24"/>
          <w:szCs w:val="24"/>
        </w:rPr>
        <w:t>Wykonawcami:</w:t>
      </w:r>
    </w:p>
    <w:p w14:paraId="3DCC9D22" w14:textId="77777777" w:rsidR="00775670" w:rsidRPr="00FF0E4A" w:rsidRDefault="00AF50C1">
      <w:pPr>
        <w:pStyle w:val="Tekstpodstawowy"/>
        <w:ind w:left="615"/>
      </w:pPr>
      <w:r w:rsidRPr="00FF0E4A">
        <w:t>w sprawach dotycz</w:t>
      </w:r>
      <w:r w:rsidR="00F65D8E" w:rsidRPr="00FF0E4A">
        <w:t xml:space="preserve">ących przedmiotu zamówienia:  </w:t>
      </w:r>
      <w:r w:rsidR="00F65D8E" w:rsidRPr="00FF0E4A">
        <w:rPr>
          <w:b/>
        </w:rPr>
        <w:t>Krzysztof Wysocki</w:t>
      </w:r>
    </w:p>
    <w:p w14:paraId="6DB4FB57" w14:textId="77777777" w:rsidR="00775670" w:rsidRPr="00FF0E4A" w:rsidRDefault="00AF50C1">
      <w:pPr>
        <w:pStyle w:val="Tekstpodstawowy"/>
        <w:ind w:left="615"/>
        <w:rPr>
          <w:b/>
        </w:rPr>
      </w:pPr>
      <w:r w:rsidRPr="00FF0E4A">
        <w:t xml:space="preserve">w sprawach dotyczących procedury udzielenia zamówienia publicznego: </w:t>
      </w:r>
      <w:r w:rsidR="00026033" w:rsidRPr="00FF0E4A">
        <w:rPr>
          <w:b/>
        </w:rPr>
        <w:t>Krzysztof Bartuś</w:t>
      </w:r>
    </w:p>
    <w:p w14:paraId="531B2F37" w14:textId="77777777" w:rsidR="00775670" w:rsidRPr="008B251B" w:rsidRDefault="00775670">
      <w:pPr>
        <w:pStyle w:val="Tekstpodstawowy"/>
      </w:pPr>
    </w:p>
    <w:p w14:paraId="7963E844" w14:textId="5CE934EE" w:rsidR="00775670" w:rsidRPr="009E2A5F" w:rsidRDefault="00AF50C1" w:rsidP="009E2A5F">
      <w:pPr>
        <w:pStyle w:val="Akapitzlist"/>
        <w:numPr>
          <w:ilvl w:val="0"/>
          <w:numId w:val="14"/>
        </w:numPr>
        <w:tabs>
          <w:tab w:val="left" w:pos="1020"/>
        </w:tabs>
        <w:ind w:left="1019" w:hanging="405"/>
        <w:rPr>
          <w:sz w:val="24"/>
        </w:rPr>
      </w:pPr>
      <w:r w:rsidRPr="008B251B">
        <w:rPr>
          <w:b/>
          <w:sz w:val="24"/>
        </w:rPr>
        <w:t xml:space="preserve">WADIUM: </w:t>
      </w:r>
      <w:r w:rsidRPr="008B251B">
        <w:rPr>
          <w:sz w:val="24"/>
        </w:rPr>
        <w:t>nie</w:t>
      </w:r>
      <w:r w:rsidR="00984102">
        <w:rPr>
          <w:sz w:val="24"/>
        </w:rPr>
        <w:t xml:space="preserve"> </w:t>
      </w:r>
      <w:r w:rsidRPr="008B251B">
        <w:rPr>
          <w:sz w:val="24"/>
        </w:rPr>
        <w:t>dotyczy</w:t>
      </w:r>
    </w:p>
    <w:p w14:paraId="08D25F95" w14:textId="77777777" w:rsidR="00775670" w:rsidRPr="00E90ACC" w:rsidRDefault="00AF50C1" w:rsidP="00CA15C0">
      <w:pPr>
        <w:pStyle w:val="Nagwek3"/>
        <w:numPr>
          <w:ilvl w:val="0"/>
          <w:numId w:val="14"/>
        </w:numPr>
        <w:tabs>
          <w:tab w:val="left" w:pos="1017"/>
          <w:tab w:val="left" w:pos="9214"/>
        </w:tabs>
        <w:ind w:left="1016" w:hanging="402"/>
        <w:rPr>
          <w:color w:val="000000" w:themeColor="text1"/>
        </w:rPr>
      </w:pPr>
      <w:r w:rsidRPr="00E90ACC">
        <w:rPr>
          <w:color w:val="000000" w:themeColor="text1"/>
        </w:rPr>
        <w:t>TERMIN ZWIĄZANIA</w:t>
      </w:r>
      <w:r w:rsidR="0073012E" w:rsidRPr="00E90ACC">
        <w:rPr>
          <w:color w:val="000000" w:themeColor="text1"/>
        </w:rPr>
        <w:t xml:space="preserve"> </w:t>
      </w:r>
      <w:r w:rsidRPr="00E90ACC">
        <w:rPr>
          <w:color w:val="000000" w:themeColor="text1"/>
        </w:rPr>
        <w:t>OFERTĄ.</w:t>
      </w:r>
    </w:p>
    <w:p w14:paraId="09A999BE" w14:textId="4394F89D" w:rsidR="00775670" w:rsidRPr="00E90ACC" w:rsidRDefault="00AF50C1" w:rsidP="00CA15C0">
      <w:pPr>
        <w:pStyle w:val="Akapitzlist"/>
        <w:numPr>
          <w:ilvl w:val="1"/>
          <w:numId w:val="14"/>
        </w:numPr>
        <w:tabs>
          <w:tab w:val="left" w:pos="1243"/>
          <w:tab w:val="left" w:pos="9214"/>
        </w:tabs>
        <w:ind w:left="615" w:firstLine="0"/>
        <w:rPr>
          <w:b/>
          <w:color w:val="000000" w:themeColor="text1"/>
          <w:sz w:val="24"/>
        </w:rPr>
      </w:pPr>
      <w:r w:rsidRPr="00E90ACC">
        <w:rPr>
          <w:color w:val="000000" w:themeColor="text1"/>
          <w:sz w:val="24"/>
        </w:rPr>
        <w:t>Wykonawca jest związany z ofertą od dnia upływu terminu składania ofert</w:t>
      </w:r>
      <w:r w:rsidR="00026033" w:rsidRPr="00E90ACC">
        <w:rPr>
          <w:color w:val="000000" w:themeColor="text1"/>
          <w:sz w:val="24"/>
        </w:rPr>
        <w:t>:</w:t>
      </w:r>
      <w:r w:rsidR="000538AE" w:rsidRPr="00E90ACC">
        <w:rPr>
          <w:color w:val="000000" w:themeColor="text1"/>
          <w:sz w:val="24"/>
        </w:rPr>
        <w:t xml:space="preserve"> </w:t>
      </w:r>
      <w:r w:rsidR="00681FE9" w:rsidRPr="00E90ACC">
        <w:rPr>
          <w:color w:val="000000" w:themeColor="text1"/>
          <w:sz w:val="24"/>
        </w:rPr>
        <w:t xml:space="preserve">                  </w:t>
      </w:r>
      <w:r w:rsidR="00466D1D" w:rsidRPr="00E90ACC">
        <w:rPr>
          <w:b/>
          <w:color w:val="000000" w:themeColor="text1"/>
          <w:sz w:val="24"/>
        </w:rPr>
        <w:t>30 dni, tj.</w:t>
      </w:r>
      <w:r w:rsidR="00466D1D" w:rsidRPr="00E10E78">
        <w:rPr>
          <w:b/>
          <w:color w:val="EE0000"/>
          <w:sz w:val="24"/>
        </w:rPr>
        <w:t xml:space="preserve"> do </w:t>
      </w:r>
      <w:r w:rsidR="000867F1">
        <w:rPr>
          <w:b/>
          <w:color w:val="EE0000"/>
          <w:sz w:val="24"/>
        </w:rPr>
        <w:t>21</w:t>
      </w:r>
      <w:r w:rsidR="00466D1D" w:rsidRPr="00E10E78">
        <w:rPr>
          <w:b/>
          <w:color w:val="EE0000"/>
          <w:sz w:val="24"/>
        </w:rPr>
        <w:t>.</w:t>
      </w:r>
      <w:r w:rsidR="00B94E99" w:rsidRPr="00E10E78">
        <w:rPr>
          <w:b/>
          <w:color w:val="EE0000"/>
          <w:sz w:val="24"/>
        </w:rPr>
        <w:t>03</w:t>
      </w:r>
      <w:r w:rsidR="000538AE" w:rsidRPr="00E10E78">
        <w:rPr>
          <w:b/>
          <w:color w:val="EE0000"/>
          <w:sz w:val="24"/>
        </w:rPr>
        <w:t>.202</w:t>
      </w:r>
      <w:r w:rsidR="00B94E99" w:rsidRPr="00E10E78">
        <w:rPr>
          <w:b/>
          <w:color w:val="EE0000"/>
          <w:sz w:val="24"/>
        </w:rPr>
        <w:t>6</w:t>
      </w:r>
      <w:r w:rsidR="00152E75" w:rsidRPr="00E10E78">
        <w:rPr>
          <w:b/>
          <w:color w:val="EE0000"/>
          <w:sz w:val="24"/>
        </w:rPr>
        <w:t xml:space="preserve"> </w:t>
      </w:r>
      <w:r w:rsidR="000538AE" w:rsidRPr="00E10E78">
        <w:rPr>
          <w:b/>
          <w:color w:val="EE0000"/>
          <w:sz w:val="24"/>
        </w:rPr>
        <w:t>r.</w:t>
      </w:r>
    </w:p>
    <w:p w14:paraId="4A7BD3DB" w14:textId="77777777" w:rsidR="00775670" w:rsidRPr="008B251B" w:rsidRDefault="00AF50C1" w:rsidP="00CA15C0">
      <w:pPr>
        <w:pStyle w:val="Akapitzlist"/>
        <w:numPr>
          <w:ilvl w:val="1"/>
          <w:numId w:val="14"/>
        </w:numPr>
        <w:tabs>
          <w:tab w:val="left" w:pos="1152"/>
          <w:tab w:val="left" w:pos="9214"/>
        </w:tabs>
        <w:ind w:firstLine="0"/>
      </w:pPr>
      <w:r w:rsidRPr="008B251B">
        <w:rPr>
          <w:sz w:val="24"/>
        </w:rPr>
        <w:t>W przypadku, gdy wybór najkorzystniejszej oferty nie nastąpi przed upływem terminu związania z ofertą określonego w SWZ, Zamawiający przed upływem tego terminu zwraca się jednokrotnie do Wykonawców o wyrażenie zgody na przedłużenie tego terminu o wskazany przez niego okres, nie dłuższy niż 30</w:t>
      </w:r>
      <w:r w:rsidR="001F0837">
        <w:rPr>
          <w:sz w:val="24"/>
        </w:rPr>
        <w:t xml:space="preserve"> </w:t>
      </w:r>
      <w:r w:rsidRPr="008B251B">
        <w:rPr>
          <w:sz w:val="24"/>
        </w:rPr>
        <w:t>dni.</w:t>
      </w:r>
    </w:p>
    <w:p w14:paraId="0B7B5D7E" w14:textId="07DF97DC" w:rsidR="00775670" w:rsidRPr="008B251B" w:rsidRDefault="00AF50C1" w:rsidP="00CA15C0">
      <w:pPr>
        <w:pStyle w:val="Akapitzlist"/>
        <w:numPr>
          <w:ilvl w:val="1"/>
          <w:numId w:val="14"/>
        </w:numPr>
        <w:tabs>
          <w:tab w:val="left" w:pos="1255"/>
          <w:tab w:val="left" w:pos="9214"/>
        </w:tabs>
        <w:spacing w:before="78"/>
        <w:ind w:right="52" w:firstLine="0"/>
        <w:rPr>
          <w:sz w:val="24"/>
        </w:rPr>
      </w:pPr>
      <w:r w:rsidRPr="008B251B">
        <w:rPr>
          <w:sz w:val="24"/>
        </w:rPr>
        <w:t>Przedłużenie terminu związania ofertą, o którym mowa w pkt. 14.2. wymaga złożenia przez Wykonawcę pisemnego oświadczenia o wyrażeniu zgody na przedłużenie terminu związania</w:t>
      </w:r>
      <w:r w:rsidR="00C76F3C">
        <w:rPr>
          <w:sz w:val="24"/>
        </w:rPr>
        <w:t xml:space="preserve"> </w:t>
      </w:r>
      <w:r w:rsidRPr="008B251B">
        <w:rPr>
          <w:sz w:val="24"/>
        </w:rPr>
        <w:t>ofertą.</w:t>
      </w:r>
    </w:p>
    <w:p w14:paraId="16BE5197" w14:textId="77777777" w:rsidR="00775670" w:rsidRPr="008B251B" w:rsidRDefault="00775670" w:rsidP="00CA15C0">
      <w:pPr>
        <w:pStyle w:val="Tekstpodstawowy"/>
        <w:tabs>
          <w:tab w:val="left" w:pos="9214"/>
        </w:tabs>
        <w:ind w:right="52"/>
      </w:pPr>
    </w:p>
    <w:p w14:paraId="1E4CC4C8" w14:textId="77777777" w:rsidR="00775670" w:rsidRPr="008B251B" w:rsidRDefault="00AF50C1" w:rsidP="00CA15C0">
      <w:pPr>
        <w:pStyle w:val="Nagwek3"/>
        <w:numPr>
          <w:ilvl w:val="0"/>
          <w:numId w:val="14"/>
        </w:numPr>
        <w:tabs>
          <w:tab w:val="left" w:pos="1020"/>
          <w:tab w:val="left" w:pos="9214"/>
        </w:tabs>
        <w:ind w:left="1019" w:right="52" w:hanging="404"/>
      </w:pPr>
      <w:r w:rsidRPr="008B251B">
        <w:t>NIE DOPUSZCZA SIĘ SKŁADANIA OFERT</w:t>
      </w:r>
      <w:r w:rsidR="00BF41B3">
        <w:t xml:space="preserve"> </w:t>
      </w:r>
      <w:r w:rsidRPr="008B251B">
        <w:t>WARIANTOWYCH.</w:t>
      </w:r>
    </w:p>
    <w:p w14:paraId="6031D84C" w14:textId="5A7EF85C" w:rsidR="0093477C" w:rsidRPr="006F1721" w:rsidRDefault="00026033" w:rsidP="006F1721">
      <w:pPr>
        <w:pStyle w:val="Akapitzlist"/>
        <w:numPr>
          <w:ilvl w:val="0"/>
          <w:numId w:val="14"/>
        </w:numPr>
        <w:tabs>
          <w:tab w:val="left" w:pos="1020"/>
          <w:tab w:val="left" w:pos="9214"/>
        </w:tabs>
        <w:ind w:left="1019" w:right="52" w:hanging="404"/>
        <w:rPr>
          <w:b/>
          <w:color w:val="000000" w:themeColor="text1"/>
          <w:sz w:val="24"/>
        </w:rPr>
      </w:pPr>
      <w:r w:rsidRPr="000C1705">
        <w:rPr>
          <w:b/>
          <w:color w:val="000000" w:themeColor="text1"/>
          <w:sz w:val="24"/>
        </w:rPr>
        <w:t xml:space="preserve">ZAMOWIENIE </w:t>
      </w:r>
      <w:r w:rsidR="001D14A9">
        <w:rPr>
          <w:b/>
          <w:color w:val="000000" w:themeColor="text1"/>
          <w:sz w:val="24"/>
        </w:rPr>
        <w:t xml:space="preserve">NIE JEST </w:t>
      </w:r>
      <w:r w:rsidRPr="000C1705">
        <w:rPr>
          <w:b/>
          <w:color w:val="000000" w:themeColor="text1"/>
          <w:sz w:val="24"/>
        </w:rPr>
        <w:t>UDZIELANE Z PODZIAŁEM NA CZĘŚCI.</w:t>
      </w:r>
      <w:r w:rsidR="006F1721">
        <w:rPr>
          <w:b/>
          <w:color w:val="000000" w:themeColor="text1"/>
          <w:sz w:val="24"/>
        </w:rPr>
        <w:t xml:space="preserve"> </w:t>
      </w:r>
      <w:r w:rsidR="006F1721" w:rsidRPr="00C800DE">
        <w:rPr>
          <w:color w:val="000000" w:themeColor="text1"/>
          <w:sz w:val="24"/>
          <w:szCs w:val="24"/>
        </w:rPr>
        <w:t>Powody niedokonania podziału na części</w:t>
      </w:r>
      <w:r w:rsidR="006F1721" w:rsidRPr="00223B4C">
        <w:rPr>
          <w:color w:val="000000" w:themeColor="text1"/>
          <w:sz w:val="24"/>
          <w:szCs w:val="24"/>
        </w:rPr>
        <w:t xml:space="preserve">: </w:t>
      </w:r>
      <w:r w:rsidR="0093477C" w:rsidRPr="00223B4C">
        <w:rPr>
          <w:color w:val="000000" w:themeColor="text1"/>
          <w:sz w:val="24"/>
          <w:szCs w:val="24"/>
        </w:rPr>
        <w:t>Przedmiotowe zamówienie posiada kompletną dokumentację projektową, w której poszczególne elementy czy branże są ze sobą powiązane pod względem rozwiązań technicznych, których w wykonawstwie nie można w sposób prosty rozdzielić. Dodatkowo w związku z faktem, że jest to inwestycja drogowa na określonym odcinku byłaby trudność z przekazaniem placu budowy kilku wykonawcom. Ponadto ewentualny podział zamówienia na części groziłby generowaniem nadmiernych trudności technicznych</w:t>
      </w:r>
      <w:r w:rsidR="001F6CED" w:rsidRPr="00223B4C">
        <w:rPr>
          <w:color w:val="000000" w:themeColor="text1"/>
          <w:sz w:val="24"/>
          <w:szCs w:val="24"/>
        </w:rPr>
        <w:t xml:space="preserve"> </w:t>
      </w:r>
      <w:r w:rsidR="0093477C" w:rsidRPr="00223B4C">
        <w:rPr>
          <w:color w:val="000000" w:themeColor="text1"/>
          <w:sz w:val="24"/>
          <w:szCs w:val="24"/>
        </w:rPr>
        <w:t>i organizacyjnych np. związanych z potrzebą skoordynowania działań różnych wykonawców realizujących poszczególne części zamówienia, a w szczególności zapewnienia bezpieczeństwa podczas robót drogowych jak również odpowiedzialności za organizację ruchu  w trakci</w:t>
      </w:r>
      <w:r w:rsidR="00223B4C" w:rsidRPr="00223B4C">
        <w:rPr>
          <w:color w:val="000000" w:themeColor="text1"/>
          <w:sz w:val="24"/>
          <w:szCs w:val="24"/>
        </w:rPr>
        <w:t>e trwania robót. U</w:t>
      </w:r>
      <w:r w:rsidR="0093477C" w:rsidRPr="00223B4C">
        <w:rPr>
          <w:color w:val="000000" w:themeColor="text1"/>
          <w:sz w:val="24"/>
          <w:szCs w:val="24"/>
        </w:rPr>
        <w:t>trudnienia przy sztuczny</w:t>
      </w:r>
      <w:r w:rsidR="00223B4C" w:rsidRPr="00223B4C">
        <w:rPr>
          <w:color w:val="000000" w:themeColor="text1"/>
          <w:sz w:val="24"/>
          <w:szCs w:val="24"/>
        </w:rPr>
        <w:t>m podziale na części spowodował</w:t>
      </w:r>
      <w:r w:rsidR="0093477C" w:rsidRPr="00223B4C">
        <w:rPr>
          <w:color w:val="000000" w:themeColor="text1"/>
          <w:sz w:val="24"/>
          <w:szCs w:val="24"/>
        </w:rPr>
        <w:t>y</w:t>
      </w:r>
      <w:r w:rsidR="00223B4C" w:rsidRPr="00223B4C">
        <w:rPr>
          <w:color w:val="000000" w:themeColor="text1"/>
          <w:sz w:val="24"/>
          <w:szCs w:val="24"/>
        </w:rPr>
        <w:t>by</w:t>
      </w:r>
      <w:r w:rsidR="0093477C" w:rsidRPr="00223B4C">
        <w:rPr>
          <w:color w:val="000000" w:themeColor="text1"/>
          <w:sz w:val="24"/>
          <w:szCs w:val="24"/>
        </w:rPr>
        <w:t xml:space="preserve"> brakiem zainteresowania oferentów i obniżeniem </w:t>
      </w:r>
      <w:r w:rsidR="0093477C" w:rsidRPr="00223B4C">
        <w:rPr>
          <w:color w:val="000000" w:themeColor="text1"/>
          <w:sz w:val="24"/>
          <w:szCs w:val="24"/>
        </w:rPr>
        <w:lastRenderedPageBreak/>
        <w:t>konkurencyjności i podniesieniem kosztów inwestycji</w:t>
      </w:r>
      <w:r w:rsidR="00F3441E" w:rsidRPr="00223B4C">
        <w:rPr>
          <w:color w:val="000000" w:themeColor="text1"/>
          <w:sz w:val="24"/>
          <w:szCs w:val="24"/>
        </w:rPr>
        <w:t xml:space="preserve">  </w:t>
      </w:r>
      <w:r w:rsidR="0093477C" w:rsidRPr="00223B4C">
        <w:rPr>
          <w:color w:val="000000" w:themeColor="text1"/>
          <w:sz w:val="24"/>
          <w:szCs w:val="24"/>
        </w:rPr>
        <w:t>w związku z koniecznością zaangażowania przez każdego wykonawcę zasobów sprzętowych, osobowych i technicznych z osobna. Zamówienie ze względu na charakter i zakres jest dedykowane również dla MŚP. Konieczne jest również podkreślenie terminów wykonania inwestycji. Dzieląc zamówienie na części, każdy z Wykonawców musiałby rozpocząć swoje prace dopiero po ukończeniu innych prac przez innych Wykonawców o czym mowa również powyżej. Takie prowadzanie inwestycji powoduje konieczność wykonania kilku odbiorów, wydłużenia terminu na realizację inwestycji i zbędnego mnożenia dokumentacji. Ze względu na ekonomikę czasową, finansową, a przede wszystkim inwestycyjną w ocenie Zamawiającego należy w tym przypadku przeprowadzić jedno postępowanie</w:t>
      </w:r>
      <w:r w:rsidR="0093477C" w:rsidRPr="006F1721">
        <w:rPr>
          <w:color w:val="FF0000"/>
          <w:sz w:val="24"/>
          <w:szCs w:val="24"/>
        </w:rPr>
        <w:t>.</w:t>
      </w:r>
    </w:p>
    <w:p w14:paraId="517CD397" w14:textId="77777777" w:rsidR="00775670" w:rsidRPr="008B251B" w:rsidRDefault="00AF50C1" w:rsidP="00CA15C0">
      <w:pPr>
        <w:pStyle w:val="Akapitzlist"/>
        <w:numPr>
          <w:ilvl w:val="0"/>
          <w:numId w:val="14"/>
        </w:numPr>
        <w:tabs>
          <w:tab w:val="left" w:pos="1218"/>
          <w:tab w:val="left" w:pos="1219"/>
          <w:tab w:val="left" w:pos="9214"/>
        </w:tabs>
        <w:ind w:left="1218" w:right="52" w:hanging="604"/>
        <w:rPr>
          <w:b/>
          <w:sz w:val="24"/>
        </w:rPr>
      </w:pPr>
      <w:r w:rsidRPr="008B251B">
        <w:rPr>
          <w:b/>
          <w:sz w:val="24"/>
        </w:rPr>
        <w:t>ZAMAWIAJĄCY NIE PRZEWIDUJE ORGANIZACJI WIZJI LOKALNEJ.</w:t>
      </w:r>
    </w:p>
    <w:p w14:paraId="3CCE2211" w14:textId="77777777" w:rsidR="00775670" w:rsidRPr="008B251B" w:rsidRDefault="00AF50C1" w:rsidP="00CA15C0">
      <w:pPr>
        <w:pStyle w:val="Akapitzlist"/>
        <w:numPr>
          <w:ilvl w:val="0"/>
          <w:numId w:val="14"/>
        </w:numPr>
        <w:tabs>
          <w:tab w:val="left" w:pos="1174"/>
          <w:tab w:val="left" w:pos="1175"/>
          <w:tab w:val="left" w:pos="3195"/>
          <w:tab w:val="left" w:pos="3819"/>
          <w:tab w:val="left" w:pos="5615"/>
          <w:tab w:val="left" w:pos="6930"/>
          <w:tab w:val="left" w:pos="9214"/>
        </w:tabs>
        <w:ind w:left="615" w:right="52" w:firstLine="0"/>
        <w:rPr>
          <w:b/>
          <w:sz w:val="24"/>
        </w:rPr>
      </w:pPr>
      <w:r w:rsidRPr="008B251B">
        <w:rPr>
          <w:b/>
          <w:sz w:val="24"/>
        </w:rPr>
        <w:t>ZAMAWIAJĄCY</w:t>
      </w:r>
      <w:r w:rsidRPr="008B251B">
        <w:rPr>
          <w:b/>
          <w:sz w:val="24"/>
        </w:rPr>
        <w:tab/>
        <w:t>NIE</w:t>
      </w:r>
      <w:r w:rsidRPr="008B251B">
        <w:rPr>
          <w:b/>
          <w:sz w:val="24"/>
        </w:rPr>
        <w:tab/>
        <w:t>PRZEWIDUJE</w:t>
      </w:r>
      <w:r w:rsidRPr="008B251B">
        <w:rPr>
          <w:b/>
          <w:sz w:val="24"/>
        </w:rPr>
        <w:tab/>
        <w:t>WYBORU</w:t>
      </w:r>
      <w:r w:rsidR="0060179A">
        <w:rPr>
          <w:b/>
          <w:sz w:val="24"/>
        </w:rPr>
        <w:t xml:space="preserve"> </w:t>
      </w:r>
      <w:r w:rsidRPr="008B251B">
        <w:rPr>
          <w:b/>
          <w:spacing w:val="-1"/>
          <w:sz w:val="24"/>
        </w:rPr>
        <w:t>NAJKORZYSTNIEJSZEJ</w:t>
      </w:r>
      <w:r w:rsidR="0060179A">
        <w:rPr>
          <w:b/>
          <w:spacing w:val="-1"/>
          <w:sz w:val="24"/>
        </w:rPr>
        <w:t xml:space="preserve"> </w:t>
      </w:r>
      <w:r w:rsidRPr="008B251B">
        <w:rPr>
          <w:b/>
          <w:sz w:val="24"/>
        </w:rPr>
        <w:t>OFERTY Z ZASTOSOWANIEM AUKCJIELEKTRONICZNEJ.</w:t>
      </w:r>
    </w:p>
    <w:p w14:paraId="4AFDACAF" w14:textId="77777777" w:rsidR="00123E83" w:rsidRDefault="00AF50C1" w:rsidP="00CA15C0">
      <w:pPr>
        <w:pStyle w:val="Akapitzlist"/>
        <w:numPr>
          <w:ilvl w:val="0"/>
          <w:numId w:val="14"/>
        </w:numPr>
        <w:tabs>
          <w:tab w:val="left" w:pos="1256"/>
          <w:tab w:val="left" w:pos="1257"/>
          <w:tab w:val="left" w:pos="3359"/>
          <w:tab w:val="left" w:pos="4064"/>
          <w:tab w:val="left" w:pos="5944"/>
          <w:tab w:val="left" w:pos="7701"/>
          <w:tab w:val="left" w:pos="9214"/>
        </w:tabs>
        <w:ind w:left="615" w:right="52" w:firstLine="0"/>
        <w:rPr>
          <w:b/>
          <w:sz w:val="24"/>
        </w:rPr>
      </w:pPr>
      <w:r w:rsidRPr="008B251B">
        <w:rPr>
          <w:b/>
          <w:sz w:val="24"/>
        </w:rPr>
        <w:t>ZAMAWIAJĄCY</w:t>
      </w:r>
      <w:r w:rsidRPr="008B251B">
        <w:rPr>
          <w:b/>
          <w:sz w:val="24"/>
        </w:rPr>
        <w:tab/>
        <w:t>NIE</w:t>
      </w:r>
      <w:r w:rsidRPr="008B251B">
        <w:rPr>
          <w:b/>
          <w:sz w:val="24"/>
        </w:rPr>
        <w:tab/>
        <w:t>PRZEWIDUJE</w:t>
      </w:r>
      <w:r w:rsidRPr="008B251B">
        <w:rPr>
          <w:b/>
          <w:sz w:val="24"/>
        </w:rPr>
        <w:tab/>
        <w:t>UDZIELANIA</w:t>
      </w:r>
      <w:r w:rsidRPr="008B251B">
        <w:rPr>
          <w:b/>
          <w:sz w:val="24"/>
        </w:rPr>
        <w:tab/>
        <w:t>ZALICZEK</w:t>
      </w:r>
      <w:r w:rsidRPr="008B251B">
        <w:rPr>
          <w:b/>
          <w:sz w:val="24"/>
        </w:rPr>
        <w:tab/>
      </w:r>
    </w:p>
    <w:p w14:paraId="00D68C7F" w14:textId="77777777" w:rsidR="00775670" w:rsidRPr="008B251B" w:rsidRDefault="00AF50C1" w:rsidP="00CA15C0">
      <w:pPr>
        <w:pStyle w:val="Akapitzlist"/>
        <w:tabs>
          <w:tab w:val="left" w:pos="1256"/>
          <w:tab w:val="left" w:pos="1257"/>
          <w:tab w:val="left" w:pos="3359"/>
          <w:tab w:val="left" w:pos="4064"/>
          <w:tab w:val="left" w:pos="5944"/>
          <w:tab w:val="left" w:pos="7701"/>
          <w:tab w:val="left" w:pos="9214"/>
        </w:tabs>
        <w:ind w:left="615" w:right="52"/>
        <w:rPr>
          <w:b/>
          <w:sz w:val="24"/>
        </w:rPr>
      </w:pPr>
      <w:r w:rsidRPr="008B251B">
        <w:rPr>
          <w:b/>
          <w:spacing w:val="-7"/>
          <w:sz w:val="24"/>
        </w:rPr>
        <w:t xml:space="preserve">DLA </w:t>
      </w:r>
      <w:r w:rsidRPr="008B251B">
        <w:rPr>
          <w:b/>
          <w:sz w:val="24"/>
        </w:rPr>
        <w:t>WYKONAWCY NA POCZET WYKONANIA</w:t>
      </w:r>
      <w:r w:rsidR="00BF41B3">
        <w:rPr>
          <w:b/>
          <w:sz w:val="24"/>
        </w:rPr>
        <w:t xml:space="preserve"> </w:t>
      </w:r>
      <w:r w:rsidRPr="008B251B">
        <w:rPr>
          <w:b/>
          <w:sz w:val="24"/>
        </w:rPr>
        <w:t>ZAMÓWIENIA.</w:t>
      </w:r>
    </w:p>
    <w:p w14:paraId="41D88C39" w14:textId="77777777" w:rsidR="00775670" w:rsidRPr="00256B9A" w:rsidRDefault="00AF50C1" w:rsidP="00CA15C0">
      <w:pPr>
        <w:pStyle w:val="Akapitzlist"/>
        <w:numPr>
          <w:ilvl w:val="0"/>
          <w:numId w:val="14"/>
        </w:numPr>
        <w:tabs>
          <w:tab w:val="left" w:pos="1020"/>
          <w:tab w:val="left" w:pos="9214"/>
        </w:tabs>
        <w:ind w:left="615" w:right="52" w:firstLine="0"/>
        <w:rPr>
          <w:color w:val="000000" w:themeColor="text1"/>
          <w:sz w:val="24"/>
        </w:rPr>
      </w:pPr>
      <w:r w:rsidRPr="00256B9A">
        <w:rPr>
          <w:b/>
          <w:color w:val="000000" w:themeColor="text1"/>
          <w:sz w:val="24"/>
        </w:rPr>
        <w:t>ZABEZPIECZENIE NALEŻYTEGO WYKONANIA</w:t>
      </w:r>
      <w:r w:rsidR="00BF41B3">
        <w:rPr>
          <w:b/>
          <w:color w:val="000000" w:themeColor="text1"/>
          <w:sz w:val="24"/>
        </w:rPr>
        <w:t xml:space="preserve"> </w:t>
      </w:r>
      <w:r w:rsidRPr="00256B9A">
        <w:rPr>
          <w:b/>
          <w:color w:val="000000" w:themeColor="text1"/>
          <w:sz w:val="24"/>
        </w:rPr>
        <w:t>UMOWY:</w:t>
      </w:r>
    </w:p>
    <w:p w14:paraId="2B88475E" w14:textId="01A88E2E" w:rsidR="00256B9A" w:rsidRPr="00256B9A" w:rsidRDefault="00256B9A" w:rsidP="00CA15C0">
      <w:pPr>
        <w:pStyle w:val="Akapitzlist"/>
        <w:tabs>
          <w:tab w:val="left" w:pos="1020"/>
          <w:tab w:val="left" w:pos="9214"/>
        </w:tabs>
        <w:ind w:left="615" w:right="52"/>
        <w:rPr>
          <w:color w:val="000000" w:themeColor="text1"/>
          <w:sz w:val="24"/>
          <w:szCs w:val="24"/>
        </w:rPr>
      </w:pPr>
      <w:r>
        <w:rPr>
          <w:color w:val="000000" w:themeColor="text1"/>
          <w:sz w:val="24"/>
          <w:szCs w:val="24"/>
        </w:rPr>
        <w:t>20</w:t>
      </w:r>
      <w:r w:rsidRPr="00256B9A">
        <w:rPr>
          <w:color w:val="000000" w:themeColor="text1"/>
          <w:sz w:val="24"/>
          <w:szCs w:val="24"/>
        </w:rPr>
        <w:t xml:space="preserve">.1. Zamawiający żądać będzie od Wykonawcy, którego oferta została wybrana jako najkorzystniejsza, wniesienia zabezpieczenia w wysokości 5 % ceny ofertowej. Wykonawca wniesie zabezpieczenie należytego wykonania umowy w jednej </w:t>
      </w:r>
      <w:r w:rsidR="00611A22">
        <w:rPr>
          <w:color w:val="000000" w:themeColor="text1"/>
          <w:sz w:val="24"/>
          <w:szCs w:val="24"/>
        </w:rPr>
        <w:t xml:space="preserve">                        </w:t>
      </w:r>
      <w:r w:rsidRPr="00256B9A">
        <w:rPr>
          <w:color w:val="000000" w:themeColor="text1"/>
          <w:sz w:val="24"/>
          <w:szCs w:val="24"/>
        </w:rPr>
        <w:t xml:space="preserve">z poniższych form: </w:t>
      </w:r>
    </w:p>
    <w:p w14:paraId="2626AC3A" w14:textId="77777777" w:rsidR="00256B9A" w:rsidRPr="00256B9A" w:rsidRDefault="00256B9A" w:rsidP="00CA15C0">
      <w:pPr>
        <w:pStyle w:val="Akapitzlist"/>
        <w:tabs>
          <w:tab w:val="left" w:pos="1020"/>
          <w:tab w:val="left" w:pos="9214"/>
        </w:tabs>
        <w:ind w:left="615" w:right="52"/>
        <w:rPr>
          <w:color w:val="000000" w:themeColor="text1"/>
          <w:sz w:val="24"/>
          <w:szCs w:val="24"/>
        </w:rPr>
      </w:pPr>
      <w:r>
        <w:rPr>
          <w:color w:val="000000" w:themeColor="text1"/>
          <w:sz w:val="24"/>
          <w:szCs w:val="24"/>
        </w:rPr>
        <w:t>20</w:t>
      </w:r>
      <w:r w:rsidRPr="00256B9A">
        <w:rPr>
          <w:color w:val="000000" w:themeColor="text1"/>
          <w:sz w:val="24"/>
          <w:szCs w:val="24"/>
        </w:rPr>
        <w:t xml:space="preserve">.1.1. pieniądzu; </w:t>
      </w:r>
    </w:p>
    <w:p w14:paraId="34AA070F" w14:textId="77777777" w:rsidR="00256B9A" w:rsidRPr="00256B9A" w:rsidRDefault="00256B9A" w:rsidP="00CA15C0">
      <w:pPr>
        <w:pStyle w:val="Akapitzlist"/>
        <w:tabs>
          <w:tab w:val="left" w:pos="1020"/>
          <w:tab w:val="left" w:pos="9214"/>
        </w:tabs>
        <w:ind w:left="615" w:right="52"/>
        <w:rPr>
          <w:color w:val="000000" w:themeColor="text1"/>
          <w:sz w:val="24"/>
          <w:szCs w:val="24"/>
        </w:rPr>
      </w:pPr>
      <w:r>
        <w:rPr>
          <w:color w:val="000000" w:themeColor="text1"/>
          <w:sz w:val="24"/>
          <w:szCs w:val="24"/>
        </w:rPr>
        <w:t>20</w:t>
      </w:r>
      <w:r w:rsidRPr="00256B9A">
        <w:rPr>
          <w:color w:val="000000" w:themeColor="text1"/>
          <w:sz w:val="24"/>
          <w:szCs w:val="24"/>
        </w:rPr>
        <w:t>.1.2. poręczeniach bankowych lub poręczeniach spółdzielczej kasy oszczędnościowo</w:t>
      </w:r>
      <w:r w:rsidR="00E17DAA">
        <w:rPr>
          <w:color w:val="000000" w:themeColor="text1"/>
          <w:sz w:val="24"/>
          <w:szCs w:val="24"/>
        </w:rPr>
        <w:t xml:space="preserve"> </w:t>
      </w:r>
      <w:r w:rsidRPr="00256B9A">
        <w:rPr>
          <w:color w:val="000000" w:themeColor="text1"/>
          <w:sz w:val="24"/>
          <w:szCs w:val="24"/>
        </w:rPr>
        <w:t xml:space="preserve">kredytowej, z tym że zobowiązanie kasy jest zawsze zobowiązaniem pieniężnym; </w:t>
      </w:r>
    </w:p>
    <w:p w14:paraId="79DDAA0E" w14:textId="77777777" w:rsidR="00256B9A" w:rsidRPr="00256B9A" w:rsidRDefault="00256B9A" w:rsidP="00CA15C0">
      <w:pPr>
        <w:pStyle w:val="Akapitzlist"/>
        <w:tabs>
          <w:tab w:val="left" w:pos="1020"/>
          <w:tab w:val="left" w:pos="9214"/>
        </w:tabs>
        <w:ind w:left="615" w:right="52"/>
        <w:rPr>
          <w:color w:val="000000" w:themeColor="text1"/>
          <w:sz w:val="24"/>
          <w:szCs w:val="24"/>
        </w:rPr>
      </w:pPr>
      <w:r>
        <w:rPr>
          <w:color w:val="000000" w:themeColor="text1"/>
          <w:sz w:val="24"/>
          <w:szCs w:val="24"/>
        </w:rPr>
        <w:t>20</w:t>
      </w:r>
      <w:r w:rsidRPr="00256B9A">
        <w:rPr>
          <w:color w:val="000000" w:themeColor="text1"/>
          <w:sz w:val="24"/>
          <w:szCs w:val="24"/>
        </w:rPr>
        <w:t xml:space="preserve">.1.3. gwarancjach bankowych; </w:t>
      </w:r>
    </w:p>
    <w:p w14:paraId="47D1D299" w14:textId="77777777" w:rsidR="00256B9A" w:rsidRPr="00256B9A" w:rsidRDefault="00256B9A" w:rsidP="00CA15C0">
      <w:pPr>
        <w:pStyle w:val="Akapitzlist"/>
        <w:tabs>
          <w:tab w:val="left" w:pos="1020"/>
          <w:tab w:val="left" w:pos="9214"/>
        </w:tabs>
        <w:ind w:left="615" w:right="52"/>
        <w:rPr>
          <w:color w:val="000000" w:themeColor="text1"/>
          <w:sz w:val="24"/>
          <w:szCs w:val="24"/>
        </w:rPr>
      </w:pPr>
      <w:r>
        <w:rPr>
          <w:color w:val="000000" w:themeColor="text1"/>
          <w:sz w:val="24"/>
          <w:szCs w:val="24"/>
        </w:rPr>
        <w:t>20</w:t>
      </w:r>
      <w:r w:rsidRPr="00256B9A">
        <w:rPr>
          <w:color w:val="000000" w:themeColor="text1"/>
          <w:sz w:val="24"/>
          <w:szCs w:val="24"/>
        </w:rPr>
        <w:t xml:space="preserve">.1.4. gwarancjach ubezpieczeniowych; </w:t>
      </w:r>
    </w:p>
    <w:p w14:paraId="578906A1" w14:textId="24E7A378" w:rsidR="00256B9A" w:rsidRDefault="00256B9A" w:rsidP="00CA15C0">
      <w:pPr>
        <w:pStyle w:val="Akapitzlist"/>
        <w:tabs>
          <w:tab w:val="left" w:pos="1020"/>
          <w:tab w:val="left" w:pos="9214"/>
        </w:tabs>
        <w:ind w:left="615" w:right="52"/>
        <w:rPr>
          <w:color w:val="000000" w:themeColor="text1"/>
          <w:sz w:val="24"/>
          <w:szCs w:val="24"/>
        </w:rPr>
      </w:pPr>
      <w:r>
        <w:rPr>
          <w:color w:val="000000" w:themeColor="text1"/>
          <w:sz w:val="24"/>
          <w:szCs w:val="24"/>
        </w:rPr>
        <w:t>20</w:t>
      </w:r>
      <w:r w:rsidRPr="00256B9A">
        <w:rPr>
          <w:color w:val="000000" w:themeColor="text1"/>
          <w:sz w:val="24"/>
          <w:szCs w:val="24"/>
        </w:rPr>
        <w:t xml:space="preserve">.1.5. poręczeniach udzielanych przez podmioty, o których mowa w art. 6b ust. 5 </w:t>
      </w:r>
      <w:r w:rsidR="00611A22">
        <w:rPr>
          <w:color w:val="000000" w:themeColor="text1"/>
          <w:sz w:val="24"/>
          <w:szCs w:val="24"/>
        </w:rPr>
        <w:t xml:space="preserve">             </w:t>
      </w:r>
      <w:r w:rsidRPr="00256B9A">
        <w:rPr>
          <w:color w:val="000000" w:themeColor="text1"/>
          <w:sz w:val="24"/>
          <w:szCs w:val="24"/>
        </w:rPr>
        <w:t xml:space="preserve">pkt 2 ustawy z dnia 9 listopada 2000 r. o utworzeniu Polskiej Agencji Rozwoju Przedsiębiorczości. </w:t>
      </w:r>
    </w:p>
    <w:p w14:paraId="3ED04088" w14:textId="77777777" w:rsidR="00256B9A" w:rsidRPr="00256B9A" w:rsidRDefault="00256B9A" w:rsidP="00CA15C0">
      <w:pPr>
        <w:pStyle w:val="Akapitzlist"/>
        <w:tabs>
          <w:tab w:val="left" w:pos="1020"/>
          <w:tab w:val="left" w:pos="9214"/>
        </w:tabs>
        <w:ind w:left="615" w:right="52"/>
        <w:rPr>
          <w:color w:val="000000" w:themeColor="text1"/>
          <w:sz w:val="24"/>
          <w:szCs w:val="24"/>
        </w:rPr>
      </w:pPr>
      <w:r>
        <w:rPr>
          <w:color w:val="000000" w:themeColor="text1"/>
          <w:sz w:val="24"/>
          <w:szCs w:val="24"/>
        </w:rPr>
        <w:t>20</w:t>
      </w:r>
      <w:r w:rsidRPr="00256B9A">
        <w:rPr>
          <w:color w:val="000000" w:themeColor="text1"/>
          <w:sz w:val="24"/>
          <w:szCs w:val="24"/>
        </w:rPr>
        <w:t xml:space="preserve">.2  Zamawiający nie wyraża zgody na wniesienie zabezpieczenia w formach określonych w art. 450 ust. 2 ustawy. </w:t>
      </w:r>
    </w:p>
    <w:p w14:paraId="5648666A" w14:textId="77777777" w:rsidR="00256B9A" w:rsidRPr="00256B9A" w:rsidRDefault="00256B9A" w:rsidP="00CA15C0">
      <w:pPr>
        <w:pStyle w:val="Akapitzlist"/>
        <w:tabs>
          <w:tab w:val="left" w:pos="1020"/>
          <w:tab w:val="left" w:pos="9214"/>
        </w:tabs>
        <w:ind w:left="615" w:right="52"/>
        <w:rPr>
          <w:color w:val="000000" w:themeColor="text1"/>
          <w:sz w:val="24"/>
          <w:szCs w:val="24"/>
        </w:rPr>
      </w:pPr>
      <w:r>
        <w:rPr>
          <w:color w:val="000000" w:themeColor="text1"/>
          <w:sz w:val="24"/>
          <w:szCs w:val="24"/>
        </w:rPr>
        <w:t>20</w:t>
      </w:r>
      <w:r w:rsidRPr="00256B9A">
        <w:rPr>
          <w:color w:val="000000" w:themeColor="text1"/>
          <w:sz w:val="24"/>
          <w:szCs w:val="24"/>
        </w:rPr>
        <w:t xml:space="preserve">.3 Termin ważności zabezpieczenia złożonego w formie innej niż pieniężna nie może upłynąć przed wygaśnięciem zobowiązania, którego należyte wykonanie zabezpiecza Wykonawca z zastrzeżeniem art. 452 ust. 8 ustawy </w:t>
      </w:r>
    </w:p>
    <w:p w14:paraId="328DD583" w14:textId="77777777" w:rsidR="00256B9A" w:rsidRPr="00256B9A" w:rsidRDefault="00256B9A" w:rsidP="00CA15C0">
      <w:pPr>
        <w:pStyle w:val="Akapitzlist"/>
        <w:tabs>
          <w:tab w:val="left" w:pos="1020"/>
          <w:tab w:val="left" w:pos="9214"/>
        </w:tabs>
        <w:ind w:left="615" w:right="52"/>
        <w:rPr>
          <w:color w:val="000000" w:themeColor="text1"/>
          <w:sz w:val="24"/>
          <w:szCs w:val="24"/>
        </w:rPr>
      </w:pPr>
      <w:r>
        <w:rPr>
          <w:color w:val="000000" w:themeColor="text1"/>
          <w:sz w:val="24"/>
          <w:szCs w:val="24"/>
        </w:rPr>
        <w:t>20</w:t>
      </w:r>
      <w:r w:rsidRPr="00256B9A">
        <w:rPr>
          <w:color w:val="000000" w:themeColor="text1"/>
          <w:sz w:val="24"/>
          <w:szCs w:val="24"/>
        </w:rPr>
        <w:t>.4 Zabezpieczenie wnoszone w pieniądzu wykonawca wpłaca przelewem na rachunek bankowy Zamawiającego.</w:t>
      </w:r>
    </w:p>
    <w:p w14:paraId="0644D6BD" w14:textId="77777777" w:rsidR="000B34B1" w:rsidRPr="00256B9A" w:rsidRDefault="00256B9A" w:rsidP="00CA15C0">
      <w:pPr>
        <w:pStyle w:val="Akapitzlist"/>
        <w:tabs>
          <w:tab w:val="left" w:pos="1020"/>
          <w:tab w:val="left" w:pos="9214"/>
        </w:tabs>
        <w:ind w:left="615" w:right="52"/>
        <w:rPr>
          <w:color w:val="000000" w:themeColor="text1"/>
          <w:sz w:val="24"/>
          <w:szCs w:val="24"/>
        </w:rPr>
      </w:pPr>
      <w:r>
        <w:rPr>
          <w:color w:val="000000" w:themeColor="text1"/>
          <w:sz w:val="24"/>
          <w:szCs w:val="24"/>
        </w:rPr>
        <w:t>20</w:t>
      </w:r>
      <w:r w:rsidRPr="00256B9A">
        <w:rPr>
          <w:color w:val="000000" w:themeColor="text1"/>
          <w:sz w:val="24"/>
          <w:szCs w:val="24"/>
        </w:rPr>
        <w:t xml:space="preserve">.5 W przypadku zabezpieczeń składanych w formie pieniężnej, Zamawiający zwróci 70% wartości złożonego zabezpieczenia w terminie 30 dni od dnia wykonania zamówienia, natomiast pozostałe 30% wartości zostanie zwrócone w ciągu 15 dni po upływie okresu </w:t>
      </w:r>
      <w:r w:rsidR="009E4733">
        <w:rPr>
          <w:color w:val="000000" w:themeColor="text1"/>
          <w:sz w:val="24"/>
          <w:szCs w:val="24"/>
        </w:rPr>
        <w:t>gwarancji rękojmi określone</w:t>
      </w:r>
      <w:r w:rsidR="00E35363">
        <w:rPr>
          <w:color w:val="000000" w:themeColor="text1"/>
          <w:sz w:val="24"/>
          <w:szCs w:val="24"/>
        </w:rPr>
        <w:t xml:space="preserve">j w ofercie </w:t>
      </w:r>
      <w:r w:rsidRPr="00256B9A">
        <w:rPr>
          <w:color w:val="000000" w:themeColor="text1"/>
          <w:sz w:val="24"/>
          <w:szCs w:val="24"/>
        </w:rPr>
        <w:t>.</w:t>
      </w:r>
    </w:p>
    <w:p w14:paraId="19EEC377" w14:textId="1C2855C4" w:rsidR="00775670" w:rsidRPr="008B251B" w:rsidRDefault="00AF50C1" w:rsidP="00CA15C0">
      <w:pPr>
        <w:pStyle w:val="Nagwek3"/>
        <w:numPr>
          <w:ilvl w:val="0"/>
          <w:numId w:val="14"/>
        </w:numPr>
        <w:tabs>
          <w:tab w:val="left" w:pos="1154"/>
          <w:tab w:val="left" w:pos="9214"/>
        </w:tabs>
        <w:ind w:left="615" w:right="52" w:firstLine="0"/>
        <w:jc w:val="both"/>
        <w:rPr>
          <w:b w:val="0"/>
        </w:rPr>
      </w:pPr>
      <w:r w:rsidRPr="008B251B">
        <w:t xml:space="preserve">ZAMAWIAJĄCY NIE PRZEWIDUJE ZWROTU KOSZTÓW UDZIAŁU </w:t>
      </w:r>
      <w:r w:rsidR="00611A22">
        <w:t xml:space="preserve">                          </w:t>
      </w:r>
      <w:r w:rsidRPr="008B251B">
        <w:t>W POSTĘPOWANIU</w:t>
      </w:r>
      <w:r w:rsidRPr="008B251B">
        <w:rPr>
          <w:b w:val="0"/>
          <w:color w:val="FF0000"/>
        </w:rPr>
        <w:t>.</w:t>
      </w:r>
    </w:p>
    <w:p w14:paraId="77CD658C" w14:textId="77777777" w:rsidR="00775670" w:rsidRPr="008B251B" w:rsidRDefault="00AF50C1" w:rsidP="00CA15C0">
      <w:pPr>
        <w:pStyle w:val="Akapitzlist"/>
        <w:numPr>
          <w:ilvl w:val="0"/>
          <w:numId w:val="14"/>
        </w:numPr>
        <w:tabs>
          <w:tab w:val="left" w:pos="1039"/>
          <w:tab w:val="left" w:pos="9214"/>
        </w:tabs>
        <w:ind w:left="615" w:right="52" w:firstLine="0"/>
        <w:rPr>
          <w:b/>
          <w:sz w:val="24"/>
        </w:rPr>
      </w:pPr>
      <w:r w:rsidRPr="008B251B">
        <w:rPr>
          <w:b/>
          <w:sz w:val="24"/>
        </w:rPr>
        <w:t>WYMAGANIA O KTÓRYCH MOWA art. 95</w:t>
      </w:r>
      <w:r w:rsidR="00462331">
        <w:rPr>
          <w:b/>
          <w:sz w:val="24"/>
        </w:rPr>
        <w:t xml:space="preserve"> </w:t>
      </w:r>
      <w:proofErr w:type="spellStart"/>
      <w:r w:rsidRPr="008B251B">
        <w:rPr>
          <w:b/>
          <w:sz w:val="24"/>
        </w:rPr>
        <w:t>upzp</w:t>
      </w:r>
      <w:proofErr w:type="spellEnd"/>
      <w:r w:rsidRPr="008B251B">
        <w:rPr>
          <w:b/>
          <w:sz w:val="24"/>
        </w:rPr>
        <w:t xml:space="preserve">.- w zakresie zatrudnienia </w:t>
      </w:r>
      <w:r w:rsidRPr="008B251B">
        <w:rPr>
          <w:b/>
          <w:spacing w:val="-3"/>
          <w:sz w:val="24"/>
        </w:rPr>
        <w:t xml:space="preserve">na </w:t>
      </w:r>
      <w:r w:rsidRPr="008B251B">
        <w:rPr>
          <w:b/>
          <w:sz w:val="24"/>
        </w:rPr>
        <w:t>podstawie stosunku</w:t>
      </w:r>
      <w:r w:rsidR="00194695">
        <w:rPr>
          <w:b/>
          <w:sz w:val="24"/>
        </w:rPr>
        <w:t xml:space="preserve"> </w:t>
      </w:r>
      <w:r w:rsidRPr="008B251B">
        <w:rPr>
          <w:b/>
          <w:sz w:val="24"/>
        </w:rPr>
        <w:t>pracy:</w:t>
      </w:r>
    </w:p>
    <w:p w14:paraId="1DBDAA57" w14:textId="7FD793D3" w:rsidR="00775670" w:rsidRPr="008B251B" w:rsidRDefault="00AF50C1" w:rsidP="00CA15C0">
      <w:pPr>
        <w:pStyle w:val="Akapitzlist"/>
        <w:numPr>
          <w:ilvl w:val="1"/>
          <w:numId w:val="14"/>
        </w:numPr>
        <w:tabs>
          <w:tab w:val="left" w:pos="1152"/>
          <w:tab w:val="left" w:pos="9214"/>
        </w:tabs>
        <w:ind w:left="615" w:right="52" w:firstLine="0"/>
      </w:pPr>
      <w:r w:rsidRPr="008B251B">
        <w:rPr>
          <w:sz w:val="24"/>
        </w:rPr>
        <w:t>Zamawiający wymaga zatrudnienia przez Wykonawcę lub podwykonawcę na podstawie umowy o pracę w rozumieniu przepisów z dnia 26 czerwca 1974r. Kodeks pracy (</w:t>
      </w:r>
      <w:proofErr w:type="spellStart"/>
      <w:r w:rsidR="00315329">
        <w:rPr>
          <w:sz w:val="24"/>
        </w:rPr>
        <w:t>t.j</w:t>
      </w:r>
      <w:proofErr w:type="spellEnd"/>
      <w:r w:rsidR="00315329">
        <w:rPr>
          <w:sz w:val="24"/>
        </w:rPr>
        <w:t xml:space="preserve">. </w:t>
      </w:r>
      <w:r w:rsidRPr="008B251B">
        <w:rPr>
          <w:sz w:val="24"/>
        </w:rPr>
        <w:t>Dz.</w:t>
      </w:r>
      <w:r w:rsidR="00CA233E">
        <w:rPr>
          <w:sz w:val="24"/>
        </w:rPr>
        <w:t xml:space="preserve"> </w:t>
      </w:r>
      <w:r w:rsidRPr="008B251B">
        <w:rPr>
          <w:sz w:val="24"/>
        </w:rPr>
        <w:t>U.</w:t>
      </w:r>
      <w:r w:rsidR="00315329">
        <w:rPr>
          <w:sz w:val="24"/>
        </w:rPr>
        <w:t xml:space="preserve"> </w:t>
      </w:r>
      <w:r w:rsidRPr="008B251B">
        <w:rPr>
          <w:sz w:val="24"/>
        </w:rPr>
        <w:t>202</w:t>
      </w:r>
      <w:r w:rsidR="00D13776">
        <w:rPr>
          <w:sz w:val="24"/>
        </w:rPr>
        <w:t xml:space="preserve">5 </w:t>
      </w:r>
      <w:r w:rsidR="00315329">
        <w:rPr>
          <w:sz w:val="24"/>
        </w:rPr>
        <w:t>r.</w:t>
      </w:r>
      <w:r w:rsidRPr="008B251B">
        <w:rPr>
          <w:sz w:val="24"/>
        </w:rPr>
        <w:t xml:space="preserve"> poz. </w:t>
      </w:r>
      <w:r w:rsidR="00D13776">
        <w:rPr>
          <w:sz w:val="24"/>
        </w:rPr>
        <w:t>277</w:t>
      </w:r>
      <w:r w:rsidR="00CA233E">
        <w:rPr>
          <w:sz w:val="24"/>
        </w:rPr>
        <w:t xml:space="preserve"> z </w:t>
      </w:r>
      <w:proofErr w:type="spellStart"/>
      <w:r w:rsidR="00CA233E">
        <w:rPr>
          <w:sz w:val="24"/>
        </w:rPr>
        <w:t>późn</w:t>
      </w:r>
      <w:proofErr w:type="spellEnd"/>
      <w:r w:rsidR="00CA233E">
        <w:rPr>
          <w:sz w:val="24"/>
        </w:rPr>
        <w:t>. zm.</w:t>
      </w:r>
      <w:r w:rsidRPr="008B251B">
        <w:rPr>
          <w:sz w:val="24"/>
        </w:rPr>
        <w:t xml:space="preserve">) </w:t>
      </w:r>
      <w:r w:rsidRPr="008B251B">
        <w:rPr>
          <w:sz w:val="24"/>
          <w:u w:val="single"/>
        </w:rPr>
        <w:t>osób wykonujących roboty związane z układaniem mieszanki mineralno-bitumicznej</w:t>
      </w:r>
      <w:r w:rsidR="009535DA">
        <w:rPr>
          <w:sz w:val="24"/>
          <w:u w:val="single"/>
        </w:rPr>
        <w:t>, robotami brukarskimi</w:t>
      </w:r>
      <w:r w:rsidRPr="008B251B">
        <w:rPr>
          <w:sz w:val="24"/>
          <w:u w:val="single"/>
        </w:rPr>
        <w:t xml:space="preserve"> or</w:t>
      </w:r>
      <w:r w:rsidR="009535DA">
        <w:rPr>
          <w:sz w:val="24"/>
          <w:u w:val="single"/>
        </w:rPr>
        <w:t>az obsługą</w:t>
      </w:r>
      <w:r w:rsidRPr="008B251B">
        <w:rPr>
          <w:sz w:val="24"/>
          <w:u w:val="single"/>
        </w:rPr>
        <w:t xml:space="preserve"> sprzętu</w:t>
      </w:r>
      <w:r w:rsidR="00D83455">
        <w:rPr>
          <w:sz w:val="24"/>
          <w:u w:val="single"/>
        </w:rPr>
        <w:t xml:space="preserve"> </w:t>
      </w:r>
      <w:r w:rsidRPr="008B251B">
        <w:rPr>
          <w:sz w:val="24"/>
          <w:u w:val="single"/>
        </w:rPr>
        <w:t>drogowego</w:t>
      </w:r>
      <w:r w:rsidRPr="008B251B">
        <w:rPr>
          <w:sz w:val="24"/>
        </w:rPr>
        <w:t>.</w:t>
      </w:r>
    </w:p>
    <w:p w14:paraId="103C9676" w14:textId="77777777" w:rsidR="00775670" w:rsidRPr="008B251B" w:rsidRDefault="00AF50C1" w:rsidP="00CA15C0">
      <w:pPr>
        <w:pStyle w:val="Akapitzlist"/>
        <w:numPr>
          <w:ilvl w:val="1"/>
          <w:numId w:val="14"/>
        </w:numPr>
        <w:tabs>
          <w:tab w:val="left" w:pos="1224"/>
          <w:tab w:val="left" w:pos="9214"/>
        </w:tabs>
        <w:ind w:left="615" w:right="52" w:firstLine="0"/>
        <w:rPr>
          <w:sz w:val="24"/>
        </w:rPr>
      </w:pPr>
      <w:r w:rsidRPr="008B251B">
        <w:rPr>
          <w:sz w:val="24"/>
        </w:rPr>
        <w:lastRenderedPageBreak/>
        <w:t>Zatrudnienie, o którym mowa powyżej powinno trwać przez cały okres realizacji zadania.</w:t>
      </w:r>
    </w:p>
    <w:p w14:paraId="7F64F1F3" w14:textId="77777777" w:rsidR="00775670" w:rsidRPr="008B251B" w:rsidRDefault="00AF50C1" w:rsidP="00CA15C0">
      <w:pPr>
        <w:pStyle w:val="Akapitzlist"/>
        <w:numPr>
          <w:ilvl w:val="1"/>
          <w:numId w:val="14"/>
        </w:numPr>
        <w:tabs>
          <w:tab w:val="left" w:pos="1255"/>
          <w:tab w:val="left" w:pos="9214"/>
        </w:tabs>
        <w:ind w:left="615" w:right="52" w:firstLine="0"/>
        <w:rPr>
          <w:sz w:val="24"/>
        </w:rPr>
      </w:pPr>
      <w:r w:rsidRPr="008B251B">
        <w:rPr>
          <w:sz w:val="24"/>
        </w:rPr>
        <w:t>Na każde żądanie Zamawiającego, Wykonawca zobowiązuje się przedstawić dowody zatrudnienia na podstawie umowy o pracę osób, o których mowa w pkt. 22.1. W tym celu Wykonawca zobowiązany jest do uzyskania od pracowników zgody na przetwarzanie danych osobowych zgodnie z przepisami o ochronie danych osobowych.</w:t>
      </w:r>
    </w:p>
    <w:p w14:paraId="29F4DE5A" w14:textId="756B8510" w:rsidR="00775670" w:rsidRPr="008B251B" w:rsidRDefault="00AF50C1" w:rsidP="00CA15C0">
      <w:pPr>
        <w:pStyle w:val="Akapitzlist"/>
        <w:numPr>
          <w:ilvl w:val="1"/>
          <w:numId w:val="14"/>
        </w:numPr>
        <w:tabs>
          <w:tab w:val="left" w:pos="1152"/>
          <w:tab w:val="left" w:pos="9214"/>
        </w:tabs>
        <w:ind w:left="615" w:right="52" w:firstLine="0"/>
      </w:pPr>
      <w:r w:rsidRPr="008B251B">
        <w:rPr>
          <w:sz w:val="24"/>
        </w:rPr>
        <w:t>Wykonawca lub podwykonawca jest zobowiązanych do złożenia przed zawarci</w:t>
      </w:r>
      <w:r w:rsidR="00BA2926">
        <w:rPr>
          <w:sz w:val="24"/>
        </w:rPr>
        <w:t>e</w:t>
      </w:r>
      <w:r w:rsidRPr="008B251B">
        <w:rPr>
          <w:sz w:val="24"/>
        </w:rPr>
        <w:t xml:space="preserve">m umowy oświadczenia potwierdzającego zatrudnienie pracowników, </w:t>
      </w:r>
      <w:r w:rsidR="00EF6E63">
        <w:rPr>
          <w:sz w:val="24"/>
        </w:rPr>
        <w:t xml:space="preserve">                     </w:t>
      </w:r>
      <w:r w:rsidRPr="008B251B">
        <w:rPr>
          <w:sz w:val="24"/>
        </w:rPr>
        <w:t>o których mowa w pkt.</w:t>
      </w:r>
      <w:r w:rsidR="004A0EEC">
        <w:rPr>
          <w:sz w:val="24"/>
        </w:rPr>
        <w:t xml:space="preserve"> </w:t>
      </w:r>
      <w:r w:rsidRPr="008B251B">
        <w:rPr>
          <w:sz w:val="24"/>
        </w:rPr>
        <w:t>22. na podstawie umowy o</w:t>
      </w:r>
      <w:r w:rsidR="00C76F3C">
        <w:rPr>
          <w:sz w:val="24"/>
        </w:rPr>
        <w:t xml:space="preserve"> </w:t>
      </w:r>
      <w:r w:rsidRPr="008B251B">
        <w:rPr>
          <w:sz w:val="24"/>
        </w:rPr>
        <w:t>pracę.</w:t>
      </w:r>
    </w:p>
    <w:p w14:paraId="3202DCD7" w14:textId="77777777" w:rsidR="00775670" w:rsidRPr="008B251B" w:rsidRDefault="00AF50C1" w:rsidP="00CA15C0">
      <w:pPr>
        <w:pStyle w:val="Nagwek3"/>
        <w:numPr>
          <w:ilvl w:val="0"/>
          <w:numId w:val="14"/>
        </w:numPr>
        <w:tabs>
          <w:tab w:val="left" w:pos="1020"/>
          <w:tab w:val="left" w:pos="9214"/>
        </w:tabs>
        <w:spacing w:before="1"/>
        <w:ind w:left="1019" w:right="52" w:hanging="404"/>
      </w:pPr>
      <w:r w:rsidRPr="008B251B">
        <w:t>DOKUMENTY PODMIOTÓW</w:t>
      </w:r>
      <w:r w:rsidR="002906E9">
        <w:t xml:space="preserve"> </w:t>
      </w:r>
      <w:r w:rsidRPr="008B251B">
        <w:t>ZAGRANICZNYCH:</w:t>
      </w:r>
    </w:p>
    <w:p w14:paraId="32DEFC26" w14:textId="77777777" w:rsidR="00775670" w:rsidRPr="008B251B" w:rsidRDefault="00AF50C1" w:rsidP="00CA15C0">
      <w:pPr>
        <w:pStyle w:val="Akapitzlist"/>
        <w:numPr>
          <w:ilvl w:val="1"/>
          <w:numId w:val="14"/>
        </w:numPr>
        <w:tabs>
          <w:tab w:val="left" w:pos="1293"/>
          <w:tab w:val="left" w:pos="9214"/>
        </w:tabs>
        <w:ind w:left="615" w:right="52" w:firstLine="0"/>
        <w:rPr>
          <w:sz w:val="24"/>
        </w:rPr>
      </w:pPr>
      <w:r w:rsidRPr="008B251B">
        <w:rPr>
          <w:sz w:val="24"/>
        </w:rPr>
        <w:t>Jeżeli Wykonawca ma siedzibę lub miejsce zamieszkania poza granicami Rzeczypospolitej Polskiej zamiast informacji z Krajowego Rejestru Sądowego lub Centralnej Ewidencji i Informacji o Działalności Gospodarczej składa dokumenty wystawione w kraju, w którym Wykonawca ma siedzibę lub miejsce zamieszkania potwierdzające</w:t>
      </w:r>
      <w:r w:rsidR="001F0837">
        <w:rPr>
          <w:sz w:val="24"/>
        </w:rPr>
        <w:t xml:space="preserve"> </w:t>
      </w:r>
      <w:r w:rsidRPr="008B251B">
        <w:rPr>
          <w:sz w:val="24"/>
        </w:rPr>
        <w:t>odpowiednio:</w:t>
      </w:r>
    </w:p>
    <w:p w14:paraId="2F7C01B1" w14:textId="0CB503A9" w:rsidR="00775670" w:rsidRPr="008B251B" w:rsidRDefault="00AF50C1" w:rsidP="00E87BBC">
      <w:pPr>
        <w:pStyle w:val="Tekstpodstawowy"/>
        <w:tabs>
          <w:tab w:val="left" w:pos="9214"/>
        </w:tabs>
        <w:ind w:left="618"/>
        <w:jc w:val="both"/>
      </w:pPr>
      <w:r w:rsidRPr="008B251B">
        <w:t>a) nie otwarto jego likwidacji, nie ogłoszono upadłości, jego aktywami nie zarządza</w:t>
      </w:r>
      <w:r w:rsidR="00E87BBC">
        <w:t xml:space="preserve"> </w:t>
      </w:r>
      <w:r w:rsidRPr="008B251B">
        <w:t>likwidator</w:t>
      </w:r>
      <w:r w:rsidR="006323AF">
        <w:t xml:space="preserve"> </w:t>
      </w:r>
      <w:r w:rsidRPr="008B251B">
        <w:t>lub</w:t>
      </w:r>
      <w:r w:rsidR="006323AF">
        <w:t xml:space="preserve"> </w:t>
      </w:r>
      <w:r w:rsidRPr="008B251B">
        <w:t>sąd,</w:t>
      </w:r>
      <w:r w:rsidR="006323AF">
        <w:t xml:space="preserve"> </w:t>
      </w:r>
      <w:r w:rsidRPr="008B251B">
        <w:t>nie</w:t>
      </w:r>
      <w:r w:rsidR="006323AF">
        <w:t xml:space="preserve"> </w:t>
      </w:r>
      <w:r w:rsidRPr="008B251B">
        <w:t>zawarł</w:t>
      </w:r>
      <w:r w:rsidR="006323AF">
        <w:t xml:space="preserve"> </w:t>
      </w:r>
      <w:r w:rsidRPr="008B251B">
        <w:t>układu</w:t>
      </w:r>
      <w:r w:rsidR="006323AF">
        <w:t xml:space="preserve"> </w:t>
      </w:r>
      <w:r w:rsidRPr="008B251B">
        <w:t>z</w:t>
      </w:r>
      <w:r w:rsidR="006323AF">
        <w:t xml:space="preserve"> </w:t>
      </w:r>
      <w:r w:rsidRPr="008B251B">
        <w:t>wierzycielami,</w:t>
      </w:r>
      <w:r w:rsidR="006323AF">
        <w:t xml:space="preserve"> </w:t>
      </w:r>
      <w:r w:rsidRPr="008B251B">
        <w:t>jego</w:t>
      </w:r>
      <w:r w:rsidR="006323AF">
        <w:t xml:space="preserve"> </w:t>
      </w:r>
      <w:r w:rsidRPr="008B251B">
        <w:t>działalność</w:t>
      </w:r>
      <w:r w:rsidR="006323AF">
        <w:t xml:space="preserve"> </w:t>
      </w:r>
      <w:r w:rsidRPr="008B251B">
        <w:t>gospodarcza</w:t>
      </w:r>
      <w:r w:rsidR="006323AF">
        <w:t xml:space="preserve"> </w:t>
      </w:r>
      <w:r w:rsidRPr="008B251B">
        <w:t xml:space="preserve">nie jest zawieszona ani nie znajduje się on w innej tego rodzaju sytuacji wynikającej </w:t>
      </w:r>
      <w:r w:rsidR="00611A22">
        <w:t xml:space="preserve">             </w:t>
      </w:r>
      <w:r w:rsidRPr="008B251B">
        <w:t>z podobnej procedury przewidzianej w przepisach miejsca wszczęcia tej procedury. Dokument ten powinien być wystawiony nie wcześniej niż 3 miesiące przed ich</w:t>
      </w:r>
      <w:r w:rsidR="00611A22">
        <w:t xml:space="preserve"> </w:t>
      </w:r>
      <w:r w:rsidRPr="008B251B">
        <w:t>złożeniem.</w:t>
      </w:r>
    </w:p>
    <w:p w14:paraId="623BBC75" w14:textId="6128EC13" w:rsidR="00775670" w:rsidRPr="00611A22" w:rsidRDefault="00AF50C1" w:rsidP="00611A22">
      <w:pPr>
        <w:pStyle w:val="Akapitzlist"/>
        <w:numPr>
          <w:ilvl w:val="1"/>
          <w:numId w:val="14"/>
        </w:numPr>
        <w:tabs>
          <w:tab w:val="left" w:pos="1212"/>
          <w:tab w:val="left" w:pos="9214"/>
        </w:tabs>
        <w:ind w:right="52" w:firstLine="0"/>
        <w:rPr>
          <w:sz w:val="24"/>
        </w:rPr>
      </w:pPr>
      <w:r w:rsidRPr="00DE5FB1">
        <w:rPr>
          <w:sz w:val="24"/>
        </w:rPr>
        <w:t>Jeżeli</w:t>
      </w:r>
      <w:r w:rsidR="00102188">
        <w:rPr>
          <w:sz w:val="24"/>
        </w:rPr>
        <w:t xml:space="preserve"> </w:t>
      </w:r>
      <w:r w:rsidRPr="00DE5FB1">
        <w:rPr>
          <w:sz w:val="24"/>
        </w:rPr>
        <w:t>w</w:t>
      </w:r>
      <w:r w:rsidR="00102188">
        <w:rPr>
          <w:sz w:val="24"/>
        </w:rPr>
        <w:t xml:space="preserve"> </w:t>
      </w:r>
      <w:r w:rsidRPr="00DE5FB1">
        <w:rPr>
          <w:sz w:val="24"/>
        </w:rPr>
        <w:t>kraju</w:t>
      </w:r>
      <w:r w:rsidR="00102188">
        <w:rPr>
          <w:sz w:val="24"/>
        </w:rPr>
        <w:t xml:space="preserve"> </w:t>
      </w:r>
      <w:r w:rsidRPr="00DE5FB1">
        <w:rPr>
          <w:sz w:val="24"/>
        </w:rPr>
        <w:t>miejsca</w:t>
      </w:r>
      <w:r w:rsidR="00102188">
        <w:rPr>
          <w:sz w:val="24"/>
        </w:rPr>
        <w:t xml:space="preserve"> </w:t>
      </w:r>
      <w:r w:rsidRPr="00DE5FB1">
        <w:rPr>
          <w:sz w:val="24"/>
        </w:rPr>
        <w:t>zamieszkania</w:t>
      </w:r>
      <w:r w:rsidR="00102188">
        <w:rPr>
          <w:sz w:val="24"/>
        </w:rPr>
        <w:t xml:space="preserve"> </w:t>
      </w:r>
      <w:r w:rsidRPr="00DE5FB1">
        <w:rPr>
          <w:sz w:val="24"/>
        </w:rPr>
        <w:t>osoby</w:t>
      </w:r>
      <w:r w:rsidR="00102188">
        <w:rPr>
          <w:sz w:val="24"/>
        </w:rPr>
        <w:t xml:space="preserve"> </w:t>
      </w:r>
      <w:r w:rsidRPr="00DE5FB1">
        <w:rPr>
          <w:sz w:val="24"/>
        </w:rPr>
        <w:t>lub</w:t>
      </w:r>
      <w:r w:rsidR="00102188">
        <w:rPr>
          <w:sz w:val="24"/>
        </w:rPr>
        <w:t xml:space="preserve"> </w:t>
      </w:r>
      <w:r w:rsidRPr="00DE5FB1">
        <w:rPr>
          <w:sz w:val="24"/>
        </w:rPr>
        <w:t>w</w:t>
      </w:r>
      <w:r w:rsidR="00102188">
        <w:rPr>
          <w:sz w:val="24"/>
        </w:rPr>
        <w:t xml:space="preserve"> </w:t>
      </w:r>
      <w:r w:rsidRPr="00DE5FB1">
        <w:rPr>
          <w:sz w:val="24"/>
        </w:rPr>
        <w:t>kraju,</w:t>
      </w:r>
      <w:r w:rsidR="00102188">
        <w:rPr>
          <w:sz w:val="24"/>
        </w:rPr>
        <w:t xml:space="preserve"> </w:t>
      </w:r>
      <w:r w:rsidRPr="00DE5FB1">
        <w:rPr>
          <w:sz w:val="24"/>
        </w:rPr>
        <w:t>w</w:t>
      </w:r>
      <w:r w:rsidR="00102188">
        <w:rPr>
          <w:sz w:val="24"/>
        </w:rPr>
        <w:t xml:space="preserve"> </w:t>
      </w:r>
      <w:r w:rsidRPr="00DE5FB1">
        <w:rPr>
          <w:sz w:val="24"/>
        </w:rPr>
        <w:t>którym</w:t>
      </w:r>
      <w:r w:rsidR="00102188">
        <w:rPr>
          <w:sz w:val="24"/>
        </w:rPr>
        <w:t xml:space="preserve"> </w:t>
      </w:r>
      <w:r w:rsidRPr="00DE5FB1">
        <w:rPr>
          <w:sz w:val="24"/>
        </w:rPr>
        <w:t>wykonawca</w:t>
      </w:r>
      <w:r w:rsidR="00102188">
        <w:rPr>
          <w:sz w:val="24"/>
        </w:rPr>
        <w:t xml:space="preserve"> </w:t>
      </w:r>
      <w:r w:rsidRPr="00DE5FB1">
        <w:rPr>
          <w:sz w:val="24"/>
        </w:rPr>
        <w:t>ma siedzibę lub miejsce zamieszkania, nie wydaje się dokumentów, o których mowa powyżej – zastępuje się je w całości lub części dokumentem zawierającym odpowiednio oświadczenie Wykonawcy, ze wskazaniem osoby albo osób uprawnionych do jego reprezentacji, złożone przed notariuszem lub przed organem sądowym, administracyjnym albo organem samorządu zawodowego</w:t>
      </w:r>
      <w:r w:rsidR="003E7952">
        <w:rPr>
          <w:sz w:val="24"/>
        </w:rPr>
        <w:t xml:space="preserve"> </w:t>
      </w:r>
      <w:r w:rsidRPr="00DE5FB1">
        <w:rPr>
          <w:sz w:val="24"/>
        </w:rPr>
        <w:t>lub</w:t>
      </w:r>
      <w:r w:rsidR="00611A22">
        <w:rPr>
          <w:sz w:val="24"/>
        </w:rPr>
        <w:t xml:space="preserve"> </w:t>
      </w:r>
      <w:r w:rsidRPr="00611A22">
        <w:rPr>
          <w:sz w:val="24"/>
          <w:szCs w:val="24"/>
        </w:rPr>
        <w:t>gospodarczego właściwym ze względu na siedzibę lub miejsce zamieszkania Wykonawcy.</w:t>
      </w:r>
    </w:p>
    <w:p w14:paraId="28B9CE6A" w14:textId="77777777" w:rsidR="00775670" w:rsidRPr="008B251B" w:rsidRDefault="00775670" w:rsidP="00CA15C0">
      <w:pPr>
        <w:pStyle w:val="Tekstpodstawowy"/>
        <w:tabs>
          <w:tab w:val="left" w:pos="9214"/>
        </w:tabs>
        <w:ind w:right="52"/>
      </w:pPr>
    </w:p>
    <w:p w14:paraId="7B308049" w14:textId="77777777" w:rsidR="00775670" w:rsidRPr="008B251B" w:rsidRDefault="00AF50C1" w:rsidP="00CA15C0">
      <w:pPr>
        <w:pStyle w:val="Nagwek3"/>
        <w:numPr>
          <w:ilvl w:val="0"/>
          <w:numId w:val="14"/>
        </w:numPr>
        <w:tabs>
          <w:tab w:val="left" w:pos="1020"/>
          <w:tab w:val="left" w:pos="9214"/>
        </w:tabs>
        <w:ind w:left="1019" w:right="52" w:hanging="404"/>
      </w:pPr>
      <w:r w:rsidRPr="008B251B">
        <w:t>UZUPEŁNIENIE DOKUMENTÓW:</w:t>
      </w:r>
    </w:p>
    <w:p w14:paraId="0EB6712D" w14:textId="41BD6710" w:rsidR="00775670" w:rsidRPr="008B251B" w:rsidRDefault="00AF50C1" w:rsidP="00CA15C0">
      <w:pPr>
        <w:pStyle w:val="Akapitzlist"/>
        <w:numPr>
          <w:ilvl w:val="1"/>
          <w:numId w:val="14"/>
        </w:numPr>
        <w:tabs>
          <w:tab w:val="left" w:pos="1152"/>
          <w:tab w:val="left" w:pos="9214"/>
        </w:tabs>
        <w:ind w:right="52" w:firstLine="0"/>
      </w:pPr>
      <w:r w:rsidRPr="008B251B">
        <w:rPr>
          <w:sz w:val="24"/>
        </w:rPr>
        <w:t xml:space="preserve">Zamawiający zgodnie z art. 128 ustawy prawo zamówień publicznych wezwie </w:t>
      </w:r>
      <w:r w:rsidR="00611A22">
        <w:rPr>
          <w:sz w:val="24"/>
        </w:rPr>
        <w:t xml:space="preserve">                 </w:t>
      </w:r>
      <w:r w:rsidRPr="008B251B">
        <w:rPr>
          <w:sz w:val="24"/>
        </w:rPr>
        <w:t xml:space="preserve">w wyznaczonym przez siebie terminie Wykonawców, którzy w określonym terminie nie złożyli oświadczeń, podmiotowych środków dowodowych, innych dokumentów lub oświadczeń składanych w postępowaniu do ich uzupełnienia, albo którzy złożyli </w:t>
      </w:r>
      <w:r w:rsidR="00611A22">
        <w:rPr>
          <w:sz w:val="24"/>
        </w:rPr>
        <w:t xml:space="preserve">                 </w:t>
      </w:r>
      <w:r w:rsidRPr="008B251B">
        <w:rPr>
          <w:sz w:val="24"/>
        </w:rPr>
        <w:t>ww. dokumenty, oświadczenia zawierające błędy, są niekompletne, wadliwe, chyba że oferta Wykonawcy podlega odrzuceniu lub zachodzą przesłanki unieważnienia postępowania.</w:t>
      </w:r>
    </w:p>
    <w:p w14:paraId="08207A2E" w14:textId="77777777" w:rsidR="00775670" w:rsidRPr="008B251B" w:rsidRDefault="00775670">
      <w:pPr>
        <w:pStyle w:val="Tekstpodstawowy"/>
      </w:pPr>
    </w:p>
    <w:p w14:paraId="60FBFE57" w14:textId="77777777" w:rsidR="00775670" w:rsidRPr="008B251B" w:rsidRDefault="00AF50C1" w:rsidP="00490857">
      <w:pPr>
        <w:pStyle w:val="Nagwek3"/>
        <w:numPr>
          <w:ilvl w:val="0"/>
          <w:numId w:val="14"/>
        </w:numPr>
        <w:tabs>
          <w:tab w:val="left" w:pos="1108"/>
        </w:tabs>
        <w:ind w:right="668" w:firstLine="0"/>
      </w:pPr>
      <w:r w:rsidRPr="008B251B">
        <w:t>ZAMAWIAJĄCY DOPUSZCZA REALIZACJĘ PRZEDMIOTU ZAMÓWIENIA PRZEZ</w:t>
      </w:r>
      <w:r w:rsidR="00BC3002">
        <w:t xml:space="preserve"> </w:t>
      </w:r>
      <w:r w:rsidRPr="008B251B">
        <w:t>PODWYKONAWCÓW.</w:t>
      </w:r>
    </w:p>
    <w:p w14:paraId="3E594252" w14:textId="77777777" w:rsidR="00775670" w:rsidRPr="008B251B" w:rsidRDefault="00AF50C1" w:rsidP="00E87BBC">
      <w:pPr>
        <w:pStyle w:val="Tekstpodstawowy"/>
        <w:ind w:left="618"/>
        <w:jc w:val="both"/>
      </w:pPr>
      <w:r w:rsidRPr="008B251B">
        <w:rPr>
          <w:b/>
        </w:rPr>
        <w:t xml:space="preserve">25.1 </w:t>
      </w:r>
      <w:r w:rsidRPr="008B251B">
        <w:t xml:space="preserve">Wykonawca może powierzyć wykonanie części zamówienia podwykonawcy. Zamawiający zgodnie z zapisem art. 462 ust.2 </w:t>
      </w:r>
      <w:proofErr w:type="spellStart"/>
      <w:r w:rsidRPr="008B251B">
        <w:t>upzp</w:t>
      </w:r>
      <w:proofErr w:type="spellEnd"/>
      <w:r w:rsidRPr="008B251B">
        <w:t xml:space="preserve"> żąda wskazania przez Wykonawcę części zamówienia, których wykonanie zamierza powierzyć podwykonawcom. Wypełnić należ</w:t>
      </w:r>
      <w:r w:rsidR="00136E45">
        <w:t xml:space="preserve">y druk stanowiący załącznik </w:t>
      </w:r>
      <w:r w:rsidR="00136E45" w:rsidRPr="00136E45">
        <w:rPr>
          <w:b/>
          <w:color w:val="000000" w:themeColor="text1"/>
        </w:rPr>
        <w:t>nr 7</w:t>
      </w:r>
      <w:r w:rsidRPr="00136E45">
        <w:rPr>
          <w:b/>
          <w:color w:val="000000" w:themeColor="text1"/>
        </w:rPr>
        <w:t xml:space="preserve"> do SWZ</w:t>
      </w:r>
      <w:r w:rsidRPr="008B251B">
        <w:t>.</w:t>
      </w:r>
    </w:p>
    <w:p w14:paraId="01522127" w14:textId="0917BFE9" w:rsidR="00775670" w:rsidRPr="008B251B" w:rsidRDefault="00AF50C1" w:rsidP="00E87BBC">
      <w:pPr>
        <w:pStyle w:val="Tekstpodstawowy"/>
        <w:ind w:left="618"/>
        <w:jc w:val="both"/>
      </w:pPr>
      <w:r w:rsidRPr="008B251B">
        <w:rPr>
          <w:b/>
        </w:rPr>
        <w:t xml:space="preserve">25.2. </w:t>
      </w:r>
      <w:r w:rsidRPr="008B251B">
        <w:t>Zamawiający nie wskazuje żadnych kluczowych części zamówienia do</w:t>
      </w:r>
      <w:r w:rsidR="00054DE3">
        <w:t xml:space="preserve"> </w:t>
      </w:r>
      <w:r w:rsidRPr="008B251B">
        <w:t>osobistego wykonania przez Wykonawcę.</w:t>
      </w:r>
    </w:p>
    <w:p w14:paraId="46CE9515" w14:textId="77777777" w:rsidR="00775670" w:rsidRDefault="00775670">
      <w:pPr>
        <w:pStyle w:val="Tekstpodstawowy"/>
      </w:pPr>
    </w:p>
    <w:p w14:paraId="7E3A1E25" w14:textId="77777777" w:rsidR="00775670" w:rsidRPr="008B251B" w:rsidRDefault="00AF50C1" w:rsidP="00490857">
      <w:pPr>
        <w:pStyle w:val="Nagwek3"/>
        <w:numPr>
          <w:ilvl w:val="0"/>
          <w:numId w:val="14"/>
        </w:numPr>
        <w:tabs>
          <w:tab w:val="left" w:pos="1020"/>
        </w:tabs>
        <w:ind w:left="1019" w:hanging="404"/>
      </w:pPr>
      <w:r w:rsidRPr="008B251B">
        <w:t>WSPÓLNE UBIEGANIE SIĘ O ZAMÓWIENIE:</w:t>
      </w:r>
    </w:p>
    <w:p w14:paraId="16A35CBE" w14:textId="5402D917" w:rsidR="00775670" w:rsidRPr="008B251B" w:rsidRDefault="00AF50C1" w:rsidP="00520029">
      <w:pPr>
        <w:pStyle w:val="Akapitzlist"/>
        <w:numPr>
          <w:ilvl w:val="1"/>
          <w:numId w:val="14"/>
        </w:numPr>
        <w:tabs>
          <w:tab w:val="left" w:pos="1274"/>
        </w:tabs>
        <w:ind w:left="615" w:right="51" w:firstLine="0"/>
        <w:rPr>
          <w:sz w:val="24"/>
        </w:rPr>
      </w:pPr>
      <w:r w:rsidRPr="008B251B">
        <w:rPr>
          <w:sz w:val="24"/>
        </w:rPr>
        <w:lastRenderedPageBreak/>
        <w:t xml:space="preserve">Wykonawcy mogą wspólnie ubiegać się o udzielenie zamówienia. W takim przypadku Wykonawcy ustanawiają pełnomocnika do reprezentowania ich </w:t>
      </w:r>
      <w:r w:rsidR="00EF6E63">
        <w:rPr>
          <w:sz w:val="24"/>
        </w:rPr>
        <w:t xml:space="preserve">                            </w:t>
      </w:r>
      <w:r w:rsidRPr="008B251B">
        <w:rPr>
          <w:sz w:val="24"/>
        </w:rPr>
        <w:t>w</w:t>
      </w:r>
      <w:r w:rsidR="00102188">
        <w:rPr>
          <w:sz w:val="24"/>
        </w:rPr>
        <w:t xml:space="preserve"> </w:t>
      </w:r>
      <w:r w:rsidRPr="008B251B">
        <w:rPr>
          <w:sz w:val="24"/>
        </w:rPr>
        <w:t>postępowaniu</w:t>
      </w:r>
      <w:r w:rsidR="00102188">
        <w:rPr>
          <w:sz w:val="24"/>
        </w:rPr>
        <w:t xml:space="preserve"> </w:t>
      </w:r>
      <w:r w:rsidRPr="008B251B">
        <w:rPr>
          <w:sz w:val="24"/>
        </w:rPr>
        <w:t>albo</w:t>
      </w:r>
      <w:r w:rsidR="00102188">
        <w:rPr>
          <w:sz w:val="24"/>
        </w:rPr>
        <w:t xml:space="preserve"> </w:t>
      </w:r>
      <w:r w:rsidRPr="008B251B">
        <w:rPr>
          <w:sz w:val="24"/>
        </w:rPr>
        <w:t>do</w:t>
      </w:r>
      <w:r w:rsidR="00102188">
        <w:rPr>
          <w:sz w:val="24"/>
        </w:rPr>
        <w:t xml:space="preserve"> </w:t>
      </w:r>
      <w:r w:rsidRPr="008B251B">
        <w:rPr>
          <w:sz w:val="24"/>
        </w:rPr>
        <w:t>reprezentowania</w:t>
      </w:r>
      <w:r w:rsidR="00102188">
        <w:rPr>
          <w:sz w:val="24"/>
        </w:rPr>
        <w:t xml:space="preserve"> </w:t>
      </w:r>
      <w:r w:rsidRPr="008B251B">
        <w:rPr>
          <w:sz w:val="24"/>
        </w:rPr>
        <w:t>i</w:t>
      </w:r>
      <w:r w:rsidR="00102188">
        <w:rPr>
          <w:sz w:val="24"/>
        </w:rPr>
        <w:t xml:space="preserve"> </w:t>
      </w:r>
      <w:r w:rsidRPr="008B251B">
        <w:rPr>
          <w:sz w:val="24"/>
        </w:rPr>
        <w:t>zawarcia</w:t>
      </w:r>
      <w:r w:rsidR="00102188">
        <w:rPr>
          <w:sz w:val="24"/>
        </w:rPr>
        <w:t xml:space="preserve"> </w:t>
      </w:r>
      <w:r w:rsidRPr="008B251B">
        <w:rPr>
          <w:sz w:val="24"/>
        </w:rPr>
        <w:t>umowy.</w:t>
      </w:r>
      <w:r w:rsidR="00102188">
        <w:rPr>
          <w:sz w:val="24"/>
        </w:rPr>
        <w:t xml:space="preserve"> </w:t>
      </w:r>
      <w:r w:rsidRPr="008B251B">
        <w:rPr>
          <w:sz w:val="24"/>
        </w:rPr>
        <w:t>Pełnomocnictwo</w:t>
      </w:r>
      <w:r w:rsidR="00102188">
        <w:rPr>
          <w:sz w:val="24"/>
        </w:rPr>
        <w:t xml:space="preserve"> </w:t>
      </w:r>
      <w:r w:rsidRPr="008B251B">
        <w:rPr>
          <w:sz w:val="24"/>
        </w:rPr>
        <w:t>powinno być złożone wraz z</w:t>
      </w:r>
      <w:r w:rsidR="00102188">
        <w:rPr>
          <w:sz w:val="24"/>
        </w:rPr>
        <w:t xml:space="preserve"> </w:t>
      </w:r>
      <w:r w:rsidRPr="008B251B">
        <w:rPr>
          <w:sz w:val="24"/>
        </w:rPr>
        <w:t>ofertą.</w:t>
      </w:r>
    </w:p>
    <w:p w14:paraId="14299CB3" w14:textId="77777777" w:rsidR="00775670" w:rsidRPr="008B251B" w:rsidRDefault="00AF50C1" w:rsidP="00520029">
      <w:pPr>
        <w:pStyle w:val="Akapitzlist"/>
        <w:numPr>
          <w:ilvl w:val="1"/>
          <w:numId w:val="14"/>
        </w:numPr>
        <w:tabs>
          <w:tab w:val="left" w:pos="1363"/>
        </w:tabs>
        <w:ind w:right="51" w:firstLine="0"/>
        <w:rPr>
          <w:sz w:val="24"/>
        </w:rPr>
      </w:pPr>
      <w:r w:rsidRPr="008B251B">
        <w:rPr>
          <w:sz w:val="24"/>
        </w:rPr>
        <w:t>W przypadku Wykonawców wspólnie ubiegających się o zamówienie oświadczenia i dokumenty potwierdzające brak podstaw wykluczenia oraz spełnienia warunków udziału w postępowaniu składa każdy z</w:t>
      </w:r>
      <w:r w:rsidR="00826DC1">
        <w:rPr>
          <w:sz w:val="24"/>
        </w:rPr>
        <w:t xml:space="preserve"> </w:t>
      </w:r>
      <w:r w:rsidRPr="008B251B">
        <w:rPr>
          <w:sz w:val="24"/>
        </w:rPr>
        <w:t>Wykonawców.</w:t>
      </w:r>
    </w:p>
    <w:p w14:paraId="1B6D30EF" w14:textId="77777777" w:rsidR="00775670" w:rsidRPr="008B251B" w:rsidRDefault="00AF50C1" w:rsidP="00520029">
      <w:pPr>
        <w:pStyle w:val="Akapitzlist"/>
        <w:numPr>
          <w:ilvl w:val="1"/>
          <w:numId w:val="14"/>
        </w:numPr>
        <w:tabs>
          <w:tab w:val="left" w:pos="1401"/>
        </w:tabs>
        <w:ind w:right="51" w:firstLine="0"/>
        <w:rPr>
          <w:sz w:val="24"/>
        </w:rPr>
      </w:pPr>
      <w:r w:rsidRPr="008B251B">
        <w:rPr>
          <w:sz w:val="24"/>
        </w:rPr>
        <w:t>W odniesieniu do warunków dotyczących wykształcenia, kwalifikacji zawodowych lub doświadczenia Wykonawcy wspólnie ubiegający się o zamówienie mogą</w:t>
      </w:r>
      <w:r w:rsidR="00102188">
        <w:rPr>
          <w:sz w:val="24"/>
        </w:rPr>
        <w:t xml:space="preserve"> </w:t>
      </w:r>
      <w:r w:rsidRPr="008B251B">
        <w:rPr>
          <w:sz w:val="24"/>
        </w:rPr>
        <w:t>polegać</w:t>
      </w:r>
      <w:r w:rsidR="00102188">
        <w:rPr>
          <w:sz w:val="24"/>
        </w:rPr>
        <w:t xml:space="preserve"> </w:t>
      </w:r>
      <w:r w:rsidRPr="008B251B">
        <w:rPr>
          <w:sz w:val="24"/>
        </w:rPr>
        <w:t>na</w:t>
      </w:r>
      <w:r w:rsidR="00102188">
        <w:rPr>
          <w:sz w:val="24"/>
        </w:rPr>
        <w:t xml:space="preserve"> </w:t>
      </w:r>
      <w:r w:rsidRPr="008B251B">
        <w:rPr>
          <w:sz w:val="24"/>
        </w:rPr>
        <w:t>zdolnościach</w:t>
      </w:r>
      <w:r w:rsidR="00102188">
        <w:rPr>
          <w:sz w:val="24"/>
        </w:rPr>
        <w:t xml:space="preserve"> </w:t>
      </w:r>
      <w:r w:rsidRPr="008B251B">
        <w:rPr>
          <w:sz w:val="24"/>
        </w:rPr>
        <w:t>tych</w:t>
      </w:r>
      <w:r w:rsidR="00102188">
        <w:rPr>
          <w:sz w:val="24"/>
        </w:rPr>
        <w:t xml:space="preserve"> </w:t>
      </w:r>
      <w:r w:rsidRPr="008B251B">
        <w:rPr>
          <w:sz w:val="24"/>
        </w:rPr>
        <w:t>z</w:t>
      </w:r>
      <w:r w:rsidR="00102188">
        <w:rPr>
          <w:sz w:val="24"/>
        </w:rPr>
        <w:t xml:space="preserve"> </w:t>
      </w:r>
      <w:r w:rsidRPr="008B251B">
        <w:rPr>
          <w:sz w:val="24"/>
        </w:rPr>
        <w:t>wykonawców,</w:t>
      </w:r>
      <w:r w:rsidR="00102188">
        <w:rPr>
          <w:sz w:val="24"/>
        </w:rPr>
        <w:t xml:space="preserve"> </w:t>
      </w:r>
      <w:r w:rsidRPr="008B251B">
        <w:rPr>
          <w:sz w:val="24"/>
        </w:rPr>
        <w:t>którzy</w:t>
      </w:r>
      <w:r w:rsidR="00102188">
        <w:rPr>
          <w:sz w:val="24"/>
        </w:rPr>
        <w:t xml:space="preserve"> </w:t>
      </w:r>
      <w:r w:rsidRPr="008B251B">
        <w:rPr>
          <w:sz w:val="24"/>
        </w:rPr>
        <w:t>wykonują</w:t>
      </w:r>
      <w:r w:rsidR="00102188">
        <w:rPr>
          <w:sz w:val="24"/>
        </w:rPr>
        <w:t xml:space="preserve"> </w:t>
      </w:r>
      <w:r w:rsidRPr="008B251B">
        <w:rPr>
          <w:sz w:val="24"/>
        </w:rPr>
        <w:t>roboty</w:t>
      </w:r>
      <w:r w:rsidR="00102188">
        <w:rPr>
          <w:sz w:val="24"/>
        </w:rPr>
        <w:t xml:space="preserve"> </w:t>
      </w:r>
      <w:r w:rsidRPr="008B251B">
        <w:rPr>
          <w:sz w:val="24"/>
        </w:rPr>
        <w:t>lub</w:t>
      </w:r>
      <w:r w:rsidR="00102188">
        <w:rPr>
          <w:sz w:val="24"/>
        </w:rPr>
        <w:t xml:space="preserve"> </w:t>
      </w:r>
      <w:r w:rsidRPr="008B251B">
        <w:rPr>
          <w:sz w:val="24"/>
        </w:rPr>
        <w:t>usługi do realizacji których te zdolności są wymagane.</w:t>
      </w:r>
    </w:p>
    <w:p w14:paraId="46FAF340" w14:textId="77777777" w:rsidR="00775670" w:rsidRPr="008B251B" w:rsidRDefault="00AF50C1" w:rsidP="00520029">
      <w:pPr>
        <w:pStyle w:val="Akapitzlist"/>
        <w:numPr>
          <w:ilvl w:val="1"/>
          <w:numId w:val="14"/>
        </w:numPr>
        <w:tabs>
          <w:tab w:val="left" w:pos="1274"/>
        </w:tabs>
        <w:spacing w:before="1"/>
        <w:ind w:right="51" w:firstLine="0"/>
        <w:rPr>
          <w:sz w:val="24"/>
        </w:rPr>
      </w:pPr>
      <w:r w:rsidRPr="008B251B">
        <w:rPr>
          <w:sz w:val="24"/>
        </w:rPr>
        <w:t>Wykonawcy wspólnie ubiegający się o zamówienie składają wraz z ofertą oświadczenie, z którego wynika, które roboty, usługi wykonają poszczególni Wykonawcy wchodzący w skład</w:t>
      </w:r>
      <w:r w:rsidR="00826DC1">
        <w:rPr>
          <w:sz w:val="24"/>
        </w:rPr>
        <w:t xml:space="preserve"> </w:t>
      </w:r>
      <w:r w:rsidRPr="008B251B">
        <w:rPr>
          <w:sz w:val="24"/>
        </w:rPr>
        <w:t>np.</w:t>
      </w:r>
      <w:r w:rsidR="00826DC1">
        <w:rPr>
          <w:sz w:val="24"/>
        </w:rPr>
        <w:t xml:space="preserve"> </w:t>
      </w:r>
      <w:r w:rsidRPr="008B251B">
        <w:rPr>
          <w:sz w:val="24"/>
        </w:rPr>
        <w:t>konsorcjum.</w:t>
      </w:r>
    </w:p>
    <w:p w14:paraId="2452C175" w14:textId="77777777" w:rsidR="00775670" w:rsidRPr="008B251B" w:rsidRDefault="00775670">
      <w:pPr>
        <w:pStyle w:val="Tekstpodstawowy"/>
        <w:spacing w:before="11"/>
        <w:rPr>
          <w:sz w:val="23"/>
        </w:rPr>
      </w:pPr>
    </w:p>
    <w:p w14:paraId="15D46BDD" w14:textId="77777777" w:rsidR="00775670" w:rsidRPr="008B251B" w:rsidRDefault="00AF50C1" w:rsidP="00490857">
      <w:pPr>
        <w:pStyle w:val="Nagwek3"/>
        <w:numPr>
          <w:ilvl w:val="0"/>
          <w:numId w:val="14"/>
        </w:numPr>
        <w:tabs>
          <w:tab w:val="left" w:pos="1020"/>
        </w:tabs>
        <w:ind w:left="1019" w:hanging="404"/>
      </w:pPr>
      <w:r w:rsidRPr="008B251B">
        <w:t>OPIS SPOSOBU PRZYGOTOWANIA</w:t>
      </w:r>
      <w:r w:rsidR="004F55EB">
        <w:t xml:space="preserve"> </w:t>
      </w:r>
      <w:r w:rsidRPr="008B251B">
        <w:t>OFERTY.</w:t>
      </w:r>
    </w:p>
    <w:p w14:paraId="113AC645" w14:textId="77777777" w:rsidR="006E71C2" w:rsidRPr="00EF3B27" w:rsidRDefault="006E71C2" w:rsidP="00D36581">
      <w:pPr>
        <w:pStyle w:val="Tekstpodstawowy"/>
        <w:ind w:left="709"/>
        <w:jc w:val="both"/>
        <w:rPr>
          <w:color w:val="000000" w:themeColor="text1"/>
        </w:rPr>
      </w:pPr>
      <w:r w:rsidRPr="00EF3B27">
        <w:rPr>
          <w:color w:val="000000" w:themeColor="text1"/>
        </w:rPr>
        <w:t>1. Wykonawca może złożyć tylko jedną ofertę.</w:t>
      </w:r>
    </w:p>
    <w:p w14:paraId="16D4F566" w14:textId="77777777" w:rsidR="006E71C2" w:rsidRPr="00EF3B27" w:rsidRDefault="006E71C2" w:rsidP="00D36581">
      <w:pPr>
        <w:pStyle w:val="Tekstpodstawowy"/>
        <w:ind w:left="709"/>
        <w:jc w:val="both"/>
        <w:rPr>
          <w:color w:val="000000" w:themeColor="text1"/>
        </w:rPr>
      </w:pPr>
      <w:r w:rsidRPr="00EF3B27">
        <w:rPr>
          <w:color w:val="000000" w:themeColor="text1"/>
        </w:rPr>
        <w:t>2. Oferta musi być sporządzona w języku polskim.</w:t>
      </w:r>
    </w:p>
    <w:p w14:paraId="7E8E85CC" w14:textId="505C4B98" w:rsidR="006E71C2" w:rsidRPr="00EF3B27" w:rsidRDefault="006E71C2" w:rsidP="00D36581">
      <w:pPr>
        <w:pStyle w:val="Tekstpodstawowy"/>
        <w:ind w:left="709"/>
        <w:jc w:val="both"/>
        <w:rPr>
          <w:color w:val="000000" w:themeColor="text1"/>
        </w:rPr>
      </w:pPr>
      <w:r w:rsidRPr="00EF3B27">
        <w:rPr>
          <w:color w:val="000000" w:themeColor="text1"/>
        </w:rPr>
        <w:t>3. Ofertę składa się pod rygorem nieważności, w formie elektronicznej lub w postaci</w:t>
      </w:r>
      <w:r w:rsidR="00611A22">
        <w:rPr>
          <w:color w:val="000000" w:themeColor="text1"/>
        </w:rPr>
        <w:t xml:space="preserve"> </w:t>
      </w:r>
      <w:r w:rsidRPr="00EF3B27">
        <w:rPr>
          <w:color w:val="000000" w:themeColor="text1"/>
        </w:rPr>
        <w:t>elektronicznej opatrzonej podpisem zaufanym lub podpisem osobistym w formatach</w:t>
      </w:r>
      <w:r w:rsidR="00611A22">
        <w:rPr>
          <w:color w:val="000000" w:themeColor="text1"/>
        </w:rPr>
        <w:t xml:space="preserve"> </w:t>
      </w:r>
      <w:r w:rsidRPr="00EF3B27">
        <w:rPr>
          <w:color w:val="000000" w:themeColor="text1"/>
        </w:rPr>
        <w:t xml:space="preserve">danych określonych w przepisach wydanych na podstawie art. 18 ustawy z dnia </w:t>
      </w:r>
      <w:r w:rsidR="00611A22">
        <w:rPr>
          <w:color w:val="000000" w:themeColor="text1"/>
        </w:rPr>
        <w:t xml:space="preserve">               </w:t>
      </w:r>
      <w:r w:rsidRPr="00EF3B27">
        <w:rPr>
          <w:color w:val="000000" w:themeColor="text1"/>
        </w:rPr>
        <w:t>17 lutego 2005 r. o informatyzacji działalności podmiotów realizujących zadania publiczne (</w:t>
      </w:r>
      <w:proofErr w:type="spellStart"/>
      <w:r w:rsidR="004624BC">
        <w:rPr>
          <w:color w:val="000000" w:themeColor="text1"/>
        </w:rPr>
        <w:t>t.j</w:t>
      </w:r>
      <w:proofErr w:type="spellEnd"/>
      <w:r w:rsidR="004624BC">
        <w:rPr>
          <w:color w:val="000000" w:themeColor="text1"/>
        </w:rPr>
        <w:t xml:space="preserve">. </w:t>
      </w:r>
      <w:r w:rsidRPr="00EF3B27">
        <w:rPr>
          <w:color w:val="000000" w:themeColor="text1"/>
        </w:rPr>
        <w:t>Dz.U. z 202</w:t>
      </w:r>
      <w:r w:rsidR="002328F5">
        <w:rPr>
          <w:color w:val="000000" w:themeColor="text1"/>
        </w:rPr>
        <w:t xml:space="preserve">5 </w:t>
      </w:r>
      <w:r w:rsidRPr="00EF3B27">
        <w:rPr>
          <w:color w:val="000000" w:themeColor="text1"/>
        </w:rPr>
        <w:t>r. poz.</w:t>
      </w:r>
      <w:r w:rsidR="004624BC">
        <w:rPr>
          <w:color w:val="000000" w:themeColor="text1"/>
        </w:rPr>
        <w:t xml:space="preserve"> </w:t>
      </w:r>
      <w:r w:rsidR="002328F5">
        <w:rPr>
          <w:color w:val="000000" w:themeColor="text1"/>
        </w:rPr>
        <w:t>1703</w:t>
      </w:r>
      <w:r w:rsidRPr="00EF3B27">
        <w:rPr>
          <w:color w:val="000000" w:themeColor="text1"/>
        </w:rPr>
        <w:t xml:space="preserve">), z zastrzeżeniem formatów, o których mowa w art. 66 ust. 1 ustawy </w:t>
      </w:r>
      <w:proofErr w:type="spellStart"/>
      <w:r w:rsidRPr="00EF3B27">
        <w:rPr>
          <w:color w:val="000000" w:themeColor="text1"/>
        </w:rPr>
        <w:t>Pzp</w:t>
      </w:r>
      <w:proofErr w:type="spellEnd"/>
      <w:r w:rsidRPr="00EF3B27">
        <w:rPr>
          <w:color w:val="000000" w:themeColor="text1"/>
        </w:rPr>
        <w:t>, z uwzględnieniem rodzaju przekazywanych danych.</w:t>
      </w:r>
    </w:p>
    <w:p w14:paraId="3CAFE6AF" w14:textId="77777777" w:rsidR="006E71C2" w:rsidRPr="00EF3B27" w:rsidRDefault="006E71C2" w:rsidP="00D36581">
      <w:pPr>
        <w:pStyle w:val="Tekstpodstawowy"/>
        <w:ind w:left="709"/>
        <w:jc w:val="both"/>
        <w:rPr>
          <w:color w:val="000000" w:themeColor="text1"/>
        </w:rPr>
      </w:pPr>
      <w:r w:rsidRPr="00EF3B27">
        <w:rPr>
          <w:color w:val="000000" w:themeColor="text1"/>
        </w:rPr>
        <w:t>4. Zamawiający preferuje w szczególności następujące formaty przesyłanych danych: .pdf, .</w:t>
      </w:r>
      <w:proofErr w:type="spellStart"/>
      <w:r w:rsidRPr="00EF3B27">
        <w:rPr>
          <w:color w:val="000000" w:themeColor="text1"/>
        </w:rPr>
        <w:t>docx</w:t>
      </w:r>
      <w:proofErr w:type="spellEnd"/>
      <w:r w:rsidRPr="00EF3B27">
        <w:rPr>
          <w:color w:val="000000" w:themeColor="text1"/>
        </w:rPr>
        <w:t>, .zip.</w:t>
      </w:r>
    </w:p>
    <w:p w14:paraId="43319FEA" w14:textId="77777777" w:rsidR="006E71C2" w:rsidRPr="00EF3B27" w:rsidRDefault="006E71C2" w:rsidP="00D36581">
      <w:pPr>
        <w:pStyle w:val="Tekstpodstawowy"/>
        <w:ind w:left="709"/>
        <w:jc w:val="both"/>
        <w:rPr>
          <w:color w:val="000000" w:themeColor="text1"/>
        </w:rPr>
      </w:pPr>
      <w:r w:rsidRPr="00EF3B27">
        <w:rPr>
          <w:color w:val="000000" w:themeColor="text1"/>
        </w:rPr>
        <w:t>5. Treść oferty musi być zgodna z wymaganiami Zamawiającego określonymi</w:t>
      </w:r>
    </w:p>
    <w:p w14:paraId="61D0B3C4" w14:textId="77777777" w:rsidR="006E71C2" w:rsidRPr="00EF3B27" w:rsidRDefault="006E71C2" w:rsidP="00D36581">
      <w:pPr>
        <w:pStyle w:val="Tekstpodstawowy"/>
        <w:ind w:left="709"/>
        <w:jc w:val="both"/>
        <w:rPr>
          <w:color w:val="000000" w:themeColor="text1"/>
        </w:rPr>
      </w:pPr>
      <w:r w:rsidRPr="00EF3B27">
        <w:rPr>
          <w:color w:val="000000" w:themeColor="text1"/>
        </w:rPr>
        <w:t>w dokumentach zamówienia, w szczególności zgodna z niniejszą SWZ.</w:t>
      </w:r>
    </w:p>
    <w:p w14:paraId="1E8D454A" w14:textId="77777777" w:rsidR="006E71C2" w:rsidRPr="00EF3B27" w:rsidRDefault="006E71C2" w:rsidP="00D36581">
      <w:pPr>
        <w:pStyle w:val="Tekstpodstawowy"/>
        <w:ind w:left="709"/>
        <w:jc w:val="both"/>
        <w:rPr>
          <w:color w:val="000000" w:themeColor="text1"/>
        </w:rPr>
      </w:pPr>
      <w:r w:rsidRPr="00EF3B27">
        <w:rPr>
          <w:color w:val="000000" w:themeColor="text1"/>
        </w:rPr>
        <w:t xml:space="preserve">6. Wykonawca składa ofertę poprzez Platformę e-Zamówienia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EF3B27">
        <w:rPr>
          <w:color w:val="000000" w:themeColor="text1"/>
        </w:rPr>
        <w:t>drag&amp;drop</w:t>
      </w:r>
      <w:proofErr w:type="spellEnd"/>
      <w:r w:rsidRPr="00EF3B27">
        <w:rPr>
          <w:color w:val="000000" w:themeColor="text1"/>
        </w:rPr>
        <w:t xml:space="preserve"> („przeciągnij” i „upuść”) służące do dodawania plików.</w:t>
      </w:r>
    </w:p>
    <w:p w14:paraId="2CA7EE9E" w14:textId="77777777" w:rsidR="006E71C2" w:rsidRPr="00EF3B27" w:rsidRDefault="006E71C2" w:rsidP="00D36581">
      <w:pPr>
        <w:pStyle w:val="Tekstpodstawowy"/>
        <w:ind w:left="709"/>
        <w:jc w:val="both"/>
        <w:rPr>
          <w:color w:val="000000" w:themeColor="text1"/>
        </w:rPr>
      </w:pPr>
      <w:r w:rsidRPr="00EF3B27">
        <w:rPr>
          <w:color w:val="000000" w:themeColor="text1"/>
        </w:rPr>
        <w:t>7. Wykonawca dodaje wybrany z dysku plik, uprzednio wypełniony i podpisany „Formularz oferty – Załącznik nr 1 do SWZ” w pierwszym polu („Wypełniony formularz oferty”). W kolejnym polu („Załączniki i inne dokumenty przedstawione w ofercie przez</w:t>
      </w:r>
    </w:p>
    <w:p w14:paraId="4179E8DB" w14:textId="77777777" w:rsidR="006E71C2" w:rsidRPr="00EF3B27" w:rsidRDefault="006E71C2" w:rsidP="00D36581">
      <w:pPr>
        <w:pStyle w:val="Tekstpodstawowy"/>
        <w:ind w:left="709"/>
        <w:jc w:val="both"/>
        <w:rPr>
          <w:color w:val="000000" w:themeColor="text1"/>
        </w:rPr>
      </w:pPr>
      <w:r w:rsidRPr="00EF3B27">
        <w:rPr>
          <w:color w:val="000000" w:themeColor="text1"/>
        </w:rPr>
        <w:t>Wykonawcę”) Wykonawca dodaje pozostałe pliki stanowiące ofertę lub składane wraz</w:t>
      </w:r>
    </w:p>
    <w:p w14:paraId="7CE70201" w14:textId="77777777" w:rsidR="006E71C2" w:rsidRPr="00EF3B27" w:rsidRDefault="006E71C2" w:rsidP="00D36581">
      <w:pPr>
        <w:pStyle w:val="Tekstpodstawowy"/>
        <w:ind w:left="709"/>
        <w:jc w:val="both"/>
        <w:rPr>
          <w:color w:val="000000" w:themeColor="text1"/>
        </w:rPr>
      </w:pPr>
      <w:r w:rsidRPr="00EF3B27">
        <w:rPr>
          <w:color w:val="000000" w:themeColor="text1"/>
        </w:rPr>
        <w:t>z ofertą.</w:t>
      </w:r>
    </w:p>
    <w:p w14:paraId="7F989EB6" w14:textId="2198CB9D" w:rsidR="006E71C2" w:rsidRPr="00EF3B27" w:rsidRDefault="006E71C2" w:rsidP="00D36581">
      <w:pPr>
        <w:pStyle w:val="Tekstpodstawowy"/>
        <w:ind w:left="709"/>
        <w:jc w:val="both"/>
        <w:rPr>
          <w:color w:val="000000" w:themeColor="text1"/>
        </w:rPr>
      </w:pPr>
      <w:r w:rsidRPr="00EF3B27">
        <w:rPr>
          <w:color w:val="000000" w:themeColor="text1"/>
        </w:rPr>
        <w:t>8. Formularz ofertowy podpisuje się kwalifikowanym podpisem elektronicznym,</w:t>
      </w:r>
      <w:r w:rsidR="00611A22">
        <w:rPr>
          <w:color w:val="000000" w:themeColor="text1"/>
        </w:rPr>
        <w:t xml:space="preserve"> </w:t>
      </w:r>
      <w:r w:rsidRPr="00EF3B27">
        <w:rPr>
          <w:color w:val="000000" w:themeColor="text1"/>
        </w:rPr>
        <w:t>podpisem zaufanym lub podpisem osobistym. Rekomendowanym wariantem podpisu</w:t>
      </w:r>
    </w:p>
    <w:p w14:paraId="2F5985D1" w14:textId="007331F3" w:rsidR="006E71C2" w:rsidRPr="00EF3B27" w:rsidRDefault="006E71C2" w:rsidP="00D36581">
      <w:pPr>
        <w:pStyle w:val="Tekstpodstawowy"/>
        <w:ind w:left="709"/>
        <w:jc w:val="both"/>
        <w:rPr>
          <w:color w:val="000000" w:themeColor="text1"/>
        </w:rPr>
      </w:pPr>
      <w:r w:rsidRPr="00EF3B27">
        <w:rPr>
          <w:color w:val="000000" w:themeColor="text1"/>
        </w:rPr>
        <w:t>jest typ wewnętrzny. Podpis formularza ofertowego wariantem podpisu w typie</w:t>
      </w:r>
      <w:r w:rsidR="00611A22">
        <w:rPr>
          <w:color w:val="000000" w:themeColor="text1"/>
        </w:rPr>
        <w:t xml:space="preserve"> </w:t>
      </w:r>
      <w:r w:rsidRPr="00EF3B27">
        <w:rPr>
          <w:color w:val="000000" w:themeColor="text1"/>
        </w:rPr>
        <w:t>zewnętrznym również jest możliwy, tylko w tym przypadku, powstały oddzielny plik podpisu dla tego formularza należy załączyć w polu „Załączniki i inne dokumenty przedstawione w ofercie przez Wykonawcę”.</w:t>
      </w:r>
    </w:p>
    <w:p w14:paraId="186F7965" w14:textId="664DF1E7" w:rsidR="006E71C2" w:rsidRPr="00EF3B27" w:rsidRDefault="006E71C2" w:rsidP="00D36581">
      <w:pPr>
        <w:pStyle w:val="Tekstpodstawowy"/>
        <w:ind w:left="709"/>
        <w:jc w:val="both"/>
        <w:rPr>
          <w:color w:val="000000" w:themeColor="text1"/>
        </w:rPr>
      </w:pPr>
      <w:r w:rsidRPr="00EF3B27">
        <w:rPr>
          <w:color w:val="000000" w:themeColor="text1"/>
        </w:rPr>
        <w:t xml:space="preserve">9. Pozostałe dokumenty wchodzące w skład oferty lub składane wraz z ofertą, które są zgodne z ustawą </w:t>
      </w:r>
      <w:proofErr w:type="spellStart"/>
      <w:r w:rsidRPr="00EF3B27">
        <w:rPr>
          <w:color w:val="000000" w:themeColor="text1"/>
        </w:rPr>
        <w:t>Pzp</w:t>
      </w:r>
      <w:proofErr w:type="spellEnd"/>
      <w:r w:rsidRPr="00EF3B27">
        <w:rPr>
          <w:color w:val="000000" w:themeColor="text1"/>
        </w:rPr>
        <w:t xml:space="preserve"> lub rozporządzeniem Prezesa Rady Ministrów z dnia </w:t>
      </w:r>
      <w:r w:rsidR="00611A22">
        <w:rPr>
          <w:color w:val="000000" w:themeColor="text1"/>
        </w:rPr>
        <w:t xml:space="preserve">                 </w:t>
      </w:r>
      <w:r w:rsidRPr="00EF3B27">
        <w:rPr>
          <w:color w:val="000000" w:themeColor="text1"/>
        </w:rPr>
        <w:t xml:space="preserve">30 grudnia 2020 r. w sprawie sposobu sporządzania i przekazywania informacji oraz wymagań technicznych dla dokumentów elektronicznych oraz środków komunikacji elektronicznej w postępowaniu o udzielenie zamówienia publicznego lub konkursie </w:t>
      </w:r>
      <w:r w:rsidRPr="00EF3B27">
        <w:rPr>
          <w:color w:val="000000" w:themeColor="text1"/>
        </w:rPr>
        <w:lastRenderedPageBreak/>
        <w:t xml:space="preserve">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w:t>
      </w:r>
      <w:r w:rsidR="00611A22">
        <w:rPr>
          <w:color w:val="000000" w:themeColor="text1"/>
        </w:rPr>
        <w:t xml:space="preserve">              </w:t>
      </w:r>
      <w:r w:rsidRPr="00EF3B27">
        <w:rPr>
          <w:color w:val="000000" w:themeColor="text1"/>
        </w:rPr>
        <w:t>z wszytym podpisem (typ wewnętrzny).</w:t>
      </w:r>
    </w:p>
    <w:p w14:paraId="0790E2B3" w14:textId="30FC7ADA" w:rsidR="006E71C2" w:rsidRPr="00EF3B27" w:rsidRDefault="006E71C2" w:rsidP="00D36581">
      <w:pPr>
        <w:pStyle w:val="Tekstpodstawowy"/>
        <w:ind w:left="709"/>
        <w:jc w:val="both"/>
        <w:rPr>
          <w:color w:val="000000" w:themeColor="text1"/>
        </w:rPr>
      </w:pPr>
      <w:r w:rsidRPr="00EF3B27">
        <w:rPr>
          <w:color w:val="000000" w:themeColor="text1"/>
        </w:rPr>
        <w:t xml:space="preserve">10. 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t>
      </w:r>
      <w:r w:rsidR="00611A22">
        <w:rPr>
          <w:color w:val="000000" w:themeColor="text1"/>
        </w:rPr>
        <w:t xml:space="preserve">             </w:t>
      </w:r>
      <w:r w:rsidRPr="00EF3B27">
        <w:rPr>
          <w:color w:val="000000" w:themeColor="text1"/>
        </w:rPr>
        <w:t>w tym pliku odpowiednio kwalifikowanym podpisem elektronicznym, podpisem zaufanym lub podpisem osobistym.</w:t>
      </w:r>
    </w:p>
    <w:p w14:paraId="5C5599AF" w14:textId="78686E52" w:rsidR="006E71C2" w:rsidRPr="00EF3B27" w:rsidRDefault="006E71C2" w:rsidP="00D36581">
      <w:pPr>
        <w:pStyle w:val="Tekstpodstawowy"/>
        <w:ind w:left="709"/>
        <w:jc w:val="both"/>
        <w:rPr>
          <w:color w:val="000000" w:themeColor="text1"/>
        </w:rPr>
      </w:pPr>
      <w:r w:rsidRPr="00EF3B27">
        <w:rPr>
          <w:color w:val="000000" w:themeColor="text1"/>
        </w:rPr>
        <w:t xml:space="preserve">11. System sprawdza, czy złożone pliki są podpisane i automatycznie je szyfruje, jednocześnie informując o tym Wykonawcę. Potwierdzenie czasu przekazania </w:t>
      </w:r>
      <w:r w:rsidR="00611A22">
        <w:rPr>
          <w:color w:val="000000" w:themeColor="text1"/>
        </w:rPr>
        <w:t xml:space="preserve">                     </w:t>
      </w:r>
      <w:r w:rsidRPr="00EF3B27">
        <w:rPr>
          <w:color w:val="000000" w:themeColor="text1"/>
        </w:rPr>
        <w:t xml:space="preserve">i odbioru oferty znajduje się w Elektronicznym Potwierdzeniu Przesłania (EPP) </w:t>
      </w:r>
      <w:r w:rsidR="00611A22">
        <w:rPr>
          <w:color w:val="000000" w:themeColor="text1"/>
        </w:rPr>
        <w:t xml:space="preserve">                       </w:t>
      </w:r>
      <w:r w:rsidRPr="00EF3B27">
        <w:rPr>
          <w:color w:val="000000" w:themeColor="text1"/>
        </w:rPr>
        <w:t>i Elektronicznym Potwierdzeniu  Odebrania (EPO). EPP i EPO dostępne są dla zalogowanego Wykonawcy w zakładce „Oferty/Wnioski”.</w:t>
      </w:r>
    </w:p>
    <w:p w14:paraId="5AF5B24D" w14:textId="3086235A" w:rsidR="006E71C2" w:rsidRPr="00EF3B27" w:rsidRDefault="006E71C2" w:rsidP="00D36581">
      <w:pPr>
        <w:pStyle w:val="Tekstpodstawowy"/>
        <w:ind w:left="709"/>
        <w:jc w:val="both"/>
        <w:rPr>
          <w:color w:val="000000" w:themeColor="text1"/>
        </w:rPr>
      </w:pPr>
      <w:r w:rsidRPr="00EF3B27">
        <w:rPr>
          <w:color w:val="000000" w:themeColor="text1"/>
        </w:rPr>
        <w:t xml:space="preserve">12. Maksymalny łączny rozmiar plików stanowiących ofertę lub składanych wraz </w:t>
      </w:r>
      <w:r w:rsidR="00611A22">
        <w:rPr>
          <w:color w:val="000000" w:themeColor="text1"/>
        </w:rPr>
        <w:t xml:space="preserve">                 </w:t>
      </w:r>
      <w:r w:rsidRPr="00EF3B27">
        <w:rPr>
          <w:color w:val="000000" w:themeColor="text1"/>
        </w:rPr>
        <w:t>z ofertą to 250 MB.</w:t>
      </w:r>
    </w:p>
    <w:p w14:paraId="1EC62B1C" w14:textId="77777777" w:rsidR="006E71C2" w:rsidRPr="00EF3B27" w:rsidRDefault="006E71C2" w:rsidP="00D36581">
      <w:pPr>
        <w:pStyle w:val="Tekstpodstawowy"/>
        <w:ind w:left="709"/>
        <w:jc w:val="both"/>
        <w:rPr>
          <w:color w:val="000000" w:themeColor="text1"/>
        </w:rPr>
      </w:pPr>
      <w:r w:rsidRPr="00EF3B27">
        <w:rPr>
          <w:color w:val="000000" w:themeColor="text1"/>
        </w:rPr>
        <w:t>13. Do przygotowania oferty konieczne jest posiadanie przez osobę upoważnioną do</w:t>
      </w:r>
    </w:p>
    <w:p w14:paraId="0343B071" w14:textId="169CE09D" w:rsidR="006E71C2" w:rsidRPr="00EF3B27" w:rsidRDefault="006E71C2" w:rsidP="00D36581">
      <w:pPr>
        <w:pStyle w:val="Tekstpodstawowy"/>
        <w:ind w:left="709"/>
        <w:jc w:val="both"/>
        <w:rPr>
          <w:color w:val="000000" w:themeColor="text1"/>
        </w:rPr>
      </w:pPr>
      <w:r w:rsidRPr="00EF3B27">
        <w:rPr>
          <w:color w:val="000000" w:themeColor="text1"/>
        </w:rPr>
        <w:t>reprezentowania wykonawcy kwalifikowanego podpisu elektronicznego, podpisu</w:t>
      </w:r>
      <w:r w:rsidR="00611A22">
        <w:rPr>
          <w:color w:val="000000" w:themeColor="text1"/>
        </w:rPr>
        <w:t xml:space="preserve"> </w:t>
      </w:r>
      <w:r w:rsidRPr="00EF3B27">
        <w:rPr>
          <w:color w:val="000000" w:themeColor="text1"/>
        </w:rPr>
        <w:t>osobistego lub podpisu zaufanego.</w:t>
      </w:r>
    </w:p>
    <w:p w14:paraId="313D36CB" w14:textId="4AB3FA89" w:rsidR="006E71C2" w:rsidRPr="00EF3B27" w:rsidRDefault="006E71C2" w:rsidP="00D36581">
      <w:pPr>
        <w:pStyle w:val="Tekstpodstawowy"/>
        <w:ind w:left="709"/>
        <w:jc w:val="both"/>
        <w:rPr>
          <w:color w:val="000000" w:themeColor="text1"/>
        </w:rPr>
      </w:pPr>
      <w:r w:rsidRPr="00EF3B27">
        <w:rPr>
          <w:color w:val="000000" w:themeColor="text1"/>
        </w:rPr>
        <w:t xml:space="preserve">14. Oferta musi być podpisana przez Wykonawcę, tj. osobę (osoby) działającą </w:t>
      </w:r>
      <w:r w:rsidR="00611A22">
        <w:rPr>
          <w:color w:val="000000" w:themeColor="text1"/>
        </w:rPr>
        <w:t xml:space="preserve">                    </w:t>
      </w:r>
      <w:r w:rsidRPr="00EF3B27">
        <w:rPr>
          <w:color w:val="000000" w:themeColor="text1"/>
        </w:rPr>
        <w:t>w imieniu wykonawcy, zgodnie z zasadami reprezentacji wskazanymi we właściwym rejestrze albo osobę (osoby) upoważnioną do reprezentowania Wykonawcy na podstawie pełnomocnictwa lub innego dokumentu potwierdzającego umocowanie do</w:t>
      </w:r>
      <w:r w:rsidR="00611A22">
        <w:rPr>
          <w:color w:val="000000" w:themeColor="text1"/>
        </w:rPr>
        <w:t xml:space="preserve"> </w:t>
      </w:r>
      <w:r w:rsidRPr="00EF3B27">
        <w:rPr>
          <w:color w:val="000000" w:themeColor="text1"/>
        </w:rPr>
        <w:t>reprezentowania wykonawcy.</w:t>
      </w:r>
    </w:p>
    <w:p w14:paraId="488E2768" w14:textId="4822C6A9" w:rsidR="00C1106C" w:rsidRPr="00EF3B27" w:rsidRDefault="006E71C2" w:rsidP="00D36581">
      <w:pPr>
        <w:pStyle w:val="Tekstpodstawowy"/>
        <w:ind w:left="709"/>
        <w:jc w:val="both"/>
        <w:rPr>
          <w:color w:val="000000" w:themeColor="text1"/>
        </w:rPr>
      </w:pPr>
      <w:r w:rsidRPr="00EF3B27">
        <w:rPr>
          <w:color w:val="000000" w:themeColor="text1"/>
        </w:rPr>
        <w:t xml:space="preserve">15. 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 Wykonawca, wraz </w:t>
      </w:r>
      <w:r w:rsidR="00611A22">
        <w:rPr>
          <w:color w:val="000000" w:themeColor="text1"/>
        </w:rPr>
        <w:t xml:space="preserve">                         </w:t>
      </w:r>
      <w:r w:rsidRPr="00EF3B27">
        <w:rPr>
          <w:color w:val="000000" w:themeColor="text1"/>
        </w:rPr>
        <w:t xml:space="preserve">z przekazaniem takich informacji, musi zastrzec, że nie mogą być one udostępniane, oraz wykazać, że zastrzeżone informacje stanowią tajemnicę przedsiębiorstwa </w:t>
      </w:r>
      <w:r w:rsidR="00611A22">
        <w:rPr>
          <w:color w:val="000000" w:themeColor="text1"/>
        </w:rPr>
        <w:t xml:space="preserve">                   </w:t>
      </w:r>
      <w:r w:rsidRPr="00EF3B27">
        <w:rPr>
          <w:color w:val="000000" w:themeColor="text1"/>
        </w:rPr>
        <w:t>w rozumieniu przepisów ustawy z 16 kwietnia 1993 r. o zwalczaniu nieuczciwej konkurencji (</w:t>
      </w:r>
      <w:proofErr w:type="spellStart"/>
      <w:r w:rsidR="00E620E3">
        <w:rPr>
          <w:color w:val="000000" w:themeColor="text1"/>
        </w:rPr>
        <w:t>t.j</w:t>
      </w:r>
      <w:proofErr w:type="spellEnd"/>
      <w:r w:rsidR="00E620E3">
        <w:rPr>
          <w:color w:val="000000" w:themeColor="text1"/>
        </w:rPr>
        <w:t xml:space="preserve">. </w:t>
      </w:r>
      <w:r w:rsidRPr="00EF3B27">
        <w:rPr>
          <w:color w:val="000000" w:themeColor="text1"/>
        </w:rPr>
        <w:t>Dz. U. z 2022 r., poz. 1233), zgodnie z którymi przez tajemnicę</w:t>
      </w:r>
      <w:r w:rsidR="00611A22">
        <w:rPr>
          <w:color w:val="000000" w:themeColor="text1"/>
        </w:rPr>
        <w:t xml:space="preserve"> </w:t>
      </w:r>
      <w:r w:rsidRPr="00EF3B27">
        <w:rPr>
          <w:color w:val="000000" w:themeColor="text1"/>
        </w:rPr>
        <w:t>przedsiębiorstwa rozumie się informacje techniczne, technologiczne, organizacyjne</w:t>
      </w:r>
      <w:r w:rsidR="00611A22">
        <w:rPr>
          <w:color w:val="000000" w:themeColor="text1"/>
        </w:rPr>
        <w:t xml:space="preserve"> </w:t>
      </w:r>
      <w:r w:rsidRPr="00EF3B27">
        <w:rPr>
          <w:color w:val="000000" w:themeColor="text1"/>
        </w:rPr>
        <w:t>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 informacji lub rozporządzania nimi podjął, przy zachowaniu należytej staranności, działania w celu utrzymania ich w poufności. Jeśli Wykonawca nie dopełni ww. obowiązków, Zamawiający będzie miał podstawę uznania, że zastrzeżenie tajemnicy przedsiębiorstwa jest bezskuteczne i w związku z tym potraktuje</w:t>
      </w:r>
      <w:r w:rsidR="00611A22">
        <w:rPr>
          <w:color w:val="000000" w:themeColor="text1"/>
        </w:rPr>
        <w:t xml:space="preserve"> </w:t>
      </w:r>
      <w:r w:rsidRPr="00EF3B27">
        <w:rPr>
          <w:color w:val="000000" w:themeColor="text1"/>
        </w:rPr>
        <w:t>daną informację, jako informację która nie podlega ochronie i nie stanowi tajemnicy</w:t>
      </w:r>
      <w:r w:rsidR="00611A22">
        <w:rPr>
          <w:color w:val="000000" w:themeColor="text1"/>
        </w:rPr>
        <w:t xml:space="preserve"> </w:t>
      </w:r>
      <w:r w:rsidRPr="00EF3B27">
        <w:rPr>
          <w:color w:val="000000" w:themeColor="text1"/>
        </w:rPr>
        <w:t xml:space="preserve">przedsiębiorstwa </w:t>
      </w:r>
      <w:r w:rsidR="00611A22">
        <w:rPr>
          <w:color w:val="000000" w:themeColor="text1"/>
        </w:rPr>
        <w:t xml:space="preserve">        </w:t>
      </w:r>
      <w:r w:rsidRPr="00EF3B27">
        <w:rPr>
          <w:color w:val="000000" w:themeColor="text1"/>
        </w:rPr>
        <w:lastRenderedPageBreak/>
        <w:t xml:space="preserve">w rozumieniu ustawy z dnia 16 kwietnia 1993 r. o zwalczaniu nieuczciwej konkurencji. Wykonawca nie może zastrzec informacji, o których mowa w art. 222 ust. 5 ustawy </w:t>
      </w:r>
      <w:proofErr w:type="spellStart"/>
      <w:r w:rsidRPr="00EF3B27">
        <w:rPr>
          <w:color w:val="000000" w:themeColor="text1"/>
        </w:rPr>
        <w:t>Pzp</w:t>
      </w:r>
      <w:proofErr w:type="spellEnd"/>
      <w:r w:rsidRPr="00EF3B27">
        <w:rPr>
          <w:color w:val="000000" w:themeColor="text1"/>
        </w:rPr>
        <w:t>.</w:t>
      </w:r>
    </w:p>
    <w:p w14:paraId="108A92D5" w14:textId="77777777" w:rsidR="00C1106C" w:rsidRPr="00EF3B27" w:rsidRDefault="00C1106C" w:rsidP="00D36581">
      <w:pPr>
        <w:pStyle w:val="Tekstpodstawowy"/>
        <w:ind w:left="709"/>
        <w:jc w:val="both"/>
        <w:rPr>
          <w:color w:val="000000" w:themeColor="text1"/>
        </w:rPr>
      </w:pPr>
    </w:p>
    <w:p w14:paraId="2F2FA4E3" w14:textId="77777777" w:rsidR="00F810E9" w:rsidRPr="00EF3B27" w:rsidRDefault="00F810E9" w:rsidP="00D36581">
      <w:pPr>
        <w:pStyle w:val="Tekstpodstawowy"/>
        <w:ind w:left="709"/>
        <w:jc w:val="both"/>
        <w:rPr>
          <w:color w:val="000000" w:themeColor="text1"/>
        </w:rPr>
      </w:pPr>
      <w:r w:rsidRPr="00EF3B27">
        <w:rPr>
          <w:color w:val="000000" w:themeColor="text1"/>
        </w:rPr>
        <w:t>16. W terminie składania ofert Wykonawca zobowiązany jest złożyć Zamawiającemu:</w:t>
      </w:r>
    </w:p>
    <w:p w14:paraId="51D55215" w14:textId="77777777" w:rsidR="00F810E9" w:rsidRPr="00EF3B27" w:rsidRDefault="00F810E9" w:rsidP="00D36581">
      <w:pPr>
        <w:pStyle w:val="Tekstpodstawowy"/>
        <w:ind w:left="709"/>
        <w:jc w:val="both"/>
        <w:rPr>
          <w:color w:val="000000" w:themeColor="text1"/>
        </w:rPr>
      </w:pPr>
      <w:r w:rsidRPr="00EF3B27">
        <w:rPr>
          <w:color w:val="000000" w:themeColor="text1"/>
        </w:rPr>
        <w:t>16.1. formularz Oferty (zgodnie z wzorem załączonym do SIWZ</w:t>
      </w:r>
      <w:r w:rsidR="00136E45">
        <w:rPr>
          <w:color w:val="000000" w:themeColor="text1"/>
        </w:rPr>
        <w:t xml:space="preserve"> – zał. nr 1.</w:t>
      </w:r>
      <w:r w:rsidRPr="00EF3B27">
        <w:rPr>
          <w:color w:val="000000" w:themeColor="text1"/>
        </w:rPr>
        <w:t>)</w:t>
      </w:r>
    </w:p>
    <w:p w14:paraId="7FBAE39D" w14:textId="77777777" w:rsidR="00F810E9" w:rsidRPr="00827198" w:rsidRDefault="00F810E9" w:rsidP="00D36581">
      <w:pPr>
        <w:pStyle w:val="Tekstpodstawowy"/>
        <w:ind w:left="709"/>
        <w:jc w:val="both"/>
        <w:rPr>
          <w:color w:val="000000" w:themeColor="text1"/>
        </w:rPr>
      </w:pPr>
      <w:r w:rsidRPr="00827198">
        <w:rPr>
          <w:color w:val="000000" w:themeColor="text1"/>
        </w:rPr>
        <w:t>16.2. kosztorysy – wg załącznik</w:t>
      </w:r>
      <w:r w:rsidR="006E71C2" w:rsidRPr="00827198">
        <w:rPr>
          <w:color w:val="000000" w:themeColor="text1"/>
        </w:rPr>
        <w:t>ów</w:t>
      </w:r>
      <w:r w:rsidRPr="00827198">
        <w:rPr>
          <w:color w:val="000000" w:themeColor="text1"/>
        </w:rPr>
        <w:t xml:space="preserve"> do SWZ,</w:t>
      </w:r>
    </w:p>
    <w:p w14:paraId="3FBB0522" w14:textId="77777777" w:rsidR="00F810E9" w:rsidRPr="00EF3B27" w:rsidRDefault="00F810E9" w:rsidP="00D36581">
      <w:pPr>
        <w:pStyle w:val="Tekstpodstawowy"/>
        <w:ind w:left="709"/>
        <w:jc w:val="both"/>
        <w:rPr>
          <w:color w:val="000000" w:themeColor="text1"/>
        </w:rPr>
      </w:pPr>
      <w:r w:rsidRPr="00EF3B27">
        <w:rPr>
          <w:color w:val="000000" w:themeColor="text1"/>
        </w:rPr>
        <w:t>16.3. jeżeli dotyczy - pełnomocnictwo do złożenia oferty, o ile oferta zostanie złożona przez pełnomocnika,</w:t>
      </w:r>
    </w:p>
    <w:p w14:paraId="04C0B003" w14:textId="77777777" w:rsidR="00F810E9" w:rsidRPr="00EF3B27" w:rsidRDefault="00F810E9" w:rsidP="00D36581">
      <w:pPr>
        <w:pStyle w:val="Tekstpodstawowy"/>
        <w:ind w:left="709"/>
        <w:jc w:val="both"/>
        <w:rPr>
          <w:color w:val="000000" w:themeColor="text1"/>
        </w:rPr>
      </w:pPr>
      <w:r w:rsidRPr="00EF3B27">
        <w:rPr>
          <w:color w:val="000000" w:themeColor="text1"/>
        </w:rPr>
        <w:t>16.4. jeżeli dotyczy - pełnomocnictwo dla pełnomocnika ustanowionego przez Wykonawców wspólnie ubiegających się o udzielenie zamówienia,</w:t>
      </w:r>
    </w:p>
    <w:p w14:paraId="6F2D2194" w14:textId="77FA003B" w:rsidR="00F810E9" w:rsidRPr="00EF3B27" w:rsidRDefault="00F810E9" w:rsidP="00D36581">
      <w:pPr>
        <w:pStyle w:val="Tekstpodstawowy"/>
        <w:ind w:left="709"/>
        <w:jc w:val="both"/>
        <w:rPr>
          <w:color w:val="000000" w:themeColor="text1"/>
        </w:rPr>
      </w:pPr>
      <w:r w:rsidRPr="00EF3B27">
        <w:rPr>
          <w:color w:val="000000" w:themeColor="text1"/>
        </w:rPr>
        <w:t xml:space="preserve">16.5. oświadczenie określone w art. 125 ust. 1 PZP o niepodleganiu wykluczeniu </w:t>
      </w:r>
      <w:r w:rsidR="00611A22">
        <w:rPr>
          <w:color w:val="000000" w:themeColor="text1"/>
        </w:rPr>
        <w:t xml:space="preserve">                  </w:t>
      </w:r>
      <w:r w:rsidRPr="00EF3B27">
        <w:rPr>
          <w:color w:val="000000" w:themeColor="text1"/>
        </w:rPr>
        <w:t>i spełnianiu warunków udziału w postępowaniu z uwzględnieniem art. 7 ust. 1 ustawy z dnia 13 kwietnia 2022 r. o szczególnych rozwiązaniach w zakresie przeciwdziałania wspieraniu agresji na Ukrainę oraz służących ochronie bezpieczeństwa narodowego - wg załącznik nr 2 do SWZ,</w:t>
      </w:r>
    </w:p>
    <w:p w14:paraId="316E1757" w14:textId="04DC3188" w:rsidR="00F810E9" w:rsidRPr="00EF3B27" w:rsidRDefault="00F810E9" w:rsidP="00D36581">
      <w:pPr>
        <w:pStyle w:val="Tekstpodstawowy"/>
        <w:ind w:left="709"/>
        <w:jc w:val="both"/>
        <w:rPr>
          <w:color w:val="000000" w:themeColor="text1"/>
        </w:rPr>
      </w:pPr>
      <w:r w:rsidRPr="00EF3B27">
        <w:rPr>
          <w:color w:val="000000" w:themeColor="text1"/>
        </w:rPr>
        <w:t xml:space="preserve">16.6. jeżeli dotyczy - oświadczenie określone w art. 117 ust. 4 wykonawców wspólnie ubiegających się o udzielenie zamówienia dotyczące usług Wykonywanych przez poszczególnych wykonawców - wg załącznika nr 3 do SWZ (dotyczy przypadku, </w:t>
      </w:r>
      <w:r w:rsidR="00611A22">
        <w:rPr>
          <w:color w:val="000000" w:themeColor="text1"/>
        </w:rPr>
        <w:t xml:space="preserve">                  </w:t>
      </w:r>
      <w:r w:rsidRPr="00EF3B27">
        <w:rPr>
          <w:color w:val="000000" w:themeColor="text1"/>
        </w:rPr>
        <w:t xml:space="preserve">o którym mowa w art. 117 ust. 3 ustawy PZP - wykonawcy wspólnie ubiegający się </w:t>
      </w:r>
      <w:r w:rsidR="00611A22">
        <w:rPr>
          <w:color w:val="000000" w:themeColor="text1"/>
        </w:rPr>
        <w:t xml:space="preserve">               </w:t>
      </w:r>
      <w:r w:rsidRPr="00EF3B27">
        <w:rPr>
          <w:color w:val="000000" w:themeColor="text1"/>
        </w:rPr>
        <w:t>o udzielenie zamówienia dołączą do oferty oświadczenie, z którego będzie wynikało, jakie roboty, dostawy lub usługi wykonają poszczególni wykonawcy),</w:t>
      </w:r>
    </w:p>
    <w:p w14:paraId="67821FB9" w14:textId="77777777" w:rsidR="00F810E9" w:rsidRPr="00EF3B27" w:rsidRDefault="00F810E9" w:rsidP="00D36581">
      <w:pPr>
        <w:pStyle w:val="Tekstpodstawowy"/>
        <w:ind w:left="709"/>
        <w:jc w:val="both"/>
        <w:rPr>
          <w:color w:val="000000" w:themeColor="text1"/>
        </w:rPr>
      </w:pPr>
      <w:r w:rsidRPr="00EF3B27">
        <w:rPr>
          <w:color w:val="000000" w:themeColor="text1"/>
        </w:rPr>
        <w:t xml:space="preserve">16.7. jeżeli dotyczy – zobowiązanie podmiotu udostępniającego zasoby do oddania wykonawcy do dyspozycji niezbędnych zasobów na potrzeby realizacji zamówienia - wg załącznika nr 6 do SWZ (dotyczy przypadku gdy Wykonawca w celu wykazania spełnienia warunków udziału w postępowaniu powołuje się na podstawie art. 118 ustawy </w:t>
      </w:r>
      <w:proofErr w:type="spellStart"/>
      <w:r w:rsidRPr="00EF3B27">
        <w:rPr>
          <w:color w:val="000000" w:themeColor="text1"/>
        </w:rPr>
        <w:t>Pzp</w:t>
      </w:r>
      <w:proofErr w:type="spellEnd"/>
      <w:r w:rsidRPr="00EF3B27">
        <w:rPr>
          <w:color w:val="000000" w:themeColor="text1"/>
        </w:rPr>
        <w:t>, na zdolnościach technicznych lub zawodowych podmiotów udostępniających zasoby; w sytuacji o której mowa powyżej Wykonawca składa wraz z ofertą zobowiązanie podmiotu udostępniającego zasoby do oddania mu do dyspozycji niezbędnych zasobów na potrzeby realizacji zamówienia lub inny podmiotowy środek dowodowy potwierdzający, że wykonawca realizując zamówienie, będzie dysponował niezbędnymi zasobami tych podmiotów. Wykonawca może wykorzystać w/w wzór zobowiązania podmiotu udostępniającego zasoby stanowiący zał. Nr 6 do SWZ).</w:t>
      </w:r>
    </w:p>
    <w:p w14:paraId="0607E21D" w14:textId="28B222C6" w:rsidR="00F810E9" w:rsidRPr="00945131" w:rsidRDefault="00F810E9" w:rsidP="00D36581">
      <w:pPr>
        <w:pStyle w:val="Tekstpodstawowy"/>
        <w:ind w:left="709"/>
        <w:jc w:val="both"/>
        <w:rPr>
          <w:color w:val="000000" w:themeColor="text1"/>
        </w:rPr>
      </w:pPr>
      <w:r w:rsidRPr="00945131">
        <w:rPr>
          <w:color w:val="000000" w:themeColor="text1"/>
        </w:rPr>
        <w:t xml:space="preserve">16.8. jeżeli dotyczy – oświadczenie podmiotu udostępniającego zasoby określone </w:t>
      </w:r>
      <w:r w:rsidR="00054DE3">
        <w:rPr>
          <w:color w:val="000000" w:themeColor="text1"/>
        </w:rPr>
        <w:t xml:space="preserve">               </w:t>
      </w:r>
      <w:r w:rsidRPr="00945131">
        <w:rPr>
          <w:color w:val="000000" w:themeColor="text1"/>
        </w:rPr>
        <w:t xml:space="preserve">w art. 125 ust. 5 PZP z uwzględnieniem art. 7 ust. 1 ustawy z dnia 13 kwietnia 2022 r. </w:t>
      </w:r>
      <w:r w:rsidR="00611A22">
        <w:rPr>
          <w:color w:val="000000" w:themeColor="text1"/>
        </w:rPr>
        <w:t xml:space="preserve">             </w:t>
      </w:r>
      <w:r w:rsidRPr="00945131">
        <w:rPr>
          <w:color w:val="000000" w:themeColor="text1"/>
        </w:rPr>
        <w:t xml:space="preserve">o szczególnych rozwiązaniach w zakresie przeciwdziałania wspieraniu agresji na Ukrainę oraz służących ochronie bezpieczeństwa narodowego – wg załącznika nr 2A do SWZ (dotyczy przypadku, gdy Wykonawca w celu wykazania spełnienia warunków udziału w postępowaniu powołuje się na podstawie art. 118 ustawy </w:t>
      </w:r>
      <w:proofErr w:type="spellStart"/>
      <w:r w:rsidRPr="00945131">
        <w:rPr>
          <w:color w:val="000000" w:themeColor="text1"/>
        </w:rPr>
        <w:t>Pzp</w:t>
      </w:r>
      <w:proofErr w:type="spellEnd"/>
      <w:r w:rsidRPr="00945131">
        <w:rPr>
          <w:color w:val="000000" w:themeColor="text1"/>
        </w:rPr>
        <w:t xml:space="preserve"> na zasoby podmiotu trzeciego).</w:t>
      </w:r>
    </w:p>
    <w:p w14:paraId="777A2735" w14:textId="090C7CE8" w:rsidR="00F810E9" w:rsidRPr="00EF3B27" w:rsidRDefault="00F810E9" w:rsidP="00D36581">
      <w:pPr>
        <w:pStyle w:val="Tekstpodstawowy"/>
        <w:ind w:left="709"/>
        <w:jc w:val="both"/>
        <w:rPr>
          <w:color w:val="000000" w:themeColor="text1"/>
        </w:rPr>
      </w:pPr>
      <w:r w:rsidRPr="00EF3B27">
        <w:rPr>
          <w:color w:val="000000" w:themeColor="text1"/>
        </w:rPr>
        <w:t xml:space="preserve">17. W przypadku wspólnego ubiegania się o zamówienie przez wykonawców, oświadczenie, o którym mowa pkt 16.5, składa każdy z wykonawców. Oświadczenia te potwierdzają brak podstaw wykluczenia oraz spełnianie warunków udziału </w:t>
      </w:r>
      <w:r w:rsidR="00611A22">
        <w:rPr>
          <w:color w:val="000000" w:themeColor="text1"/>
        </w:rPr>
        <w:t xml:space="preserve">                      </w:t>
      </w:r>
      <w:r w:rsidRPr="00EF3B27">
        <w:rPr>
          <w:color w:val="000000" w:themeColor="text1"/>
        </w:rPr>
        <w:t>w postępowaniu w zakresie, w jakim każdy z wykonawców wykazuje spełnianie warunków udziału w postępowaniu.</w:t>
      </w:r>
    </w:p>
    <w:p w14:paraId="243F10B2" w14:textId="4BE518D3" w:rsidR="00F810E9" w:rsidRPr="00EF3B27" w:rsidRDefault="00F810E9" w:rsidP="00D36581">
      <w:pPr>
        <w:pStyle w:val="Tekstpodstawowy"/>
        <w:ind w:left="709"/>
        <w:jc w:val="both"/>
        <w:rPr>
          <w:color w:val="000000" w:themeColor="text1"/>
        </w:rPr>
      </w:pPr>
      <w:r w:rsidRPr="00EF3B27">
        <w:rPr>
          <w:color w:val="000000" w:themeColor="text1"/>
        </w:rPr>
        <w:t xml:space="preserve">18. Wykonawca, w przypadku polegania na zdolnościach lub sytuacji podmiotów udostępniających zasoby, przedstawia, wraz z oświadczeniem, o którym mowa pkt 16.5., także oświadczenie podmiotu udostępniającego zasoby, potwierdzające brak podstaw wykluczenia tego podmiotu oraz odpowiednio spełnianie warunków udziału </w:t>
      </w:r>
      <w:r w:rsidRPr="00EF3B27">
        <w:rPr>
          <w:color w:val="000000" w:themeColor="text1"/>
        </w:rPr>
        <w:lastRenderedPageBreak/>
        <w:t xml:space="preserve">w postępowaniu, w zakresie, w jakim wykonawca powołuje się na jego zasoby </w:t>
      </w:r>
      <w:r w:rsidR="00EF6E63">
        <w:rPr>
          <w:color w:val="000000" w:themeColor="text1"/>
        </w:rPr>
        <w:t xml:space="preserve">                            </w:t>
      </w:r>
      <w:r w:rsidRPr="00EF3B27">
        <w:rPr>
          <w:color w:val="000000" w:themeColor="text1"/>
        </w:rPr>
        <w:t>(wg wzoru stanowiącego załącznik nr 2A do SWZ).</w:t>
      </w:r>
    </w:p>
    <w:p w14:paraId="22703AA2" w14:textId="77777777" w:rsidR="00775670" w:rsidRPr="00EF3B27" w:rsidRDefault="00F810E9" w:rsidP="00D36581">
      <w:pPr>
        <w:pStyle w:val="Tekstpodstawowy"/>
        <w:ind w:left="709"/>
        <w:jc w:val="both"/>
        <w:rPr>
          <w:color w:val="000000" w:themeColor="text1"/>
        </w:rPr>
      </w:pPr>
      <w:r w:rsidRPr="00EF3B27">
        <w:rPr>
          <w:color w:val="000000" w:themeColor="text1"/>
        </w:rPr>
        <w:t>19. W przypadku nieprawidłowego złożenia oferty, Zamawiający nie bierze odpowiedzialności za złe skierowanie przesyłki lub jej przedterminowe otwarcie. Oferta taka nie weźmie udziału w postępowaniu.</w:t>
      </w:r>
    </w:p>
    <w:p w14:paraId="468614A5" w14:textId="77777777" w:rsidR="00775670" w:rsidRPr="008B251B" w:rsidRDefault="00AF50C1" w:rsidP="00CA15C0">
      <w:pPr>
        <w:pStyle w:val="Nagwek3"/>
        <w:numPr>
          <w:ilvl w:val="0"/>
          <w:numId w:val="14"/>
        </w:numPr>
        <w:tabs>
          <w:tab w:val="left" w:pos="1020"/>
        </w:tabs>
        <w:ind w:left="1019" w:hanging="405"/>
        <w:jc w:val="both"/>
      </w:pPr>
      <w:r w:rsidRPr="008B251B">
        <w:t>WYJAŚNIENIA</w:t>
      </w:r>
      <w:r w:rsidR="00BC3002">
        <w:t xml:space="preserve"> </w:t>
      </w:r>
      <w:r w:rsidRPr="008B251B">
        <w:t>SWZ:</w:t>
      </w:r>
    </w:p>
    <w:p w14:paraId="20D2D5D6" w14:textId="36307DA0" w:rsidR="00775670" w:rsidRPr="008B251B" w:rsidRDefault="00AF50C1" w:rsidP="00CA15C0">
      <w:pPr>
        <w:pStyle w:val="Akapitzlist"/>
        <w:numPr>
          <w:ilvl w:val="1"/>
          <w:numId w:val="14"/>
        </w:numPr>
        <w:tabs>
          <w:tab w:val="left" w:pos="1260"/>
        </w:tabs>
        <w:ind w:firstLine="0"/>
        <w:rPr>
          <w:sz w:val="24"/>
        </w:rPr>
      </w:pPr>
      <w:r w:rsidRPr="008B251B">
        <w:rPr>
          <w:sz w:val="24"/>
        </w:rPr>
        <w:t xml:space="preserve">Wykonawca zgodnie z art. 284 </w:t>
      </w:r>
      <w:proofErr w:type="spellStart"/>
      <w:r w:rsidRPr="008B251B">
        <w:rPr>
          <w:sz w:val="24"/>
        </w:rPr>
        <w:t>upzp</w:t>
      </w:r>
      <w:proofErr w:type="spellEnd"/>
      <w:r w:rsidRPr="008B251B">
        <w:rPr>
          <w:sz w:val="24"/>
        </w:rPr>
        <w:t xml:space="preserve"> może zwracać się do Zamawiającego    </w:t>
      </w:r>
      <w:r w:rsidR="00611A22">
        <w:rPr>
          <w:sz w:val="24"/>
        </w:rPr>
        <w:t xml:space="preserve">               </w:t>
      </w:r>
      <w:r w:rsidRPr="008B251B">
        <w:rPr>
          <w:sz w:val="24"/>
        </w:rPr>
        <w:t>z wnioskiem o wyjaśnienie treści</w:t>
      </w:r>
      <w:r w:rsidR="00010CD0">
        <w:rPr>
          <w:sz w:val="24"/>
        </w:rPr>
        <w:t xml:space="preserve"> </w:t>
      </w:r>
      <w:r w:rsidRPr="008B251B">
        <w:rPr>
          <w:sz w:val="24"/>
        </w:rPr>
        <w:t>SWZ.</w:t>
      </w:r>
    </w:p>
    <w:p w14:paraId="536228B1" w14:textId="77777777" w:rsidR="00775670" w:rsidRPr="008B251B" w:rsidRDefault="00AF50C1" w:rsidP="00CA15C0">
      <w:pPr>
        <w:pStyle w:val="Akapitzlist"/>
        <w:numPr>
          <w:ilvl w:val="1"/>
          <w:numId w:val="14"/>
        </w:numPr>
        <w:tabs>
          <w:tab w:val="left" w:pos="1284"/>
        </w:tabs>
        <w:spacing w:before="1"/>
        <w:ind w:firstLine="0"/>
        <w:rPr>
          <w:sz w:val="24"/>
        </w:rPr>
      </w:pPr>
      <w:r w:rsidRPr="008B251B">
        <w:rPr>
          <w:sz w:val="24"/>
        </w:rPr>
        <w:t>Zamawiający jest obowiązany udzielić wyjaśnień niezwłocznie, jednak nie później</w:t>
      </w:r>
      <w:r w:rsidR="003C55E6">
        <w:rPr>
          <w:sz w:val="24"/>
        </w:rPr>
        <w:t xml:space="preserve"> </w:t>
      </w:r>
      <w:r w:rsidRPr="008B251B">
        <w:rPr>
          <w:sz w:val="24"/>
        </w:rPr>
        <w:t>niż</w:t>
      </w:r>
      <w:r w:rsidR="003C55E6">
        <w:rPr>
          <w:sz w:val="24"/>
        </w:rPr>
        <w:t xml:space="preserve"> </w:t>
      </w:r>
      <w:r w:rsidRPr="008B251B">
        <w:rPr>
          <w:sz w:val="24"/>
        </w:rPr>
        <w:t>na</w:t>
      </w:r>
      <w:r w:rsidR="003C55E6">
        <w:rPr>
          <w:sz w:val="24"/>
        </w:rPr>
        <w:t xml:space="preserve"> </w:t>
      </w:r>
      <w:r w:rsidRPr="008B251B">
        <w:rPr>
          <w:sz w:val="24"/>
        </w:rPr>
        <w:t>2</w:t>
      </w:r>
      <w:r w:rsidR="003C55E6">
        <w:rPr>
          <w:sz w:val="24"/>
        </w:rPr>
        <w:t xml:space="preserve"> </w:t>
      </w:r>
      <w:r w:rsidRPr="008B251B">
        <w:rPr>
          <w:sz w:val="24"/>
        </w:rPr>
        <w:t>dni</w:t>
      </w:r>
      <w:r w:rsidR="003C55E6">
        <w:rPr>
          <w:sz w:val="24"/>
        </w:rPr>
        <w:t xml:space="preserve"> </w:t>
      </w:r>
      <w:r w:rsidRPr="008B251B">
        <w:rPr>
          <w:sz w:val="24"/>
        </w:rPr>
        <w:t>przed</w:t>
      </w:r>
      <w:r w:rsidR="003C55E6">
        <w:rPr>
          <w:sz w:val="24"/>
        </w:rPr>
        <w:t xml:space="preserve"> </w:t>
      </w:r>
      <w:r w:rsidRPr="008B251B">
        <w:rPr>
          <w:sz w:val="24"/>
        </w:rPr>
        <w:t>upływem</w:t>
      </w:r>
      <w:r w:rsidR="003C55E6">
        <w:rPr>
          <w:sz w:val="24"/>
        </w:rPr>
        <w:t xml:space="preserve"> </w:t>
      </w:r>
      <w:r w:rsidRPr="008B251B">
        <w:rPr>
          <w:sz w:val="24"/>
        </w:rPr>
        <w:t>terminu</w:t>
      </w:r>
      <w:r w:rsidR="003C55E6">
        <w:rPr>
          <w:sz w:val="24"/>
        </w:rPr>
        <w:t xml:space="preserve"> </w:t>
      </w:r>
      <w:r w:rsidRPr="008B251B">
        <w:rPr>
          <w:sz w:val="24"/>
        </w:rPr>
        <w:t>składania</w:t>
      </w:r>
      <w:r w:rsidR="003C55E6">
        <w:rPr>
          <w:sz w:val="24"/>
        </w:rPr>
        <w:t xml:space="preserve"> </w:t>
      </w:r>
      <w:r w:rsidRPr="008B251B">
        <w:rPr>
          <w:sz w:val="24"/>
        </w:rPr>
        <w:t>ofert,</w:t>
      </w:r>
      <w:r w:rsidR="003C55E6">
        <w:rPr>
          <w:sz w:val="24"/>
        </w:rPr>
        <w:t xml:space="preserve"> </w:t>
      </w:r>
      <w:r w:rsidRPr="008B251B">
        <w:rPr>
          <w:sz w:val="24"/>
        </w:rPr>
        <w:t>pod</w:t>
      </w:r>
      <w:r w:rsidR="003C55E6">
        <w:rPr>
          <w:sz w:val="24"/>
        </w:rPr>
        <w:t xml:space="preserve"> </w:t>
      </w:r>
      <w:r w:rsidRPr="008B251B">
        <w:rPr>
          <w:sz w:val="24"/>
        </w:rPr>
        <w:t>warunkiem</w:t>
      </w:r>
      <w:r w:rsidR="003C55E6">
        <w:rPr>
          <w:sz w:val="24"/>
        </w:rPr>
        <w:t xml:space="preserve"> </w:t>
      </w:r>
      <w:r w:rsidRPr="008B251B">
        <w:rPr>
          <w:sz w:val="24"/>
        </w:rPr>
        <w:t>że</w:t>
      </w:r>
      <w:r w:rsidR="003C55E6">
        <w:rPr>
          <w:sz w:val="24"/>
        </w:rPr>
        <w:t xml:space="preserve"> </w:t>
      </w:r>
      <w:r w:rsidRPr="008B251B">
        <w:rPr>
          <w:sz w:val="24"/>
        </w:rPr>
        <w:t>wniosek Wykonawcy wpłynął do Zamawiającego nie później niż na 4 dni przed upływem terminu składania</w:t>
      </w:r>
      <w:r w:rsidR="0060179A">
        <w:rPr>
          <w:sz w:val="24"/>
        </w:rPr>
        <w:t xml:space="preserve"> </w:t>
      </w:r>
      <w:r w:rsidRPr="008B251B">
        <w:rPr>
          <w:sz w:val="24"/>
        </w:rPr>
        <w:t>ofert.</w:t>
      </w:r>
    </w:p>
    <w:p w14:paraId="77BFDFBF" w14:textId="7391843C" w:rsidR="00775670" w:rsidRPr="008B251B" w:rsidRDefault="00AF50C1" w:rsidP="00CA15C0">
      <w:pPr>
        <w:pStyle w:val="Akapitzlist"/>
        <w:numPr>
          <w:ilvl w:val="1"/>
          <w:numId w:val="14"/>
        </w:numPr>
        <w:tabs>
          <w:tab w:val="left" w:pos="1274"/>
        </w:tabs>
        <w:ind w:firstLine="0"/>
        <w:rPr>
          <w:sz w:val="24"/>
        </w:rPr>
      </w:pPr>
      <w:r w:rsidRPr="008B251B">
        <w:rPr>
          <w:sz w:val="24"/>
        </w:rPr>
        <w:t>Jeżeli</w:t>
      </w:r>
      <w:r w:rsidR="003C55E6">
        <w:rPr>
          <w:sz w:val="24"/>
        </w:rPr>
        <w:t xml:space="preserve"> </w:t>
      </w:r>
      <w:r w:rsidRPr="008B251B">
        <w:rPr>
          <w:sz w:val="24"/>
        </w:rPr>
        <w:t>Zamawiający</w:t>
      </w:r>
      <w:r w:rsidR="003C55E6">
        <w:rPr>
          <w:sz w:val="24"/>
        </w:rPr>
        <w:t xml:space="preserve"> </w:t>
      </w:r>
      <w:r w:rsidRPr="008B251B">
        <w:rPr>
          <w:sz w:val="24"/>
        </w:rPr>
        <w:t>nie</w:t>
      </w:r>
      <w:r w:rsidR="003C55E6">
        <w:rPr>
          <w:sz w:val="24"/>
        </w:rPr>
        <w:t xml:space="preserve"> </w:t>
      </w:r>
      <w:r w:rsidRPr="008B251B">
        <w:rPr>
          <w:sz w:val="24"/>
        </w:rPr>
        <w:t>udzieli</w:t>
      </w:r>
      <w:r w:rsidR="003C55E6">
        <w:rPr>
          <w:sz w:val="24"/>
        </w:rPr>
        <w:t xml:space="preserve"> </w:t>
      </w:r>
      <w:r w:rsidRPr="008B251B">
        <w:rPr>
          <w:sz w:val="24"/>
        </w:rPr>
        <w:t>wyjaśnień</w:t>
      </w:r>
      <w:r w:rsidR="003C55E6">
        <w:rPr>
          <w:sz w:val="24"/>
        </w:rPr>
        <w:t xml:space="preserve"> </w:t>
      </w:r>
      <w:r w:rsidRPr="008B251B">
        <w:rPr>
          <w:sz w:val="24"/>
        </w:rPr>
        <w:t>w</w:t>
      </w:r>
      <w:r w:rsidR="003C55E6">
        <w:rPr>
          <w:sz w:val="24"/>
        </w:rPr>
        <w:t xml:space="preserve"> </w:t>
      </w:r>
      <w:r w:rsidRPr="008B251B">
        <w:rPr>
          <w:sz w:val="24"/>
        </w:rPr>
        <w:t>terminie</w:t>
      </w:r>
      <w:r w:rsidR="003C55E6">
        <w:rPr>
          <w:sz w:val="24"/>
        </w:rPr>
        <w:t xml:space="preserve"> </w:t>
      </w:r>
      <w:r w:rsidRPr="008B251B">
        <w:rPr>
          <w:sz w:val="24"/>
        </w:rPr>
        <w:t>o</w:t>
      </w:r>
      <w:r w:rsidR="003C55E6">
        <w:rPr>
          <w:sz w:val="24"/>
        </w:rPr>
        <w:t xml:space="preserve"> </w:t>
      </w:r>
      <w:r w:rsidRPr="008B251B">
        <w:rPr>
          <w:sz w:val="24"/>
        </w:rPr>
        <w:t>którym</w:t>
      </w:r>
      <w:r w:rsidR="003C55E6">
        <w:rPr>
          <w:sz w:val="24"/>
        </w:rPr>
        <w:t xml:space="preserve"> </w:t>
      </w:r>
      <w:r w:rsidRPr="008B251B">
        <w:rPr>
          <w:sz w:val="24"/>
        </w:rPr>
        <w:t>mowa</w:t>
      </w:r>
      <w:r w:rsidR="003C55E6">
        <w:rPr>
          <w:sz w:val="24"/>
        </w:rPr>
        <w:t xml:space="preserve"> </w:t>
      </w:r>
      <w:r w:rsidRPr="008B251B">
        <w:rPr>
          <w:sz w:val="24"/>
        </w:rPr>
        <w:t>w</w:t>
      </w:r>
      <w:r w:rsidR="003C55E6">
        <w:rPr>
          <w:sz w:val="24"/>
        </w:rPr>
        <w:t xml:space="preserve"> </w:t>
      </w:r>
      <w:r w:rsidRPr="008B251B">
        <w:rPr>
          <w:sz w:val="24"/>
        </w:rPr>
        <w:t>pkt.28.2. przedłuża termin składania ofert o czas niezbędny do zapoznania się wszystkich zainteresowanych wykonawców z wyjaśnieniami niezbędnymi do należytego przygotowania i złożenia</w:t>
      </w:r>
      <w:r w:rsidR="00897879">
        <w:rPr>
          <w:sz w:val="24"/>
        </w:rPr>
        <w:t xml:space="preserve"> </w:t>
      </w:r>
      <w:r w:rsidRPr="008B251B">
        <w:rPr>
          <w:sz w:val="24"/>
        </w:rPr>
        <w:t>oferty.</w:t>
      </w:r>
    </w:p>
    <w:p w14:paraId="16F78D3D" w14:textId="77777777" w:rsidR="00775670" w:rsidRPr="008B251B" w:rsidRDefault="00AF50C1" w:rsidP="00CA15C0">
      <w:pPr>
        <w:pStyle w:val="Akapitzlist"/>
        <w:numPr>
          <w:ilvl w:val="1"/>
          <w:numId w:val="14"/>
        </w:numPr>
        <w:tabs>
          <w:tab w:val="left" w:pos="1216"/>
        </w:tabs>
        <w:ind w:firstLine="0"/>
        <w:rPr>
          <w:sz w:val="24"/>
        </w:rPr>
      </w:pPr>
      <w:r w:rsidRPr="008B251B">
        <w:rPr>
          <w:sz w:val="24"/>
        </w:rPr>
        <w:t>W przypadku, gdy wniosek o wyjaśnienie SWZ nie wpłynął w terminie, o którym mowa w pkt. 28.2. Zamawiający nie ma obowiązku udzielania wyjaśnień oraz obowiązku przedłużania terminu składania ofert.</w:t>
      </w:r>
    </w:p>
    <w:p w14:paraId="31F21189" w14:textId="77777777" w:rsidR="00775670" w:rsidRPr="008B251B" w:rsidRDefault="00AF50C1" w:rsidP="00CA15C0">
      <w:pPr>
        <w:pStyle w:val="Akapitzlist"/>
        <w:numPr>
          <w:ilvl w:val="1"/>
          <w:numId w:val="14"/>
        </w:numPr>
        <w:tabs>
          <w:tab w:val="left" w:pos="1324"/>
        </w:tabs>
        <w:ind w:firstLine="0"/>
        <w:rPr>
          <w:sz w:val="24"/>
        </w:rPr>
      </w:pPr>
      <w:r w:rsidRPr="008B251B">
        <w:rPr>
          <w:sz w:val="24"/>
        </w:rPr>
        <w:t>Treść zapytań wraz z wyjaśnieniami Zamawiający udostępni na stronie internetowej prowadzonego postepowania.</w:t>
      </w:r>
    </w:p>
    <w:p w14:paraId="2E978D56" w14:textId="77777777" w:rsidR="00775670" w:rsidRPr="008B251B" w:rsidRDefault="00775670" w:rsidP="00CA15C0">
      <w:pPr>
        <w:pStyle w:val="Tekstpodstawowy"/>
      </w:pPr>
    </w:p>
    <w:p w14:paraId="0715EA8C" w14:textId="77777777" w:rsidR="00775670" w:rsidRPr="008B251B" w:rsidRDefault="00AF50C1" w:rsidP="00CA15C0">
      <w:pPr>
        <w:pStyle w:val="Nagwek3"/>
        <w:numPr>
          <w:ilvl w:val="0"/>
          <w:numId w:val="14"/>
        </w:numPr>
        <w:tabs>
          <w:tab w:val="left" w:pos="1020"/>
        </w:tabs>
        <w:ind w:left="1019" w:hanging="404"/>
        <w:jc w:val="both"/>
      </w:pPr>
      <w:r w:rsidRPr="008B251B">
        <w:t>ZMIANA TREŚCI</w:t>
      </w:r>
      <w:r w:rsidR="00BC3002">
        <w:t xml:space="preserve"> </w:t>
      </w:r>
      <w:r w:rsidRPr="008B251B">
        <w:t>SWZ:</w:t>
      </w:r>
    </w:p>
    <w:p w14:paraId="6ED3A937" w14:textId="77777777" w:rsidR="00775670" w:rsidRPr="008B251B" w:rsidRDefault="00AF50C1" w:rsidP="00D36581">
      <w:pPr>
        <w:pStyle w:val="Akapitzlist"/>
        <w:numPr>
          <w:ilvl w:val="1"/>
          <w:numId w:val="14"/>
        </w:numPr>
        <w:tabs>
          <w:tab w:val="left" w:pos="1264"/>
        </w:tabs>
        <w:ind w:firstLine="0"/>
        <w:rPr>
          <w:sz w:val="24"/>
        </w:rPr>
      </w:pPr>
      <w:r w:rsidRPr="008B251B">
        <w:rPr>
          <w:sz w:val="24"/>
        </w:rPr>
        <w:t xml:space="preserve">W uzasadnionych przypadkach Zamawiający zgodnie z art. 286 </w:t>
      </w:r>
      <w:proofErr w:type="spellStart"/>
      <w:r w:rsidRPr="008B251B">
        <w:rPr>
          <w:sz w:val="24"/>
        </w:rPr>
        <w:t>upzp</w:t>
      </w:r>
      <w:proofErr w:type="spellEnd"/>
      <w:r w:rsidRPr="008B251B">
        <w:rPr>
          <w:sz w:val="24"/>
        </w:rPr>
        <w:t xml:space="preserve"> może przed upływem terminu składania ofert zmienić treść</w:t>
      </w:r>
      <w:r w:rsidR="002C5D1E">
        <w:rPr>
          <w:sz w:val="24"/>
        </w:rPr>
        <w:t xml:space="preserve"> </w:t>
      </w:r>
      <w:r w:rsidRPr="008B251B">
        <w:rPr>
          <w:sz w:val="24"/>
        </w:rPr>
        <w:t>SWZ.</w:t>
      </w:r>
    </w:p>
    <w:p w14:paraId="490F9133" w14:textId="77777777" w:rsidR="00775670" w:rsidRPr="008B251B" w:rsidRDefault="00AF50C1" w:rsidP="00D36581">
      <w:pPr>
        <w:pStyle w:val="Akapitzlist"/>
        <w:numPr>
          <w:ilvl w:val="1"/>
          <w:numId w:val="14"/>
        </w:numPr>
        <w:tabs>
          <w:tab w:val="left" w:pos="1281"/>
        </w:tabs>
        <w:ind w:firstLine="0"/>
        <w:rPr>
          <w:sz w:val="24"/>
        </w:rPr>
      </w:pPr>
      <w:r w:rsidRPr="008B251B">
        <w:rPr>
          <w:sz w:val="24"/>
        </w:rPr>
        <w:t>W przypadku, gdy zmiana treści SWZ jest istotna dla sporządzenia oferty Zamawiający</w:t>
      </w:r>
      <w:r w:rsidR="002625B5">
        <w:rPr>
          <w:sz w:val="24"/>
        </w:rPr>
        <w:t xml:space="preserve"> </w:t>
      </w:r>
      <w:r w:rsidRPr="008B251B">
        <w:rPr>
          <w:sz w:val="24"/>
        </w:rPr>
        <w:t>przedłuża</w:t>
      </w:r>
      <w:r w:rsidR="002625B5">
        <w:rPr>
          <w:sz w:val="24"/>
        </w:rPr>
        <w:t xml:space="preserve"> </w:t>
      </w:r>
      <w:r w:rsidRPr="008B251B">
        <w:rPr>
          <w:sz w:val="24"/>
        </w:rPr>
        <w:t>termin</w:t>
      </w:r>
      <w:r w:rsidR="002625B5">
        <w:rPr>
          <w:sz w:val="24"/>
        </w:rPr>
        <w:t xml:space="preserve"> </w:t>
      </w:r>
      <w:r w:rsidRPr="008B251B">
        <w:rPr>
          <w:sz w:val="24"/>
        </w:rPr>
        <w:t>składania</w:t>
      </w:r>
      <w:r w:rsidR="002625B5">
        <w:rPr>
          <w:sz w:val="24"/>
        </w:rPr>
        <w:t xml:space="preserve"> </w:t>
      </w:r>
      <w:r w:rsidRPr="008B251B">
        <w:rPr>
          <w:sz w:val="24"/>
        </w:rPr>
        <w:t>ofert</w:t>
      </w:r>
      <w:r w:rsidR="002625B5">
        <w:rPr>
          <w:sz w:val="24"/>
        </w:rPr>
        <w:t xml:space="preserve"> </w:t>
      </w:r>
      <w:r w:rsidRPr="008B251B">
        <w:rPr>
          <w:sz w:val="24"/>
        </w:rPr>
        <w:t>o</w:t>
      </w:r>
      <w:r w:rsidR="002625B5">
        <w:rPr>
          <w:sz w:val="24"/>
        </w:rPr>
        <w:t xml:space="preserve"> </w:t>
      </w:r>
      <w:r w:rsidRPr="008B251B">
        <w:rPr>
          <w:sz w:val="24"/>
        </w:rPr>
        <w:t>czas</w:t>
      </w:r>
      <w:r w:rsidR="002625B5">
        <w:rPr>
          <w:sz w:val="24"/>
        </w:rPr>
        <w:t xml:space="preserve"> </w:t>
      </w:r>
      <w:r w:rsidRPr="008B251B">
        <w:rPr>
          <w:sz w:val="24"/>
        </w:rPr>
        <w:t>niezbędny</w:t>
      </w:r>
      <w:r w:rsidR="002625B5">
        <w:rPr>
          <w:sz w:val="24"/>
        </w:rPr>
        <w:t xml:space="preserve"> </w:t>
      </w:r>
      <w:r w:rsidRPr="008B251B">
        <w:rPr>
          <w:sz w:val="24"/>
        </w:rPr>
        <w:t>na</w:t>
      </w:r>
      <w:r w:rsidR="002625B5">
        <w:rPr>
          <w:sz w:val="24"/>
        </w:rPr>
        <w:t xml:space="preserve"> </w:t>
      </w:r>
      <w:r w:rsidRPr="008B251B">
        <w:rPr>
          <w:sz w:val="24"/>
        </w:rPr>
        <w:t>ich</w:t>
      </w:r>
      <w:r w:rsidR="002625B5">
        <w:rPr>
          <w:sz w:val="24"/>
        </w:rPr>
        <w:t xml:space="preserve"> </w:t>
      </w:r>
      <w:r w:rsidRPr="008B251B">
        <w:rPr>
          <w:sz w:val="24"/>
        </w:rPr>
        <w:t>przygotowanie.</w:t>
      </w:r>
    </w:p>
    <w:p w14:paraId="754232DB" w14:textId="77777777" w:rsidR="00775670" w:rsidRPr="008B251B" w:rsidRDefault="00AF50C1" w:rsidP="00D36581">
      <w:pPr>
        <w:pStyle w:val="Akapitzlist"/>
        <w:numPr>
          <w:ilvl w:val="1"/>
          <w:numId w:val="14"/>
        </w:numPr>
        <w:tabs>
          <w:tab w:val="left" w:pos="1245"/>
        </w:tabs>
        <w:spacing w:before="78"/>
        <w:ind w:firstLine="0"/>
        <w:rPr>
          <w:sz w:val="24"/>
        </w:rPr>
      </w:pPr>
      <w:r w:rsidRPr="008B251B">
        <w:rPr>
          <w:sz w:val="24"/>
        </w:rPr>
        <w:t>Dokonaną zmianę treści SWZ Zamawiający udostępni na stronie internetowej prowadzonego postępowania.</w:t>
      </w:r>
    </w:p>
    <w:p w14:paraId="07A5F9E4" w14:textId="77777777" w:rsidR="00775670" w:rsidRPr="008B251B" w:rsidRDefault="00775670" w:rsidP="00CA15C0">
      <w:pPr>
        <w:pStyle w:val="Tekstpodstawowy"/>
      </w:pPr>
    </w:p>
    <w:p w14:paraId="05705CE6" w14:textId="6E977303" w:rsidR="00775670" w:rsidRPr="008B251B" w:rsidRDefault="00AF50C1" w:rsidP="00CA15C0">
      <w:pPr>
        <w:pStyle w:val="Nagwek3"/>
        <w:numPr>
          <w:ilvl w:val="0"/>
          <w:numId w:val="14"/>
        </w:numPr>
        <w:tabs>
          <w:tab w:val="left" w:pos="1020"/>
        </w:tabs>
        <w:ind w:left="1019" w:hanging="405"/>
      </w:pPr>
      <w:r w:rsidRPr="008B251B">
        <w:t>OPIS SPOSOBU OBLICZENIA CENY</w:t>
      </w:r>
      <w:r w:rsidR="000A5F9B">
        <w:t xml:space="preserve"> </w:t>
      </w:r>
      <w:r w:rsidRPr="008B251B">
        <w:t>OFERTY.</w:t>
      </w:r>
    </w:p>
    <w:p w14:paraId="42A89874" w14:textId="486A1095" w:rsidR="004B73D3" w:rsidRPr="00DB121F" w:rsidRDefault="004B73D3" w:rsidP="00D36581">
      <w:pPr>
        <w:pStyle w:val="Tekstpodstawowy"/>
        <w:spacing w:before="2"/>
        <w:ind w:left="614"/>
        <w:jc w:val="both"/>
        <w:rPr>
          <w:color w:val="000000" w:themeColor="text1"/>
        </w:rPr>
      </w:pPr>
      <w:r w:rsidRPr="004B73D3">
        <w:t>30.1.</w:t>
      </w:r>
      <w:r w:rsidR="00F31075">
        <w:t xml:space="preserve"> </w:t>
      </w:r>
      <w:r w:rsidRPr="004B73D3">
        <w:t xml:space="preserve">Cena oferty powinna zostać wyliczona przez Wykonawcę w oparciu </w:t>
      </w:r>
      <w:r w:rsidR="00611A22">
        <w:t xml:space="preserve">                         </w:t>
      </w:r>
      <w:r w:rsidRPr="004B73D3">
        <w:t>o całkowity</w:t>
      </w:r>
      <w:r w:rsidR="004A0EEC">
        <w:t xml:space="preserve"> zakres prac przedstawiony w SWZ</w:t>
      </w:r>
      <w:r w:rsidR="00F810E9">
        <w:t xml:space="preserve"> i w oparciu o wypełnione</w:t>
      </w:r>
      <w:r w:rsidRPr="004B73D3">
        <w:t xml:space="preserve"> kosztorys</w:t>
      </w:r>
      <w:r w:rsidR="00F810E9">
        <w:t>y</w:t>
      </w:r>
      <w:r w:rsidRPr="004B73D3">
        <w:t xml:space="preserve"> </w:t>
      </w:r>
      <w:r w:rsidR="00946011" w:rsidRPr="00DB121F">
        <w:rPr>
          <w:color w:val="000000" w:themeColor="text1"/>
        </w:rPr>
        <w:t xml:space="preserve">ofertowe </w:t>
      </w:r>
      <w:r w:rsidRPr="00DB121F">
        <w:rPr>
          <w:color w:val="000000" w:themeColor="text1"/>
        </w:rPr>
        <w:t>-  załącznik</w:t>
      </w:r>
      <w:r w:rsidR="00946011" w:rsidRPr="00DB121F">
        <w:rPr>
          <w:color w:val="000000" w:themeColor="text1"/>
        </w:rPr>
        <w:t>i złożone</w:t>
      </w:r>
      <w:r w:rsidR="0020670F" w:rsidRPr="00DB121F">
        <w:rPr>
          <w:color w:val="000000" w:themeColor="text1"/>
        </w:rPr>
        <w:t xml:space="preserve"> wraz z ofertą cenową</w:t>
      </w:r>
    </w:p>
    <w:p w14:paraId="58ED7D1F" w14:textId="77777777" w:rsidR="004B73D3" w:rsidRPr="004B73D3" w:rsidRDefault="004B73D3" w:rsidP="00D36581">
      <w:pPr>
        <w:pStyle w:val="Tekstpodstawowy"/>
        <w:spacing w:before="2"/>
        <w:ind w:firstLine="614"/>
        <w:jc w:val="both"/>
      </w:pPr>
      <w:r w:rsidRPr="004B73D3">
        <w:t>30.2.</w:t>
      </w:r>
      <w:r w:rsidRPr="004B73D3">
        <w:tab/>
        <w:t xml:space="preserve">Wykonawca nie może samodzielnie wprowadzać zmian w kosztorysie </w:t>
      </w:r>
      <w:r w:rsidR="0060179A">
        <w:tab/>
      </w:r>
      <w:r w:rsidRPr="004B73D3">
        <w:t>ofertowym.</w:t>
      </w:r>
    </w:p>
    <w:p w14:paraId="29E5E614" w14:textId="20F51A2F" w:rsidR="004B73D3" w:rsidRPr="004B73D3" w:rsidRDefault="004B73D3" w:rsidP="00D36581">
      <w:pPr>
        <w:pStyle w:val="Tekstpodstawowy"/>
        <w:spacing w:before="2"/>
        <w:ind w:left="567"/>
        <w:jc w:val="both"/>
      </w:pPr>
      <w:r w:rsidRPr="004B73D3">
        <w:t>30.3.</w:t>
      </w:r>
      <w:r w:rsidRPr="004B73D3">
        <w:tab/>
        <w:t xml:space="preserve">Podana w ofercie cena musi być wyrażona w złotych polskich (PLN), </w:t>
      </w:r>
      <w:r w:rsidR="00611A22">
        <w:t xml:space="preserve">                         </w:t>
      </w:r>
      <w:r w:rsidRPr="004B73D3">
        <w:t>z dokładnością do dwóch miejsc po przecinku.</w:t>
      </w:r>
    </w:p>
    <w:p w14:paraId="73B8629B" w14:textId="77777777" w:rsidR="004B73D3" w:rsidRPr="004B73D3" w:rsidRDefault="004B73D3" w:rsidP="00D36581">
      <w:pPr>
        <w:pStyle w:val="Tekstpodstawowy"/>
        <w:spacing w:before="2"/>
        <w:ind w:left="567"/>
        <w:jc w:val="both"/>
      </w:pPr>
      <w:r w:rsidRPr="004B73D3">
        <w:t>30.4.</w:t>
      </w:r>
      <w:r w:rsidRPr="004B73D3">
        <w:tab/>
        <w:t>Cena oferty winna być wyrażona w złotych polskich (PLN). Rozliczenia między Zamawiającym a Wykonawcą będą prowadzone w PLN – nie dopuszcza się rozliczenia w walutach obcych.</w:t>
      </w:r>
    </w:p>
    <w:p w14:paraId="03ABD03E" w14:textId="4F2141A7" w:rsidR="004B73D3" w:rsidRPr="004B73D3" w:rsidRDefault="004B73D3" w:rsidP="00D36581">
      <w:pPr>
        <w:pStyle w:val="Tekstpodstawowy"/>
        <w:spacing w:before="2"/>
        <w:ind w:left="567"/>
        <w:jc w:val="both"/>
      </w:pPr>
      <w:r w:rsidRPr="004B73D3">
        <w:t>30.5.</w:t>
      </w:r>
      <w:r w:rsidRPr="004B73D3">
        <w:tab/>
        <w:t xml:space="preserve">Jeżeli z Opisu przedmiotu zamówienia zamieszczonego w </w:t>
      </w:r>
      <w:r>
        <w:t>S</w:t>
      </w:r>
      <w:r w:rsidRPr="004B73D3">
        <w:t xml:space="preserve">WZ, w tym ze Specyfikacji technicznych wykonania i odbioru robót budowlanych, projektu wykonawczego wynika, że należy wykonać inną ilość prac niż ilość określoną </w:t>
      </w:r>
      <w:r w:rsidR="00611A22">
        <w:t xml:space="preserve">                        </w:t>
      </w:r>
      <w:r w:rsidRPr="004B73D3">
        <w:t>w Przedmiarach robót lub należy wykonać prace nie ujęte w kosztorysie ofertowym (załącznik) – należy ten fakt zgłosić Zamawiającemu przed upływem terminu składania ofert.</w:t>
      </w:r>
    </w:p>
    <w:p w14:paraId="71609EC8" w14:textId="77777777" w:rsidR="004B73D3" w:rsidRPr="004B73D3" w:rsidRDefault="004B73D3" w:rsidP="00D36581">
      <w:pPr>
        <w:pStyle w:val="Tekstpodstawowy"/>
        <w:spacing w:before="2"/>
        <w:ind w:left="567"/>
        <w:jc w:val="both"/>
      </w:pPr>
      <w:r w:rsidRPr="004B73D3">
        <w:t>30.6.</w:t>
      </w:r>
      <w:r w:rsidRPr="004B73D3">
        <w:tab/>
        <w:t>W przypadku zgłoszenia rozbieżności, wy</w:t>
      </w:r>
      <w:r>
        <w:t>magających modyfikacji treści S</w:t>
      </w:r>
      <w:r w:rsidRPr="004B73D3">
        <w:t>WZ, Zamawiający dokona odpowiedniej zmiany i, jeżeli zajdzie taka konieczność, przedłuży termin składania ofert.</w:t>
      </w:r>
    </w:p>
    <w:p w14:paraId="22B84AB4" w14:textId="77777777" w:rsidR="004B73D3" w:rsidRPr="004B73D3" w:rsidRDefault="004B73D3" w:rsidP="00D36581">
      <w:pPr>
        <w:pStyle w:val="Tekstpodstawowy"/>
        <w:spacing w:before="2"/>
        <w:ind w:left="567"/>
        <w:jc w:val="both"/>
      </w:pPr>
      <w:r w:rsidRPr="004B73D3">
        <w:lastRenderedPageBreak/>
        <w:t>30.7.</w:t>
      </w:r>
      <w:r w:rsidRPr="004B73D3">
        <w:tab/>
        <w:t>Ceny jednostkowe winny zawierać w sobie wszystkie koszty towarzyszące wykonaniu zamówienia.</w:t>
      </w:r>
    </w:p>
    <w:p w14:paraId="1316B289" w14:textId="0A435C73" w:rsidR="004B73D3" w:rsidRPr="004B73D3" w:rsidRDefault="004B73D3" w:rsidP="00D36581">
      <w:pPr>
        <w:pStyle w:val="Tekstpodstawowy"/>
        <w:spacing w:before="2"/>
        <w:ind w:left="567"/>
        <w:jc w:val="both"/>
      </w:pPr>
      <w:r w:rsidRPr="004B73D3">
        <w:t>30.8.</w:t>
      </w:r>
      <w:r w:rsidRPr="004B73D3">
        <w:tab/>
        <w:t xml:space="preserve">Kosztorysy ofertowy zostaną sporządzone metodą kalkulacji uproszczonej </w:t>
      </w:r>
      <w:r w:rsidR="00611A22">
        <w:t xml:space="preserve">                </w:t>
      </w:r>
      <w:r w:rsidRPr="004B73D3">
        <w:t xml:space="preserve">z określeniem cen jednostkowych oraz wartości dla wszystkich pozycji, </w:t>
      </w:r>
      <w:r w:rsidR="00611A22">
        <w:t xml:space="preserve">                                  </w:t>
      </w:r>
      <w:r w:rsidRPr="004B73D3">
        <w:t>z uwzględnieniem informacji zamieszczonych w Opisie przedmiotu zamówienia.</w:t>
      </w:r>
    </w:p>
    <w:p w14:paraId="68CBEEC2" w14:textId="77777777" w:rsidR="004B73D3" w:rsidRPr="004B73D3" w:rsidRDefault="004B73D3" w:rsidP="00D36581">
      <w:pPr>
        <w:pStyle w:val="Tekstpodstawowy"/>
        <w:spacing w:before="2"/>
        <w:ind w:left="567"/>
        <w:jc w:val="both"/>
      </w:pPr>
      <w:r w:rsidRPr="004B73D3">
        <w:t>30.9.</w:t>
      </w:r>
      <w:r w:rsidRPr="004B73D3">
        <w:tab/>
        <w:t>Suma wartości wszystkich pozycji w Kosztorysie ofertowym wpisanych do formularza oferty stanowić będzie cenę oferty netto (bez podatku VAT). W cenie oferty brutto należy uwzględnić obowiązujący podatek VAT.</w:t>
      </w:r>
    </w:p>
    <w:p w14:paraId="72938322" w14:textId="2AA4A102" w:rsidR="004B73D3" w:rsidRPr="004B73D3" w:rsidRDefault="004B73D3" w:rsidP="00D36581">
      <w:pPr>
        <w:pStyle w:val="Tekstpodstawowy"/>
        <w:spacing w:before="2"/>
        <w:ind w:left="567"/>
        <w:jc w:val="both"/>
      </w:pPr>
      <w:r w:rsidRPr="004B73D3">
        <w:t>30.10.</w:t>
      </w:r>
      <w:r w:rsidRPr="004B73D3">
        <w:tab/>
        <w:t xml:space="preserve">Ceny jednostkowe i czynniki cenotwórcze określone przez Wykonawcę </w:t>
      </w:r>
      <w:r w:rsidR="00611A22">
        <w:t xml:space="preserve">                    </w:t>
      </w:r>
      <w:r w:rsidRPr="004B73D3">
        <w:t xml:space="preserve">w ofercie oraz w kosztorysie ofertowym, nie będą zmieniane w toku realizacji umowy </w:t>
      </w:r>
      <w:r w:rsidR="00611A22">
        <w:t xml:space="preserve">              </w:t>
      </w:r>
      <w:r w:rsidRPr="004B73D3">
        <w:t>i nie będą podlegały waloryzacji.</w:t>
      </w:r>
    </w:p>
    <w:p w14:paraId="201A9675" w14:textId="77777777" w:rsidR="004B73D3" w:rsidRPr="004B73D3" w:rsidRDefault="004B73D3" w:rsidP="00D36581">
      <w:pPr>
        <w:pStyle w:val="Tekstpodstawowy"/>
        <w:spacing w:before="2"/>
        <w:ind w:left="567"/>
        <w:jc w:val="both"/>
      </w:pPr>
      <w:r w:rsidRPr="004B73D3">
        <w:t>30.11.</w:t>
      </w:r>
      <w:r w:rsidRPr="004B73D3">
        <w:tab/>
        <w:t>Ewentualne opusty cenowe oferowane przez Wykonawcę muszą być zawarte w cenach jednostkowych, które po zastosowaniu opustu nie mogą być niższe niż koszty własne lub koszty wytworzenia.</w:t>
      </w:r>
    </w:p>
    <w:p w14:paraId="370AB795" w14:textId="77777777" w:rsidR="004B73D3" w:rsidRPr="004B73D3" w:rsidRDefault="004B73D3" w:rsidP="00D36581">
      <w:pPr>
        <w:pStyle w:val="Tekstpodstawowy"/>
        <w:spacing w:before="2"/>
        <w:ind w:left="567"/>
        <w:jc w:val="both"/>
      </w:pPr>
      <w:r w:rsidRPr="004B73D3">
        <w:t>30.12.</w:t>
      </w:r>
      <w:r w:rsidRPr="004B73D3">
        <w:tab/>
        <w:t>Za realizację przedmiotu umowy Wykonawca otrzyma wynagrodzenie kosztorysowe określone na podstawie cen jednostkowych zawartych w sporządzonych przez Wykonawcę Kosztorysie ofertowym, oraz ilości faktycznie zrealizowanych robót.</w:t>
      </w:r>
    </w:p>
    <w:p w14:paraId="3131A7FF" w14:textId="221A5869" w:rsidR="004B73D3" w:rsidRPr="004B73D3" w:rsidRDefault="004B73D3" w:rsidP="00D36581">
      <w:pPr>
        <w:pStyle w:val="Tekstpodstawowy"/>
        <w:spacing w:before="2"/>
        <w:ind w:left="567"/>
        <w:jc w:val="both"/>
      </w:pPr>
      <w:r w:rsidRPr="004B73D3">
        <w:t>30.13.</w:t>
      </w:r>
      <w:r w:rsidRPr="004B73D3">
        <w:tab/>
        <w:t xml:space="preserve">Wykonawcy zobowiązani są do bardzo starannego zapoznania się </w:t>
      </w:r>
      <w:r w:rsidR="00611A22">
        <w:t xml:space="preserve">                            </w:t>
      </w:r>
      <w:r w:rsidRPr="004B73D3">
        <w:t>z przedmiotem zamówienia, warunkami wykonania i wszystkimi czynnikami mogącymi mieć wpływ na wycenę zamówienia.</w:t>
      </w:r>
    </w:p>
    <w:p w14:paraId="5906A572" w14:textId="77777777" w:rsidR="004B73D3" w:rsidRPr="004B73D3" w:rsidRDefault="004B73D3" w:rsidP="00D36581">
      <w:pPr>
        <w:pStyle w:val="Tekstpodstawowy"/>
        <w:spacing w:before="2"/>
        <w:ind w:left="567"/>
        <w:jc w:val="both"/>
      </w:pPr>
      <w:r w:rsidRPr="004B73D3">
        <w:t>30.14.</w:t>
      </w:r>
      <w:r w:rsidRPr="004B73D3">
        <w:tab/>
        <w:t>Cena oferty winna uwzględniać stawkę podatek VAT obowiązującą na termin składania ofert.</w:t>
      </w:r>
    </w:p>
    <w:p w14:paraId="6F05EF03" w14:textId="77777777" w:rsidR="004B73D3" w:rsidRPr="004B73D3" w:rsidRDefault="004B73D3" w:rsidP="00D36581">
      <w:pPr>
        <w:pStyle w:val="Tekstpodstawowy"/>
        <w:spacing w:before="2"/>
        <w:ind w:left="567"/>
        <w:jc w:val="both"/>
      </w:pPr>
      <w:r w:rsidRPr="004B73D3">
        <w:t>30.15.</w:t>
      </w:r>
      <w:r w:rsidRPr="004B73D3">
        <w:tab/>
        <w:t>Wykonawca obowiązany będzie do wystawienia faktury za realizację przedmiotu zamówienia, ze stawką podatku VAT obowiązującą na dzień złożenia faktury.</w:t>
      </w:r>
    </w:p>
    <w:p w14:paraId="51AF35CF" w14:textId="77777777" w:rsidR="004B73D3" w:rsidRPr="004B73D3" w:rsidRDefault="004B73D3" w:rsidP="00235B28">
      <w:pPr>
        <w:pStyle w:val="Tekstpodstawowy"/>
        <w:spacing w:before="2"/>
        <w:ind w:left="567"/>
        <w:jc w:val="both"/>
      </w:pPr>
      <w:r w:rsidRPr="004B73D3">
        <w:t>30.16.</w:t>
      </w:r>
      <w:r w:rsidRPr="004B73D3">
        <w:tab/>
        <w:t>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w:t>
      </w:r>
    </w:p>
    <w:p w14:paraId="49B01972" w14:textId="77777777" w:rsidR="00775670" w:rsidRPr="00115AF8" w:rsidRDefault="004B73D3" w:rsidP="00235B28">
      <w:pPr>
        <w:pStyle w:val="Tekstpodstawowy"/>
        <w:spacing w:before="2"/>
        <w:ind w:left="567"/>
        <w:jc w:val="both"/>
        <w:rPr>
          <w:color w:val="000000" w:themeColor="text1"/>
        </w:rPr>
      </w:pPr>
      <w:r w:rsidRPr="004B73D3">
        <w:t>30.17.</w:t>
      </w:r>
      <w:r w:rsidRPr="004B73D3">
        <w:tab/>
        <w:t xml:space="preserve">Sposób zapłaty i rozliczenia za realizację niniejszego zamówienia, określone </w:t>
      </w:r>
      <w:r w:rsidRPr="00115AF8">
        <w:rPr>
          <w:color w:val="000000" w:themeColor="text1"/>
        </w:rPr>
        <w:t>zostały w wzorze umowy w sprawie zamówienia publicznego.</w:t>
      </w:r>
    </w:p>
    <w:p w14:paraId="03CCFCB0" w14:textId="77777777" w:rsidR="00775670" w:rsidRPr="00115AF8" w:rsidRDefault="00AF50C1" w:rsidP="00490857">
      <w:pPr>
        <w:pStyle w:val="Nagwek3"/>
        <w:numPr>
          <w:ilvl w:val="0"/>
          <w:numId w:val="14"/>
        </w:numPr>
        <w:tabs>
          <w:tab w:val="left" w:pos="1020"/>
        </w:tabs>
        <w:ind w:left="1019" w:hanging="404"/>
        <w:rPr>
          <w:color w:val="000000" w:themeColor="text1"/>
        </w:rPr>
      </w:pPr>
      <w:r w:rsidRPr="00115AF8">
        <w:rPr>
          <w:color w:val="000000" w:themeColor="text1"/>
        </w:rPr>
        <w:t>SPOSÓB ORAZ TERMIN SKŁADANIA</w:t>
      </w:r>
      <w:r w:rsidR="00C7794B" w:rsidRPr="00115AF8">
        <w:rPr>
          <w:color w:val="000000" w:themeColor="text1"/>
        </w:rPr>
        <w:t xml:space="preserve"> </w:t>
      </w:r>
      <w:r w:rsidRPr="00115AF8">
        <w:rPr>
          <w:color w:val="000000" w:themeColor="text1"/>
        </w:rPr>
        <w:t>OFERT.</w:t>
      </w:r>
    </w:p>
    <w:p w14:paraId="6A06B058" w14:textId="417ADCBB" w:rsidR="00AA0D42" w:rsidRPr="00115AF8" w:rsidRDefault="00AA0D42" w:rsidP="00611A22">
      <w:pPr>
        <w:pStyle w:val="Tekstpodstawowy"/>
        <w:spacing w:before="9"/>
        <w:ind w:left="709" w:right="666" w:hanging="142"/>
        <w:jc w:val="both"/>
        <w:rPr>
          <w:b/>
          <w:color w:val="000000" w:themeColor="text1"/>
        </w:rPr>
      </w:pPr>
      <w:r w:rsidRPr="00115AF8">
        <w:rPr>
          <w:color w:val="000000" w:themeColor="text1"/>
          <w:sz w:val="23"/>
        </w:rPr>
        <w:t>31.</w:t>
      </w:r>
      <w:r w:rsidRPr="00115AF8">
        <w:rPr>
          <w:color w:val="000000" w:themeColor="text1"/>
        </w:rPr>
        <w:t>1.</w:t>
      </w:r>
      <w:r w:rsidR="00611A22" w:rsidRPr="00115AF8">
        <w:rPr>
          <w:color w:val="000000" w:themeColor="text1"/>
        </w:rPr>
        <w:t xml:space="preserve"> </w:t>
      </w:r>
      <w:r w:rsidRPr="00115AF8">
        <w:rPr>
          <w:color w:val="000000" w:themeColor="text1"/>
        </w:rPr>
        <w:t xml:space="preserve">Ofertę należy złożyć poprzez Portal e-Zamówienia do dnia </w:t>
      </w:r>
      <w:r w:rsidR="008F1BFD">
        <w:rPr>
          <w:b/>
          <w:color w:val="EE0000"/>
        </w:rPr>
        <w:t>20</w:t>
      </w:r>
      <w:r w:rsidR="008A5C64" w:rsidRPr="00AE44B8">
        <w:rPr>
          <w:b/>
          <w:color w:val="EE0000"/>
        </w:rPr>
        <w:t>.</w:t>
      </w:r>
      <w:r w:rsidR="00B94E99" w:rsidRPr="00AE44B8">
        <w:rPr>
          <w:b/>
          <w:color w:val="EE0000"/>
        </w:rPr>
        <w:t>02</w:t>
      </w:r>
      <w:r w:rsidRPr="00AE44B8">
        <w:rPr>
          <w:b/>
          <w:color w:val="EE0000"/>
        </w:rPr>
        <w:t>.202</w:t>
      </w:r>
      <w:r w:rsidR="00B94E99" w:rsidRPr="00AE44B8">
        <w:rPr>
          <w:b/>
          <w:color w:val="EE0000"/>
        </w:rPr>
        <w:t>6</w:t>
      </w:r>
      <w:r w:rsidR="00B83202" w:rsidRPr="00AE44B8">
        <w:rPr>
          <w:b/>
          <w:color w:val="EE0000"/>
        </w:rPr>
        <w:t xml:space="preserve"> </w:t>
      </w:r>
      <w:r w:rsidRPr="00AE44B8">
        <w:rPr>
          <w:b/>
          <w:color w:val="EE0000"/>
        </w:rPr>
        <w:t>r</w:t>
      </w:r>
      <w:r w:rsidRPr="00AE44B8">
        <w:rPr>
          <w:color w:val="EE0000"/>
        </w:rPr>
        <w:t>.</w:t>
      </w:r>
      <w:r w:rsidR="00611A22" w:rsidRPr="00AE44B8">
        <w:rPr>
          <w:color w:val="EE0000"/>
        </w:rPr>
        <w:t xml:space="preserve"> </w:t>
      </w:r>
      <w:r w:rsidRPr="00115AF8">
        <w:rPr>
          <w:color w:val="000000" w:themeColor="text1"/>
        </w:rPr>
        <w:t xml:space="preserve">do godziny </w:t>
      </w:r>
      <w:r w:rsidRPr="00115AF8">
        <w:rPr>
          <w:b/>
          <w:color w:val="000000" w:themeColor="text1"/>
        </w:rPr>
        <w:t xml:space="preserve">10:00. </w:t>
      </w:r>
    </w:p>
    <w:p w14:paraId="1DA819F4" w14:textId="009C6873" w:rsidR="00775670" w:rsidRPr="00115AF8" w:rsidRDefault="00AA0D42" w:rsidP="00611A22">
      <w:pPr>
        <w:pStyle w:val="Tekstpodstawowy"/>
        <w:spacing w:before="9"/>
        <w:ind w:left="709" w:right="666" w:hanging="142"/>
        <w:jc w:val="both"/>
        <w:rPr>
          <w:color w:val="000000" w:themeColor="text1"/>
        </w:rPr>
      </w:pPr>
      <w:r w:rsidRPr="00115AF8">
        <w:rPr>
          <w:color w:val="000000" w:themeColor="text1"/>
        </w:rPr>
        <w:t>31.2.</w:t>
      </w:r>
      <w:r w:rsidR="00611A22" w:rsidRPr="00115AF8">
        <w:rPr>
          <w:color w:val="000000" w:themeColor="text1"/>
        </w:rPr>
        <w:t xml:space="preserve"> </w:t>
      </w:r>
      <w:r w:rsidRPr="00115AF8">
        <w:rPr>
          <w:color w:val="000000" w:themeColor="text1"/>
        </w:rPr>
        <w:t>O terminie złożenia oferty decyduje czas pełnego przeprocesowania</w:t>
      </w:r>
      <w:r w:rsidR="00611A22" w:rsidRPr="00115AF8">
        <w:rPr>
          <w:color w:val="000000" w:themeColor="text1"/>
        </w:rPr>
        <w:t xml:space="preserve"> </w:t>
      </w:r>
      <w:r w:rsidRPr="00115AF8">
        <w:rPr>
          <w:color w:val="000000" w:themeColor="text1"/>
        </w:rPr>
        <w:t>transakcji na Portalu e-Zamówienia.</w:t>
      </w:r>
    </w:p>
    <w:p w14:paraId="54F87464" w14:textId="77777777" w:rsidR="00775670" w:rsidRPr="00115AF8" w:rsidRDefault="00AF50C1" w:rsidP="00490857">
      <w:pPr>
        <w:pStyle w:val="Nagwek3"/>
        <w:numPr>
          <w:ilvl w:val="0"/>
          <w:numId w:val="14"/>
        </w:numPr>
        <w:tabs>
          <w:tab w:val="left" w:pos="1017"/>
        </w:tabs>
        <w:ind w:left="1016" w:hanging="401"/>
        <w:rPr>
          <w:color w:val="000000" w:themeColor="text1"/>
        </w:rPr>
      </w:pPr>
      <w:r w:rsidRPr="00115AF8">
        <w:rPr>
          <w:color w:val="000000" w:themeColor="text1"/>
        </w:rPr>
        <w:t>TERMIN OTWARCIA</w:t>
      </w:r>
      <w:r w:rsidR="000C3F1C" w:rsidRPr="00115AF8">
        <w:rPr>
          <w:color w:val="000000" w:themeColor="text1"/>
        </w:rPr>
        <w:t xml:space="preserve"> </w:t>
      </w:r>
      <w:r w:rsidRPr="00115AF8">
        <w:rPr>
          <w:color w:val="000000" w:themeColor="text1"/>
        </w:rPr>
        <w:t>OFERT:</w:t>
      </w:r>
    </w:p>
    <w:p w14:paraId="5A95F67F" w14:textId="15E71228" w:rsidR="007A3248" w:rsidRPr="00AE44B8" w:rsidRDefault="007A3248" w:rsidP="00D36581">
      <w:pPr>
        <w:pStyle w:val="Tekstpodstawowy"/>
        <w:ind w:left="709" w:right="52"/>
        <w:jc w:val="both"/>
        <w:rPr>
          <w:color w:val="000000" w:themeColor="text1"/>
        </w:rPr>
      </w:pPr>
      <w:r w:rsidRPr="00115AF8">
        <w:rPr>
          <w:color w:val="000000" w:themeColor="text1"/>
        </w:rPr>
        <w:t>32.1.</w:t>
      </w:r>
      <w:r w:rsidR="00611A22" w:rsidRPr="00115AF8">
        <w:rPr>
          <w:color w:val="000000" w:themeColor="text1"/>
        </w:rPr>
        <w:t xml:space="preserve"> </w:t>
      </w:r>
      <w:r w:rsidRPr="00115AF8">
        <w:rPr>
          <w:color w:val="000000" w:themeColor="text1"/>
        </w:rPr>
        <w:t xml:space="preserve">Otwarcie ofert następ w dniu </w:t>
      </w:r>
      <w:r w:rsidR="008F1BFD">
        <w:rPr>
          <w:b/>
          <w:color w:val="EE0000"/>
        </w:rPr>
        <w:t>20</w:t>
      </w:r>
      <w:r w:rsidR="008A5C64" w:rsidRPr="00E10E78">
        <w:rPr>
          <w:b/>
          <w:color w:val="EE0000"/>
        </w:rPr>
        <w:t>.</w:t>
      </w:r>
      <w:r w:rsidR="00B94E99" w:rsidRPr="00E10E78">
        <w:rPr>
          <w:b/>
          <w:color w:val="EE0000"/>
        </w:rPr>
        <w:t>02</w:t>
      </w:r>
      <w:r w:rsidRPr="00E10E78">
        <w:rPr>
          <w:b/>
          <w:color w:val="EE0000"/>
        </w:rPr>
        <w:t>.202</w:t>
      </w:r>
      <w:r w:rsidR="00B94E99" w:rsidRPr="00E10E78">
        <w:rPr>
          <w:b/>
          <w:color w:val="EE0000"/>
        </w:rPr>
        <w:t>6</w:t>
      </w:r>
      <w:r w:rsidR="00796759" w:rsidRPr="00E10E78">
        <w:rPr>
          <w:b/>
          <w:color w:val="EE0000"/>
        </w:rPr>
        <w:t xml:space="preserve"> </w:t>
      </w:r>
      <w:r w:rsidRPr="00E10E78">
        <w:rPr>
          <w:b/>
          <w:color w:val="EE0000"/>
        </w:rPr>
        <w:t xml:space="preserve">r. </w:t>
      </w:r>
      <w:r w:rsidRPr="00AE44B8">
        <w:rPr>
          <w:b/>
          <w:color w:val="000000" w:themeColor="text1"/>
        </w:rPr>
        <w:t>o godz. 11:00.</w:t>
      </w:r>
      <w:r w:rsidRPr="00AE44B8">
        <w:rPr>
          <w:color w:val="000000" w:themeColor="text1"/>
        </w:rPr>
        <w:t xml:space="preserve">   </w:t>
      </w:r>
    </w:p>
    <w:p w14:paraId="461E3BA1" w14:textId="71930F75" w:rsidR="007A3248" w:rsidRDefault="007A3248" w:rsidP="00D36581">
      <w:pPr>
        <w:pStyle w:val="Tekstpodstawowy"/>
        <w:ind w:left="709" w:right="52"/>
        <w:jc w:val="both"/>
      </w:pPr>
      <w:r>
        <w:t>32.2.</w:t>
      </w:r>
      <w:r w:rsidR="00611A22">
        <w:t xml:space="preserve"> </w:t>
      </w:r>
      <w:r>
        <w:t xml:space="preserve">Najpóźniej przed otwarciem ofert, udostępnia się na stronie internetowej prowadzonego postępowania informację o kwocie, jaką zamierza się przeznaczyć na sfinansowanie zamówienia.  </w:t>
      </w:r>
    </w:p>
    <w:p w14:paraId="10E272FF" w14:textId="6A964C05" w:rsidR="007A3248" w:rsidRDefault="007A3248" w:rsidP="00D36581">
      <w:pPr>
        <w:pStyle w:val="Tekstpodstawowy"/>
        <w:ind w:left="709" w:right="52"/>
        <w:jc w:val="both"/>
      </w:pPr>
      <w:r>
        <w:t>32.3.</w:t>
      </w:r>
      <w:r w:rsidR="00611A22">
        <w:t xml:space="preserve"> </w:t>
      </w:r>
      <w:r>
        <w:t xml:space="preserve">Niezwłocznie po otwarciu ofert, udostępnia się na stronie internetowej prowadzonego postępowania informacje o:  </w:t>
      </w:r>
    </w:p>
    <w:p w14:paraId="5A625C81" w14:textId="77777777" w:rsidR="007A3248" w:rsidRDefault="007A3248" w:rsidP="00D36581">
      <w:pPr>
        <w:pStyle w:val="Tekstpodstawowy"/>
        <w:ind w:left="709" w:right="52"/>
        <w:jc w:val="both"/>
      </w:pPr>
      <w:r>
        <w:t>32.4.</w:t>
      </w:r>
      <w:r>
        <w:tab/>
        <w:t xml:space="preserve">nazwach albo imionach i nazwiskach oraz siedzibach lub miejscach prowadzonej działalności gospodarczej albo miejscach zamieszkania wykonawców, których oferty zostały otwarte;  </w:t>
      </w:r>
    </w:p>
    <w:p w14:paraId="0A839FBA" w14:textId="77777777" w:rsidR="007A3248" w:rsidRDefault="007A3248" w:rsidP="00D36581">
      <w:pPr>
        <w:pStyle w:val="Tekstpodstawowy"/>
        <w:ind w:left="709" w:right="52"/>
        <w:jc w:val="both"/>
      </w:pPr>
      <w:r>
        <w:lastRenderedPageBreak/>
        <w:t>32.5.</w:t>
      </w:r>
      <w:r>
        <w:tab/>
        <w:t xml:space="preserve">cenach lub kosztach zawartych w ofertach </w:t>
      </w:r>
    </w:p>
    <w:p w14:paraId="76935465" w14:textId="77777777" w:rsidR="00775670" w:rsidRPr="008B251B" w:rsidRDefault="007A3248" w:rsidP="00D36581">
      <w:pPr>
        <w:pStyle w:val="Tekstpodstawowy"/>
        <w:ind w:left="709" w:right="52"/>
        <w:jc w:val="both"/>
      </w:pPr>
      <w:r>
        <w:t>32.6.</w:t>
      </w:r>
      <w:r>
        <w:tab/>
        <w:t>okresie gwarancji .</w:t>
      </w:r>
    </w:p>
    <w:p w14:paraId="0D199EE1" w14:textId="77777777" w:rsidR="00DB0469" w:rsidRPr="008B251B" w:rsidRDefault="00AF50C1" w:rsidP="00490857">
      <w:pPr>
        <w:pStyle w:val="Nagwek3"/>
        <w:numPr>
          <w:ilvl w:val="0"/>
          <w:numId w:val="14"/>
        </w:numPr>
        <w:tabs>
          <w:tab w:val="left" w:pos="1020"/>
        </w:tabs>
        <w:ind w:left="1019" w:hanging="405"/>
        <w:jc w:val="both"/>
      </w:pPr>
      <w:r w:rsidRPr="008B251B">
        <w:t>KRYTERIA OCENY OFERT:</w:t>
      </w:r>
    </w:p>
    <w:p w14:paraId="2AF0DEB4" w14:textId="77777777" w:rsidR="00DB0469" w:rsidRDefault="00DB0469" w:rsidP="00D36581">
      <w:pPr>
        <w:pStyle w:val="Tekstpodstawowy"/>
        <w:ind w:left="709"/>
        <w:jc w:val="both"/>
      </w:pPr>
      <w:r>
        <w:t xml:space="preserve">33.1. Przy wyborze i ocenianiu ofert niepodlegających odrzuceniu Zamawiający będzie się kierował następującymi kryteriami: </w:t>
      </w:r>
    </w:p>
    <w:p w14:paraId="759C655F" w14:textId="77777777" w:rsidR="00DB0469" w:rsidRDefault="00DB0469" w:rsidP="00D36581">
      <w:pPr>
        <w:pStyle w:val="Tekstpodstawowy"/>
        <w:ind w:firstLine="709"/>
        <w:jc w:val="both"/>
      </w:pPr>
      <w:r>
        <w:t xml:space="preserve">1. Cena – waga 60% </w:t>
      </w:r>
    </w:p>
    <w:p w14:paraId="0BE9E061" w14:textId="77777777" w:rsidR="00DB0469" w:rsidRDefault="00DB0469" w:rsidP="00D36581">
      <w:pPr>
        <w:pStyle w:val="Tekstpodstawowy"/>
        <w:ind w:firstLine="709"/>
        <w:jc w:val="both"/>
      </w:pPr>
      <w:r>
        <w:t>2. Udzielona gwarancja na roboty objęte zamówieniem – Waga 40%</w:t>
      </w:r>
    </w:p>
    <w:p w14:paraId="2651AE40" w14:textId="77777777" w:rsidR="00DB0469" w:rsidRDefault="00DB0469" w:rsidP="00D36581">
      <w:pPr>
        <w:pStyle w:val="Tekstpodstawowy"/>
        <w:ind w:left="709"/>
        <w:jc w:val="both"/>
      </w:pPr>
      <w:r>
        <w:t>Przyjmuje się, że 1% = 1 pkt i tak zostanie przeliczona liczba punktów w przyjętych kryteriach. Maksymalnie Wykonawca może uzyskać 100 pkt.</w:t>
      </w:r>
    </w:p>
    <w:p w14:paraId="26968BE4" w14:textId="77777777" w:rsidR="00DB0469" w:rsidRDefault="00DB0469" w:rsidP="00DB0469">
      <w:pPr>
        <w:pStyle w:val="Tekstpodstawowy"/>
      </w:pPr>
    </w:p>
    <w:p w14:paraId="78817DF8" w14:textId="22EF3908" w:rsidR="00DB0469" w:rsidRDefault="00DB0469" w:rsidP="00DB0469">
      <w:pPr>
        <w:pStyle w:val="Tekstpodstawowy"/>
        <w:ind w:firstLine="709"/>
      </w:pPr>
      <w:r>
        <w:t xml:space="preserve">Ocena w poszczególnych kryteriach dokonywana będzie zgodnie z poniższymi </w:t>
      </w:r>
      <w:r w:rsidR="00611A22">
        <w:tab/>
      </w:r>
      <w:r>
        <w:t xml:space="preserve">zasadami: </w:t>
      </w:r>
    </w:p>
    <w:p w14:paraId="1ACA92A0" w14:textId="77777777" w:rsidR="00DB0469" w:rsidRDefault="00DB0469" w:rsidP="00DB0469">
      <w:pPr>
        <w:pStyle w:val="Tekstpodstawowy"/>
      </w:pPr>
    </w:p>
    <w:p w14:paraId="6867BD98" w14:textId="77777777" w:rsidR="00DB0469" w:rsidRDefault="00DB0469" w:rsidP="00DB0469">
      <w:pPr>
        <w:pStyle w:val="Tekstpodstawowy"/>
        <w:ind w:left="709"/>
      </w:pPr>
      <w:r>
        <w:t xml:space="preserve">Ad 1) Kryterium ,,Cena”  będzie rozpatrywane na podstawie ceny brutto za wykonanie przedmiotu zamówienia, podanej przez Wykonawcę w formularzu Oferty.  </w:t>
      </w:r>
    </w:p>
    <w:p w14:paraId="6EE15645" w14:textId="77777777" w:rsidR="00DB0469" w:rsidRDefault="00DB0469" w:rsidP="00DB0469">
      <w:pPr>
        <w:pStyle w:val="Tekstpodstawowy"/>
      </w:pPr>
    </w:p>
    <w:p w14:paraId="55B77E0A" w14:textId="77777777" w:rsidR="00DB0469" w:rsidRDefault="00DB0469" w:rsidP="00DB0469">
      <w:pPr>
        <w:pStyle w:val="Tekstpodstawowy"/>
        <w:ind w:firstLine="709"/>
      </w:pPr>
      <w:r>
        <w:t>Liczba punktów w kryterium Cena będzie obliczona na podstawie poniższego wzoru:</w:t>
      </w:r>
    </w:p>
    <w:p w14:paraId="7B6B31E7" w14:textId="77777777" w:rsidR="00DB0469" w:rsidRDefault="00DB0469" w:rsidP="00DB0469">
      <w:pPr>
        <w:pStyle w:val="Tekstpodstawowy"/>
      </w:pPr>
    </w:p>
    <w:p w14:paraId="5A6656D0" w14:textId="77777777" w:rsidR="00DB0469" w:rsidRDefault="00DB0469" w:rsidP="00DB0469">
      <w:pPr>
        <w:pStyle w:val="Tekstpodstawowy"/>
      </w:pPr>
      <w:r>
        <w:tab/>
      </w:r>
      <w:r>
        <w:tab/>
      </w:r>
      <w:r>
        <w:tab/>
      </w:r>
      <w:r w:rsidR="00C7794B">
        <w:tab/>
      </w:r>
      <w:r>
        <w:t xml:space="preserve">najniższa cena brutto </w:t>
      </w:r>
    </w:p>
    <w:p w14:paraId="231D58FC" w14:textId="77777777" w:rsidR="00DB0469" w:rsidRDefault="00DB0469" w:rsidP="00DB0469">
      <w:pPr>
        <w:pStyle w:val="Tekstpodstawowy"/>
      </w:pPr>
      <w:r>
        <w:tab/>
      </w:r>
      <w:r>
        <w:tab/>
      </w:r>
      <w:r w:rsidR="00C7794B">
        <w:tab/>
      </w:r>
      <w:r>
        <w:t>spośród złożonych (nie odrzuconych) ofert</w:t>
      </w:r>
    </w:p>
    <w:p w14:paraId="37EB72D8" w14:textId="77777777" w:rsidR="00DB0469" w:rsidRDefault="00DB0469" w:rsidP="00DB0469">
      <w:pPr>
        <w:pStyle w:val="Tekstpodstawowy"/>
        <w:ind w:firstLine="720"/>
      </w:pPr>
      <w:r>
        <w:t xml:space="preserve">Ilość punktów =  ------------------------------------------- </w:t>
      </w:r>
      <w:r>
        <w:tab/>
      </w:r>
      <w:r>
        <w:tab/>
      </w:r>
      <w:r>
        <w:tab/>
        <w:t xml:space="preserve">x 60 pkt </w:t>
      </w:r>
    </w:p>
    <w:p w14:paraId="5EA1A441" w14:textId="77777777" w:rsidR="00DB0469" w:rsidRDefault="00DB0469" w:rsidP="00DB0469">
      <w:pPr>
        <w:pStyle w:val="Tekstpodstawowy"/>
      </w:pPr>
      <w:r>
        <w:tab/>
      </w:r>
      <w:r>
        <w:tab/>
      </w:r>
      <w:r w:rsidR="00C7794B">
        <w:tab/>
      </w:r>
      <w:r w:rsidR="00C7794B">
        <w:tab/>
      </w:r>
      <w:r>
        <w:t>cena brutto badanej oferty</w:t>
      </w:r>
    </w:p>
    <w:p w14:paraId="7A273F01" w14:textId="77777777" w:rsidR="00DB0469" w:rsidRDefault="00DB0469" w:rsidP="00DB0469">
      <w:pPr>
        <w:pStyle w:val="Tekstpodstawowy"/>
      </w:pPr>
    </w:p>
    <w:p w14:paraId="4EA9110F" w14:textId="77777777" w:rsidR="00DB0469" w:rsidRDefault="00DB0469" w:rsidP="00DB0469">
      <w:pPr>
        <w:pStyle w:val="Tekstpodstawowy"/>
        <w:ind w:left="720"/>
      </w:pPr>
      <w:r>
        <w:t xml:space="preserve">Najkorzystniejsza oferta w odniesieniu do tego kryterium może uzyskać maksymalnie 60 punktów. </w:t>
      </w:r>
    </w:p>
    <w:p w14:paraId="4700447D" w14:textId="77777777" w:rsidR="00DB0469" w:rsidRDefault="00DB0469" w:rsidP="00DB0469">
      <w:pPr>
        <w:pStyle w:val="Tekstpodstawowy"/>
      </w:pPr>
    </w:p>
    <w:p w14:paraId="705059A8" w14:textId="77777777" w:rsidR="00DB0469" w:rsidRDefault="00DB0469" w:rsidP="00D174E2">
      <w:pPr>
        <w:pStyle w:val="Tekstpodstawowy"/>
        <w:ind w:firstLine="720"/>
        <w:jc w:val="both"/>
      </w:pPr>
      <w:r>
        <w:t xml:space="preserve">Ad 2) Kryterium ,,Udzielona gwarancja na roboty objęte zamówieniem ” </w:t>
      </w:r>
    </w:p>
    <w:p w14:paraId="558C7199" w14:textId="0EF17D49" w:rsidR="00DB0469" w:rsidRDefault="00DB0469" w:rsidP="00D174E2">
      <w:pPr>
        <w:pStyle w:val="Tekstpodstawowy"/>
        <w:ind w:left="720"/>
        <w:jc w:val="both"/>
      </w:pPr>
      <w:r>
        <w:t xml:space="preserve">Ocenie podlegać będzie gwarancja na roboty objęte zamówieniem, podana </w:t>
      </w:r>
      <w:r w:rsidR="00D174E2">
        <w:t xml:space="preserve">                         </w:t>
      </w:r>
      <w:r>
        <w:t>w pełnych miesiącach .</w:t>
      </w:r>
    </w:p>
    <w:p w14:paraId="07EEE642" w14:textId="77777777" w:rsidR="00DB0469" w:rsidRDefault="00DB0469" w:rsidP="00DB0469">
      <w:pPr>
        <w:pStyle w:val="Tekstpodstawowy"/>
      </w:pPr>
    </w:p>
    <w:p w14:paraId="73042620" w14:textId="0AE5B66D" w:rsidR="00DB0469" w:rsidRDefault="00DB0469" w:rsidP="00D174E2">
      <w:pPr>
        <w:pStyle w:val="Tekstpodstawowy"/>
        <w:ind w:left="720"/>
        <w:jc w:val="both"/>
      </w:pPr>
      <w:r>
        <w:t xml:space="preserve">Wymagany przez Zamawiającego okres gwarancji wynosi nie mniej niż 36 miesięcy </w:t>
      </w:r>
      <w:r w:rsidR="00D174E2">
        <w:t xml:space="preserve">               </w:t>
      </w:r>
      <w:r>
        <w:t xml:space="preserve">i nie więcej niż 60 miesięcy. </w:t>
      </w:r>
    </w:p>
    <w:p w14:paraId="013783A7" w14:textId="77777777" w:rsidR="00DB0469" w:rsidRDefault="00DB0469" w:rsidP="00D174E2">
      <w:pPr>
        <w:pStyle w:val="Tekstpodstawowy"/>
        <w:jc w:val="both"/>
      </w:pPr>
    </w:p>
    <w:p w14:paraId="49C2520B" w14:textId="77777777" w:rsidR="00DB0469" w:rsidRDefault="00DB0469" w:rsidP="00D174E2">
      <w:pPr>
        <w:pStyle w:val="Tekstpodstawowy"/>
        <w:ind w:left="720"/>
        <w:jc w:val="both"/>
      </w:pPr>
      <w:r>
        <w:t>Liczba punktów w kryterium ,,Udzielona gwarancja na roboty objęte zamówieniem” będzie obliczona na podstawie poniższego wzoru:</w:t>
      </w:r>
    </w:p>
    <w:p w14:paraId="3ED24890" w14:textId="77777777" w:rsidR="00DB0469" w:rsidRDefault="00DB0469" w:rsidP="00DB0469">
      <w:pPr>
        <w:pStyle w:val="Tekstpodstawowy"/>
        <w:ind w:firstLine="720"/>
      </w:pPr>
      <w:r>
        <w:t xml:space="preserve">G= </w:t>
      </w:r>
      <w:proofErr w:type="spellStart"/>
      <w:r>
        <w:t>Gob</w:t>
      </w:r>
      <w:proofErr w:type="spellEnd"/>
      <w:r>
        <w:t>/</w:t>
      </w:r>
      <w:proofErr w:type="spellStart"/>
      <w:r>
        <w:t>Gn</w:t>
      </w:r>
      <w:proofErr w:type="spellEnd"/>
      <w:r>
        <w:t xml:space="preserve"> x 40% </w:t>
      </w:r>
    </w:p>
    <w:p w14:paraId="24369614" w14:textId="77777777" w:rsidR="00DB0469" w:rsidRDefault="00DB0469" w:rsidP="00DB0469">
      <w:pPr>
        <w:pStyle w:val="Tekstpodstawowy"/>
        <w:ind w:firstLine="720"/>
      </w:pPr>
      <w:r>
        <w:t xml:space="preserve">gdzie: </w:t>
      </w:r>
    </w:p>
    <w:p w14:paraId="5D2847F8" w14:textId="77777777" w:rsidR="00DB0469" w:rsidRDefault="00DB0469" w:rsidP="00DB0469">
      <w:pPr>
        <w:pStyle w:val="Tekstpodstawowy"/>
        <w:ind w:firstLine="720"/>
      </w:pPr>
      <w:r>
        <w:t xml:space="preserve">G-  liczba pkt przyznanych wykonawcy w tym kryterium </w:t>
      </w:r>
    </w:p>
    <w:p w14:paraId="6D5DD29A" w14:textId="77777777" w:rsidR="00DB0469" w:rsidRDefault="00DB0469" w:rsidP="00DB0469">
      <w:pPr>
        <w:pStyle w:val="Tekstpodstawowy"/>
        <w:ind w:left="720"/>
      </w:pPr>
      <w:proofErr w:type="spellStart"/>
      <w:r>
        <w:t>Gob</w:t>
      </w:r>
      <w:proofErr w:type="spellEnd"/>
      <w:r>
        <w:t xml:space="preserve"> – oferowany okres gwarancji oferty badanej </w:t>
      </w:r>
    </w:p>
    <w:p w14:paraId="43655229" w14:textId="77777777" w:rsidR="00DB0469" w:rsidRDefault="00DB0469" w:rsidP="00DB0469">
      <w:pPr>
        <w:pStyle w:val="Tekstpodstawowy"/>
        <w:ind w:firstLine="720"/>
      </w:pPr>
      <w:proofErr w:type="spellStart"/>
      <w:r>
        <w:t>Gn</w:t>
      </w:r>
      <w:proofErr w:type="spellEnd"/>
      <w:r>
        <w:t xml:space="preserve"> –  najkorzystniejszy oferowany okres gwarancji wśród oferowanych ofert</w:t>
      </w:r>
    </w:p>
    <w:p w14:paraId="210DBE3F" w14:textId="77777777" w:rsidR="00DB0469" w:rsidRDefault="00DB0469" w:rsidP="00DB0469">
      <w:pPr>
        <w:pStyle w:val="Tekstpodstawowy"/>
        <w:ind w:firstLine="720"/>
      </w:pPr>
      <w:r>
        <w:t xml:space="preserve">40% - waga kryterium </w:t>
      </w:r>
    </w:p>
    <w:p w14:paraId="27483813" w14:textId="77777777" w:rsidR="00DB0469" w:rsidRDefault="00DB0469" w:rsidP="00DB0469">
      <w:pPr>
        <w:pStyle w:val="Tekstpodstawowy"/>
        <w:ind w:left="720"/>
      </w:pPr>
      <w:r>
        <w:t xml:space="preserve">Najkorzystniejsza oferta w odniesieniu do tego kryterium może uzyskać maksymalnie 40 punktów. </w:t>
      </w:r>
    </w:p>
    <w:p w14:paraId="189C0BCB" w14:textId="77777777" w:rsidR="00DB0469" w:rsidRDefault="00DB0469" w:rsidP="00DB0469">
      <w:pPr>
        <w:pStyle w:val="Tekstpodstawowy"/>
      </w:pPr>
    </w:p>
    <w:p w14:paraId="357D2AE3" w14:textId="3FF3BA38" w:rsidR="00DB0469" w:rsidRDefault="00DB0469" w:rsidP="00D174E2">
      <w:pPr>
        <w:pStyle w:val="Tekstpodstawowy"/>
        <w:ind w:left="720"/>
        <w:jc w:val="both"/>
      </w:pPr>
      <w:r>
        <w:t>W przypadku niewypełnienia przez Wykonawcę w formularzu ofertowym pola określającego długość okresu gwarancji będzie to równoznaczne z udzielaniem gwarancji na okres 36</w:t>
      </w:r>
      <w:r w:rsidR="00CB61AB">
        <w:t xml:space="preserve"> miesięcy</w:t>
      </w:r>
      <w:r>
        <w:t xml:space="preserve"> i taka tez wartość zostanie wzięta do oceny. </w:t>
      </w:r>
    </w:p>
    <w:p w14:paraId="1DE30C86" w14:textId="77777777" w:rsidR="00DB0469" w:rsidRDefault="00DB0469" w:rsidP="00DB0469">
      <w:pPr>
        <w:pStyle w:val="Tekstpodstawowy"/>
      </w:pPr>
    </w:p>
    <w:p w14:paraId="2A644427" w14:textId="77777777" w:rsidR="00DB0469" w:rsidRDefault="00DB0469" w:rsidP="00D174E2">
      <w:pPr>
        <w:pStyle w:val="Tekstpodstawowy"/>
        <w:ind w:left="720" w:right="435"/>
        <w:jc w:val="both"/>
      </w:pPr>
      <w:r>
        <w:t xml:space="preserve">W przypadku zaoferowania dłuższego niż 60 miesięcy okresu gwarancji do wyliczenia punktów zostanie przyjęta wartość 60 miesięcy, natomiast do umowy </w:t>
      </w:r>
      <w:r>
        <w:lastRenderedPageBreak/>
        <w:t xml:space="preserve">zostanie wpisany okres gwarancji zaproponowany przez wykonawcę. </w:t>
      </w:r>
    </w:p>
    <w:p w14:paraId="63974CFB" w14:textId="77777777" w:rsidR="00DB0469" w:rsidRDefault="00DB0469" w:rsidP="00DB0469">
      <w:pPr>
        <w:pStyle w:val="Tekstpodstawowy"/>
      </w:pPr>
    </w:p>
    <w:p w14:paraId="3E711798" w14:textId="77777777" w:rsidR="00DB0469" w:rsidRDefault="00DB0469" w:rsidP="00DB0469">
      <w:pPr>
        <w:pStyle w:val="Tekstpodstawowy"/>
        <w:ind w:left="720"/>
      </w:pPr>
      <w:r>
        <w:t>33.2.</w:t>
      </w:r>
      <w:r>
        <w:tab/>
        <w:t xml:space="preserve">Całkowita liczba punktów jakie otrzyma dana oferta obliczona zostanie na podstawie </w:t>
      </w:r>
    </w:p>
    <w:p w14:paraId="13A2F6F7" w14:textId="77777777" w:rsidR="00DB0469" w:rsidRDefault="00DB0469" w:rsidP="00DB0469">
      <w:pPr>
        <w:pStyle w:val="Tekstpodstawowy"/>
        <w:ind w:firstLine="720"/>
      </w:pPr>
      <w:r>
        <w:t xml:space="preserve">poniższego wzoru: </w:t>
      </w:r>
    </w:p>
    <w:p w14:paraId="6DE925EA" w14:textId="77777777" w:rsidR="00DB0469" w:rsidRDefault="00DB0469" w:rsidP="00DB0469">
      <w:pPr>
        <w:pStyle w:val="Tekstpodstawowy"/>
        <w:ind w:firstLine="720"/>
      </w:pPr>
      <w:proofErr w:type="spellStart"/>
      <w:r>
        <w:t>Lp</w:t>
      </w:r>
      <w:proofErr w:type="spellEnd"/>
      <w:r>
        <w:t xml:space="preserve"> = C+G </w:t>
      </w:r>
    </w:p>
    <w:p w14:paraId="24606717" w14:textId="77777777" w:rsidR="00DB0469" w:rsidRDefault="00DB0469" w:rsidP="00DB0469">
      <w:pPr>
        <w:pStyle w:val="Tekstpodstawowy"/>
        <w:ind w:firstLine="720"/>
      </w:pPr>
      <w:r>
        <w:t>gdzie:</w:t>
      </w:r>
    </w:p>
    <w:p w14:paraId="215F922F" w14:textId="77777777" w:rsidR="00DB0469" w:rsidRDefault="00DB0469" w:rsidP="00DB0469">
      <w:pPr>
        <w:pStyle w:val="Tekstpodstawowy"/>
        <w:ind w:firstLine="720"/>
      </w:pPr>
      <w:proofErr w:type="spellStart"/>
      <w:r>
        <w:t>Lp</w:t>
      </w:r>
      <w:proofErr w:type="spellEnd"/>
      <w:r>
        <w:t xml:space="preserve"> – liczba punktów </w:t>
      </w:r>
    </w:p>
    <w:p w14:paraId="6A77CAB8" w14:textId="77777777" w:rsidR="00DB0469" w:rsidRDefault="00DB0469" w:rsidP="00DB0469">
      <w:pPr>
        <w:pStyle w:val="Tekstpodstawowy"/>
        <w:ind w:firstLine="720"/>
      </w:pPr>
      <w:r>
        <w:t xml:space="preserve">C – Punkty przyznane w kryterium cena </w:t>
      </w:r>
    </w:p>
    <w:p w14:paraId="10A8F726" w14:textId="61601FCD" w:rsidR="00DB0469" w:rsidRDefault="00DB0469" w:rsidP="00DB0469">
      <w:pPr>
        <w:pStyle w:val="Tekstpodstawowy"/>
        <w:ind w:firstLine="720"/>
      </w:pPr>
      <w:r>
        <w:t xml:space="preserve">G - Punkty przyznane w kryterium udzielona gwarancja na roboty objęte </w:t>
      </w:r>
      <w:r w:rsidR="00D174E2">
        <w:tab/>
      </w:r>
      <w:r>
        <w:t>zamówieniem</w:t>
      </w:r>
    </w:p>
    <w:p w14:paraId="3D1E1B69" w14:textId="77777777" w:rsidR="00DB0469" w:rsidRDefault="00DB0469" w:rsidP="00DB0469">
      <w:pPr>
        <w:pStyle w:val="Tekstpodstawowy"/>
      </w:pPr>
    </w:p>
    <w:p w14:paraId="470E643C" w14:textId="77777777" w:rsidR="00775670" w:rsidRDefault="00DB0469" w:rsidP="00D174E2">
      <w:pPr>
        <w:pStyle w:val="Tekstpodstawowy"/>
        <w:ind w:left="616"/>
        <w:jc w:val="both"/>
      </w:pPr>
      <w:r>
        <w:t>33.3. Za ofertę najkorzystniejszą zostanie uznana ta oferta, która po zsumowaniu liczby punktów uzyskanych we wskazanych wyżej kryteriach uzyska największą liczbę punktów, uzyskaną w wyniku zsumowania wszystkich kryteriów.</w:t>
      </w:r>
    </w:p>
    <w:p w14:paraId="0E282A84" w14:textId="77777777" w:rsidR="00775670" w:rsidRPr="008B251B" w:rsidRDefault="00DB0469" w:rsidP="00D174E2">
      <w:pPr>
        <w:pStyle w:val="Tekstpodstawowy"/>
        <w:ind w:left="616"/>
        <w:jc w:val="both"/>
      </w:pPr>
      <w:r>
        <w:t xml:space="preserve">33.4. </w:t>
      </w:r>
      <w:r w:rsidR="00AF50C1" w:rsidRPr="008B251B">
        <w:t>W</w:t>
      </w:r>
      <w:r w:rsidR="003E02D9">
        <w:t xml:space="preserve"> </w:t>
      </w:r>
      <w:r w:rsidR="00AF50C1" w:rsidRPr="008B251B">
        <w:t>toku</w:t>
      </w:r>
      <w:r w:rsidR="003E02D9">
        <w:t xml:space="preserve"> </w:t>
      </w:r>
      <w:r w:rsidR="00AF50C1" w:rsidRPr="008B251B">
        <w:t>badania</w:t>
      </w:r>
      <w:r w:rsidR="003E02D9">
        <w:t xml:space="preserve"> </w:t>
      </w:r>
      <w:r w:rsidR="00AF50C1" w:rsidRPr="008B251B">
        <w:t>i</w:t>
      </w:r>
      <w:r w:rsidR="003E02D9">
        <w:t xml:space="preserve"> </w:t>
      </w:r>
      <w:r w:rsidR="00AF50C1" w:rsidRPr="008B251B">
        <w:t>oceny</w:t>
      </w:r>
      <w:r w:rsidR="003E02D9">
        <w:t xml:space="preserve"> </w:t>
      </w:r>
      <w:r w:rsidR="00AF50C1" w:rsidRPr="008B251B">
        <w:t>ofert</w:t>
      </w:r>
      <w:r w:rsidR="003E02D9">
        <w:t xml:space="preserve"> </w:t>
      </w:r>
      <w:r w:rsidR="00AF50C1" w:rsidRPr="008B251B">
        <w:t>Zamawiający</w:t>
      </w:r>
      <w:r w:rsidR="003E02D9">
        <w:t xml:space="preserve"> </w:t>
      </w:r>
      <w:r w:rsidR="00AF50C1" w:rsidRPr="008B251B">
        <w:t>może</w:t>
      </w:r>
      <w:r w:rsidR="003E02D9">
        <w:t xml:space="preserve"> </w:t>
      </w:r>
      <w:r w:rsidR="00AF50C1" w:rsidRPr="008B251B">
        <w:t>żądać</w:t>
      </w:r>
      <w:r w:rsidR="003E02D9">
        <w:t xml:space="preserve"> </w:t>
      </w:r>
      <w:r w:rsidR="00AF50C1" w:rsidRPr="008B251B">
        <w:t>od</w:t>
      </w:r>
      <w:r w:rsidR="003E02D9">
        <w:t xml:space="preserve"> </w:t>
      </w:r>
      <w:r w:rsidR="00AF50C1" w:rsidRPr="008B251B">
        <w:t>Wykonawcy</w:t>
      </w:r>
      <w:r w:rsidR="003E02D9">
        <w:t xml:space="preserve"> </w:t>
      </w:r>
      <w:r w:rsidR="00AF50C1" w:rsidRPr="008B251B">
        <w:t>wyjaśnień dotyczących treści złożonych przez nich ofert lub innych składanych dokumentów lub oświadczeń. Wykonawcy są zobowiązani do przedstawienia wyjaśnień w terminie wskazanym przez</w:t>
      </w:r>
      <w:r w:rsidR="003E02D9">
        <w:t xml:space="preserve"> </w:t>
      </w:r>
      <w:r w:rsidR="00AF50C1" w:rsidRPr="008B251B">
        <w:t>Zamawiającego.</w:t>
      </w:r>
    </w:p>
    <w:p w14:paraId="35F3BFD4" w14:textId="77777777" w:rsidR="00775670" w:rsidRPr="008B251B" w:rsidRDefault="00775670">
      <w:pPr>
        <w:pStyle w:val="Tekstpodstawowy"/>
      </w:pPr>
    </w:p>
    <w:p w14:paraId="6312F27E" w14:textId="77777777" w:rsidR="00775670" w:rsidRPr="008B251B" w:rsidRDefault="00AF50C1" w:rsidP="00490857">
      <w:pPr>
        <w:pStyle w:val="Nagwek3"/>
        <w:numPr>
          <w:ilvl w:val="0"/>
          <w:numId w:val="14"/>
        </w:numPr>
        <w:tabs>
          <w:tab w:val="left" w:pos="1020"/>
        </w:tabs>
        <w:ind w:left="1019" w:hanging="404"/>
        <w:jc w:val="both"/>
      </w:pPr>
      <w:r w:rsidRPr="008B251B">
        <w:t>POPRAWIANIE OMYŁEK:</w:t>
      </w:r>
    </w:p>
    <w:p w14:paraId="68EDBABD" w14:textId="39790558" w:rsidR="00775670" w:rsidRPr="008B251B" w:rsidRDefault="00AF50C1" w:rsidP="007D7A85">
      <w:pPr>
        <w:pStyle w:val="Akapitzlist"/>
        <w:numPr>
          <w:ilvl w:val="1"/>
          <w:numId w:val="14"/>
        </w:numPr>
        <w:tabs>
          <w:tab w:val="left" w:pos="1219"/>
        </w:tabs>
        <w:ind w:left="720" w:right="-170" w:firstLine="0"/>
        <w:rPr>
          <w:sz w:val="24"/>
        </w:rPr>
      </w:pPr>
      <w:r w:rsidRPr="008B251B">
        <w:rPr>
          <w:sz w:val="24"/>
        </w:rPr>
        <w:t>Zamawiający w treści oferty poprawi oczywiste omyłki</w:t>
      </w:r>
      <w:r w:rsidR="00FC0005">
        <w:rPr>
          <w:sz w:val="24"/>
        </w:rPr>
        <w:t xml:space="preserve"> </w:t>
      </w:r>
      <w:r w:rsidRPr="008B251B">
        <w:rPr>
          <w:sz w:val="24"/>
        </w:rPr>
        <w:t>pisarskie. tj. bezsporne, nie budzące wątpliwości omyłki dotyczące wyrazów</w:t>
      </w:r>
      <w:r w:rsidR="00B86EDE">
        <w:rPr>
          <w:sz w:val="24"/>
        </w:rPr>
        <w:t xml:space="preserve"> </w:t>
      </w:r>
      <w:proofErr w:type="spellStart"/>
      <w:r w:rsidRPr="008B251B">
        <w:rPr>
          <w:sz w:val="24"/>
        </w:rPr>
        <w:t>np</w:t>
      </w:r>
      <w:proofErr w:type="spellEnd"/>
      <w:r w:rsidRPr="008B251B">
        <w:rPr>
          <w:sz w:val="24"/>
        </w:rPr>
        <w:t>:</w:t>
      </w:r>
    </w:p>
    <w:p w14:paraId="0321E53E" w14:textId="77777777" w:rsidR="00775670" w:rsidRPr="008B251B" w:rsidRDefault="00AF50C1" w:rsidP="00390A81">
      <w:pPr>
        <w:pStyle w:val="Akapitzlist"/>
        <w:numPr>
          <w:ilvl w:val="0"/>
          <w:numId w:val="17"/>
        </w:numPr>
        <w:tabs>
          <w:tab w:val="left" w:pos="763"/>
        </w:tabs>
        <w:spacing w:before="1"/>
        <w:ind w:left="865" w:right="-284"/>
        <w:rPr>
          <w:sz w:val="24"/>
        </w:rPr>
      </w:pPr>
      <w:r w:rsidRPr="008B251B">
        <w:rPr>
          <w:sz w:val="24"/>
        </w:rPr>
        <w:t>widoczna mylna pisownia</w:t>
      </w:r>
      <w:r w:rsidR="00D67B5F">
        <w:rPr>
          <w:sz w:val="24"/>
        </w:rPr>
        <w:t xml:space="preserve"> </w:t>
      </w:r>
      <w:r w:rsidRPr="008B251B">
        <w:rPr>
          <w:sz w:val="24"/>
        </w:rPr>
        <w:t>wyrazu</w:t>
      </w:r>
    </w:p>
    <w:p w14:paraId="4664234F" w14:textId="77777777" w:rsidR="00775670" w:rsidRPr="008B251B" w:rsidRDefault="00AF50C1" w:rsidP="00390A81">
      <w:pPr>
        <w:pStyle w:val="Akapitzlist"/>
        <w:numPr>
          <w:ilvl w:val="0"/>
          <w:numId w:val="17"/>
        </w:numPr>
        <w:tabs>
          <w:tab w:val="left" w:pos="763"/>
        </w:tabs>
        <w:ind w:left="865" w:right="-284"/>
        <w:rPr>
          <w:sz w:val="24"/>
        </w:rPr>
      </w:pPr>
      <w:r w:rsidRPr="008B251B">
        <w:rPr>
          <w:sz w:val="24"/>
        </w:rPr>
        <w:t>ewidentny błąd gramatyczny</w:t>
      </w:r>
    </w:p>
    <w:p w14:paraId="0AAB78DA" w14:textId="058F26C7" w:rsidR="00775670" w:rsidRPr="008B251B" w:rsidRDefault="00D174E2" w:rsidP="00390A81">
      <w:pPr>
        <w:pStyle w:val="Akapitzlist"/>
        <w:numPr>
          <w:ilvl w:val="0"/>
          <w:numId w:val="17"/>
        </w:numPr>
        <w:tabs>
          <w:tab w:val="left" w:pos="763"/>
        </w:tabs>
        <w:ind w:left="762"/>
        <w:rPr>
          <w:sz w:val="24"/>
        </w:rPr>
      </w:pPr>
      <w:r>
        <w:rPr>
          <w:sz w:val="24"/>
        </w:rPr>
        <w:t xml:space="preserve"> </w:t>
      </w:r>
      <w:r w:rsidR="00AF50C1" w:rsidRPr="008B251B">
        <w:rPr>
          <w:sz w:val="24"/>
        </w:rPr>
        <w:t>niezamierzone opuszczenie wyrazu lub jego</w:t>
      </w:r>
      <w:r w:rsidR="00D744F2">
        <w:rPr>
          <w:sz w:val="24"/>
        </w:rPr>
        <w:t xml:space="preserve"> </w:t>
      </w:r>
      <w:r w:rsidR="00AF50C1" w:rsidRPr="008B251B">
        <w:rPr>
          <w:sz w:val="24"/>
        </w:rPr>
        <w:t>części</w:t>
      </w:r>
    </w:p>
    <w:p w14:paraId="6F4803EE" w14:textId="77777777" w:rsidR="00775670" w:rsidRPr="008B251B" w:rsidRDefault="00AF50C1" w:rsidP="00390A81">
      <w:pPr>
        <w:pStyle w:val="Akapitzlist"/>
        <w:numPr>
          <w:ilvl w:val="0"/>
          <w:numId w:val="17"/>
        </w:numPr>
        <w:tabs>
          <w:tab w:val="left" w:pos="763"/>
        </w:tabs>
        <w:ind w:left="762"/>
        <w:rPr>
          <w:sz w:val="24"/>
        </w:rPr>
      </w:pPr>
      <w:r w:rsidRPr="008B251B">
        <w:rPr>
          <w:sz w:val="24"/>
        </w:rPr>
        <w:t>ewidentny błąd rzeczowy</w:t>
      </w:r>
    </w:p>
    <w:p w14:paraId="38CBBF44" w14:textId="0D5E50E3" w:rsidR="00775670" w:rsidRPr="008B251B" w:rsidRDefault="00AF50C1" w:rsidP="00390A81">
      <w:pPr>
        <w:pStyle w:val="Akapitzlist"/>
        <w:numPr>
          <w:ilvl w:val="0"/>
          <w:numId w:val="17"/>
        </w:numPr>
        <w:tabs>
          <w:tab w:val="left" w:pos="763"/>
        </w:tabs>
        <w:ind w:left="762"/>
        <w:rPr>
          <w:sz w:val="24"/>
        </w:rPr>
      </w:pPr>
      <w:r w:rsidRPr="008B251B">
        <w:rPr>
          <w:sz w:val="24"/>
        </w:rPr>
        <w:t>rozbieżność pomiędzy ceną wpisana liczbą i</w:t>
      </w:r>
      <w:r w:rsidR="00FC0005">
        <w:rPr>
          <w:sz w:val="24"/>
        </w:rPr>
        <w:t xml:space="preserve"> </w:t>
      </w:r>
      <w:r w:rsidRPr="008B251B">
        <w:rPr>
          <w:sz w:val="24"/>
        </w:rPr>
        <w:t>słownie.</w:t>
      </w:r>
    </w:p>
    <w:p w14:paraId="62D5C0B8" w14:textId="45CDFF4B" w:rsidR="00775670" w:rsidRPr="00D174E2" w:rsidRDefault="00AF50C1" w:rsidP="00620642">
      <w:pPr>
        <w:pStyle w:val="Akapitzlist"/>
        <w:numPr>
          <w:ilvl w:val="1"/>
          <w:numId w:val="14"/>
        </w:numPr>
        <w:tabs>
          <w:tab w:val="left" w:pos="1491"/>
          <w:tab w:val="left" w:pos="1492"/>
          <w:tab w:val="left" w:pos="3231"/>
          <w:tab w:val="left" w:pos="4415"/>
          <w:tab w:val="left" w:pos="4928"/>
          <w:tab w:val="left" w:pos="5989"/>
          <w:tab w:val="left" w:pos="7371"/>
          <w:tab w:val="left" w:pos="8391"/>
        </w:tabs>
        <w:spacing w:before="78"/>
        <w:ind w:left="612" w:right="284" w:firstLine="0"/>
        <w:rPr>
          <w:sz w:val="24"/>
          <w:szCs w:val="24"/>
        </w:rPr>
      </w:pPr>
      <w:r w:rsidRPr="00D174E2">
        <w:rPr>
          <w:sz w:val="24"/>
          <w:szCs w:val="24"/>
        </w:rPr>
        <w:t>Zamawiający</w:t>
      </w:r>
      <w:r w:rsidRPr="00D174E2">
        <w:rPr>
          <w:sz w:val="24"/>
          <w:szCs w:val="24"/>
        </w:rPr>
        <w:tab/>
        <w:t>poprawi</w:t>
      </w:r>
      <w:r w:rsidRPr="00D174E2">
        <w:rPr>
          <w:sz w:val="24"/>
          <w:szCs w:val="24"/>
        </w:rPr>
        <w:tab/>
        <w:t>w</w:t>
      </w:r>
      <w:r w:rsidRPr="00D174E2">
        <w:rPr>
          <w:sz w:val="24"/>
          <w:szCs w:val="24"/>
        </w:rPr>
        <w:tab/>
        <w:t>ofercie</w:t>
      </w:r>
      <w:r w:rsidRPr="00D174E2">
        <w:rPr>
          <w:sz w:val="24"/>
          <w:szCs w:val="24"/>
        </w:rPr>
        <w:tab/>
        <w:t>oczywiste</w:t>
      </w:r>
      <w:r w:rsidRPr="00D174E2">
        <w:rPr>
          <w:sz w:val="24"/>
          <w:szCs w:val="24"/>
        </w:rPr>
        <w:tab/>
        <w:t>omyłki</w:t>
      </w:r>
      <w:r w:rsidR="00D174E2" w:rsidRPr="00D174E2">
        <w:rPr>
          <w:sz w:val="24"/>
          <w:szCs w:val="24"/>
        </w:rPr>
        <w:t xml:space="preserve"> </w:t>
      </w:r>
      <w:r w:rsidRPr="00D174E2">
        <w:rPr>
          <w:spacing w:val="-3"/>
          <w:sz w:val="24"/>
          <w:szCs w:val="24"/>
        </w:rPr>
        <w:t xml:space="preserve">rachunkowe </w:t>
      </w:r>
      <w:r w:rsidRPr="00D174E2">
        <w:rPr>
          <w:sz w:val="24"/>
          <w:szCs w:val="24"/>
        </w:rPr>
        <w:t>z uwzględnieniem konsekwencji rachunkowych dokonanych</w:t>
      </w:r>
      <w:r w:rsidR="00FC0005" w:rsidRPr="00D174E2">
        <w:rPr>
          <w:sz w:val="24"/>
          <w:szCs w:val="24"/>
        </w:rPr>
        <w:t xml:space="preserve"> </w:t>
      </w:r>
      <w:r w:rsidRPr="00D174E2">
        <w:rPr>
          <w:sz w:val="24"/>
          <w:szCs w:val="24"/>
        </w:rPr>
        <w:t>poprawek</w:t>
      </w:r>
      <w:r w:rsidR="00D174E2" w:rsidRPr="00D174E2">
        <w:rPr>
          <w:sz w:val="24"/>
          <w:szCs w:val="24"/>
        </w:rPr>
        <w:t xml:space="preserve"> </w:t>
      </w:r>
      <w:r w:rsidRPr="00D174E2">
        <w:rPr>
          <w:sz w:val="24"/>
          <w:szCs w:val="24"/>
        </w:rPr>
        <w:t xml:space="preserve">tj. omyłki dotyczące działań arytmetycznych na liczbach </w:t>
      </w:r>
      <w:proofErr w:type="spellStart"/>
      <w:r w:rsidRPr="00D174E2">
        <w:rPr>
          <w:sz w:val="24"/>
          <w:szCs w:val="24"/>
        </w:rPr>
        <w:t>np</w:t>
      </w:r>
      <w:proofErr w:type="spellEnd"/>
      <w:r w:rsidRPr="00D174E2">
        <w:rPr>
          <w:sz w:val="24"/>
          <w:szCs w:val="24"/>
        </w:rPr>
        <w:t>:</w:t>
      </w:r>
    </w:p>
    <w:p w14:paraId="3D4F3779" w14:textId="3A6050E8" w:rsidR="00775670" w:rsidRPr="008B251B" w:rsidRDefault="00AF50C1" w:rsidP="00390A81">
      <w:pPr>
        <w:pStyle w:val="Akapitzlist"/>
        <w:numPr>
          <w:ilvl w:val="0"/>
          <w:numId w:val="17"/>
        </w:numPr>
        <w:tabs>
          <w:tab w:val="left" w:pos="763"/>
        </w:tabs>
        <w:ind w:left="762" w:hanging="148"/>
        <w:rPr>
          <w:sz w:val="24"/>
        </w:rPr>
      </w:pPr>
      <w:r w:rsidRPr="008B251B">
        <w:rPr>
          <w:sz w:val="24"/>
        </w:rPr>
        <w:t>błędne obliczenie prawidłowo podanej w ofercie stawki podatku</w:t>
      </w:r>
      <w:r w:rsidR="00FC0005">
        <w:rPr>
          <w:sz w:val="24"/>
        </w:rPr>
        <w:t xml:space="preserve"> </w:t>
      </w:r>
      <w:r w:rsidRPr="008B251B">
        <w:rPr>
          <w:sz w:val="24"/>
        </w:rPr>
        <w:t>VAT</w:t>
      </w:r>
    </w:p>
    <w:p w14:paraId="230FF4A0" w14:textId="1C0CA56E" w:rsidR="00775670" w:rsidRPr="008B251B" w:rsidRDefault="00AF50C1" w:rsidP="00390A81">
      <w:pPr>
        <w:pStyle w:val="Akapitzlist"/>
        <w:numPr>
          <w:ilvl w:val="0"/>
          <w:numId w:val="17"/>
        </w:numPr>
        <w:tabs>
          <w:tab w:val="left" w:pos="763"/>
        </w:tabs>
        <w:ind w:left="762" w:hanging="148"/>
        <w:rPr>
          <w:sz w:val="24"/>
        </w:rPr>
      </w:pPr>
      <w:r w:rsidRPr="008B251B">
        <w:rPr>
          <w:sz w:val="24"/>
        </w:rPr>
        <w:t>błędne zsumowanie w ofercie wartości netto i kwoty podatku</w:t>
      </w:r>
      <w:r w:rsidR="00FC0005">
        <w:rPr>
          <w:sz w:val="24"/>
        </w:rPr>
        <w:t xml:space="preserve"> </w:t>
      </w:r>
      <w:r w:rsidRPr="008B251B">
        <w:rPr>
          <w:sz w:val="24"/>
        </w:rPr>
        <w:t>VAT</w:t>
      </w:r>
    </w:p>
    <w:p w14:paraId="36286588" w14:textId="534679CE" w:rsidR="00775670" w:rsidRPr="008B251B" w:rsidRDefault="00AF50C1" w:rsidP="00390A81">
      <w:pPr>
        <w:pStyle w:val="Akapitzlist"/>
        <w:numPr>
          <w:ilvl w:val="0"/>
          <w:numId w:val="17"/>
        </w:numPr>
        <w:tabs>
          <w:tab w:val="left" w:pos="811"/>
        </w:tabs>
        <w:ind w:left="615" w:right="667" w:firstLine="0"/>
        <w:rPr>
          <w:sz w:val="24"/>
        </w:rPr>
      </w:pPr>
      <w:r w:rsidRPr="008B251B">
        <w:rPr>
          <w:sz w:val="24"/>
        </w:rPr>
        <w:t>błędny wynik działania matematycznego wynikający z dodawania,</w:t>
      </w:r>
      <w:r w:rsidR="00D174E2">
        <w:rPr>
          <w:sz w:val="24"/>
        </w:rPr>
        <w:t xml:space="preserve"> </w:t>
      </w:r>
      <w:r w:rsidRPr="008B251B">
        <w:rPr>
          <w:sz w:val="24"/>
        </w:rPr>
        <w:t>odejmowania, mnożenia i</w:t>
      </w:r>
      <w:r w:rsidR="00FC0005">
        <w:rPr>
          <w:sz w:val="24"/>
        </w:rPr>
        <w:t xml:space="preserve"> </w:t>
      </w:r>
      <w:r w:rsidRPr="008B251B">
        <w:rPr>
          <w:sz w:val="24"/>
        </w:rPr>
        <w:t>dzielenia</w:t>
      </w:r>
    </w:p>
    <w:p w14:paraId="46CBF037" w14:textId="436D82AF" w:rsidR="00775670" w:rsidRPr="008B251B" w:rsidRDefault="00AF50C1" w:rsidP="00620642">
      <w:pPr>
        <w:pStyle w:val="Akapitzlist"/>
        <w:numPr>
          <w:ilvl w:val="1"/>
          <w:numId w:val="14"/>
        </w:numPr>
        <w:tabs>
          <w:tab w:val="left" w:pos="1219"/>
        </w:tabs>
        <w:ind w:left="615" w:right="170" w:firstLine="0"/>
        <w:rPr>
          <w:sz w:val="24"/>
        </w:rPr>
      </w:pPr>
      <w:r w:rsidRPr="008B251B">
        <w:rPr>
          <w:sz w:val="24"/>
        </w:rPr>
        <w:t>Zamawiający poprawi w ofercie inne omyłki polegające na niezgodności oferty</w:t>
      </w:r>
      <w:r w:rsidR="00FC0005">
        <w:rPr>
          <w:sz w:val="24"/>
        </w:rPr>
        <w:t xml:space="preserve"> </w:t>
      </w:r>
      <w:r w:rsidRPr="008B251B">
        <w:rPr>
          <w:sz w:val="24"/>
        </w:rPr>
        <w:t>z dokumentami zamówienia niepowodujące istotnych zmian w treści oferty</w:t>
      </w:r>
      <w:r w:rsidR="00FC0005">
        <w:rPr>
          <w:sz w:val="24"/>
        </w:rPr>
        <w:t xml:space="preserve"> </w:t>
      </w:r>
      <w:r w:rsidRPr="008B251B">
        <w:rPr>
          <w:sz w:val="24"/>
        </w:rPr>
        <w:t>np.</w:t>
      </w:r>
    </w:p>
    <w:p w14:paraId="18CB57B5" w14:textId="550C0DC6" w:rsidR="00775670" w:rsidRPr="008B251B" w:rsidRDefault="00AF50C1" w:rsidP="00390A81">
      <w:pPr>
        <w:pStyle w:val="Akapitzlist"/>
        <w:numPr>
          <w:ilvl w:val="0"/>
          <w:numId w:val="17"/>
        </w:numPr>
        <w:tabs>
          <w:tab w:val="left" w:pos="842"/>
        </w:tabs>
        <w:ind w:left="615" w:right="170" w:firstLine="0"/>
        <w:rPr>
          <w:sz w:val="24"/>
        </w:rPr>
      </w:pPr>
      <w:r w:rsidRPr="008B251B">
        <w:rPr>
          <w:sz w:val="24"/>
        </w:rPr>
        <w:t>przyjęcie w  kosztorysie  ofertowym  innych  ilości  jednostek  miar  niż  wynika t</w:t>
      </w:r>
      <w:r w:rsidR="00D174E2">
        <w:rPr>
          <w:sz w:val="24"/>
        </w:rPr>
        <w:t xml:space="preserve">o </w:t>
      </w:r>
      <w:r w:rsidR="005F3F74">
        <w:rPr>
          <w:sz w:val="24"/>
        </w:rPr>
        <w:t xml:space="preserve">      </w:t>
      </w:r>
      <w:r w:rsidRPr="008B251B">
        <w:rPr>
          <w:sz w:val="24"/>
        </w:rPr>
        <w:t>z przedmiaru robót</w:t>
      </w:r>
    </w:p>
    <w:p w14:paraId="4BF0798B" w14:textId="5B3B5834" w:rsidR="00775670" w:rsidRPr="008B251B" w:rsidRDefault="00AF50C1" w:rsidP="00390A81">
      <w:pPr>
        <w:pStyle w:val="Akapitzlist"/>
        <w:numPr>
          <w:ilvl w:val="0"/>
          <w:numId w:val="17"/>
        </w:numPr>
        <w:tabs>
          <w:tab w:val="left" w:pos="763"/>
        </w:tabs>
        <w:ind w:left="762" w:right="170" w:hanging="148"/>
        <w:rPr>
          <w:sz w:val="24"/>
        </w:rPr>
      </w:pPr>
      <w:r w:rsidRPr="008B251B">
        <w:rPr>
          <w:sz w:val="24"/>
        </w:rPr>
        <w:t>zdublowanie poszczególnych pozycji wymienionych w przedmiarze</w:t>
      </w:r>
      <w:r w:rsidR="00FC0005">
        <w:rPr>
          <w:sz w:val="24"/>
        </w:rPr>
        <w:t xml:space="preserve"> </w:t>
      </w:r>
      <w:r w:rsidRPr="008B251B">
        <w:rPr>
          <w:sz w:val="24"/>
        </w:rPr>
        <w:t>robót</w:t>
      </w:r>
    </w:p>
    <w:p w14:paraId="6373AB93" w14:textId="64742F89" w:rsidR="00775670" w:rsidRPr="008B251B" w:rsidRDefault="00AF50C1" w:rsidP="00390A81">
      <w:pPr>
        <w:pStyle w:val="Akapitzlist"/>
        <w:numPr>
          <w:ilvl w:val="0"/>
          <w:numId w:val="17"/>
        </w:numPr>
        <w:tabs>
          <w:tab w:val="left" w:pos="772"/>
        </w:tabs>
        <w:ind w:left="615" w:right="170" w:firstLine="0"/>
        <w:rPr>
          <w:sz w:val="24"/>
        </w:rPr>
      </w:pPr>
      <w:r w:rsidRPr="008B251B">
        <w:rPr>
          <w:sz w:val="24"/>
        </w:rPr>
        <w:t>przyjęcie w kosztorysie ofertowym opisu robót budowlanych niezgodnego</w:t>
      </w:r>
      <w:r w:rsidR="00D174E2">
        <w:rPr>
          <w:sz w:val="24"/>
        </w:rPr>
        <w:t xml:space="preserve"> </w:t>
      </w:r>
      <w:r w:rsidRPr="008B251B">
        <w:rPr>
          <w:sz w:val="24"/>
        </w:rPr>
        <w:t>z opisem wynikającym z przedmiaru robót</w:t>
      </w:r>
    </w:p>
    <w:p w14:paraId="678A1DB0" w14:textId="0EB39A8F" w:rsidR="00775670" w:rsidRPr="008B251B" w:rsidRDefault="00AF50C1" w:rsidP="00390A81">
      <w:pPr>
        <w:pStyle w:val="Akapitzlist"/>
        <w:numPr>
          <w:ilvl w:val="0"/>
          <w:numId w:val="17"/>
        </w:numPr>
        <w:tabs>
          <w:tab w:val="left" w:pos="763"/>
        </w:tabs>
        <w:ind w:left="762" w:right="170" w:hanging="148"/>
        <w:rPr>
          <w:sz w:val="24"/>
        </w:rPr>
      </w:pPr>
      <w:r w:rsidRPr="008B251B">
        <w:rPr>
          <w:sz w:val="24"/>
        </w:rPr>
        <w:t>przyjęcie do podstawy wyceny pozycji katalogowej innej niż podano w</w:t>
      </w:r>
      <w:r w:rsidR="00FC0005">
        <w:rPr>
          <w:sz w:val="24"/>
        </w:rPr>
        <w:t xml:space="preserve"> </w:t>
      </w:r>
      <w:r w:rsidRPr="008B251B">
        <w:rPr>
          <w:sz w:val="24"/>
        </w:rPr>
        <w:t>przedmiarze</w:t>
      </w:r>
    </w:p>
    <w:p w14:paraId="38A1C95F" w14:textId="053720ED" w:rsidR="00775670" w:rsidRPr="008B251B" w:rsidRDefault="00AF50C1" w:rsidP="00620642">
      <w:pPr>
        <w:pStyle w:val="Akapitzlist"/>
        <w:numPr>
          <w:ilvl w:val="1"/>
          <w:numId w:val="14"/>
        </w:numPr>
        <w:tabs>
          <w:tab w:val="left" w:pos="1376"/>
          <w:tab w:val="left" w:pos="1377"/>
          <w:tab w:val="left" w:pos="3001"/>
          <w:tab w:val="left" w:pos="3361"/>
          <w:tab w:val="left" w:pos="5123"/>
          <w:tab w:val="left" w:pos="5986"/>
          <w:tab w:val="left" w:pos="7573"/>
          <w:tab w:val="left" w:pos="8943"/>
          <w:tab w:val="left" w:pos="9303"/>
        </w:tabs>
        <w:ind w:left="615" w:right="170" w:firstLine="0"/>
        <w:rPr>
          <w:sz w:val="24"/>
        </w:rPr>
      </w:pPr>
      <w:r w:rsidRPr="008B251B">
        <w:rPr>
          <w:sz w:val="24"/>
        </w:rPr>
        <w:t>Zamawiający</w:t>
      </w:r>
      <w:r w:rsidRPr="008B251B">
        <w:rPr>
          <w:sz w:val="24"/>
        </w:rPr>
        <w:tab/>
        <w:t>o</w:t>
      </w:r>
      <w:r w:rsidRPr="008B251B">
        <w:rPr>
          <w:sz w:val="24"/>
        </w:rPr>
        <w:tab/>
        <w:t>wprowadzeniu</w:t>
      </w:r>
      <w:r w:rsidRPr="008B251B">
        <w:rPr>
          <w:sz w:val="24"/>
        </w:rPr>
        <w:tab/>
        <w:t>zmian</w:t>
      </w:r>
      <w:r w:rsidRPr="008B251B">
        <w:rPr>
          <w:sz w:val="24"/>
        </w:rPr>
        <w:tab/>
        <w:t>niezwłocznie</w:t>
      </w:r>
      <w:r w:rsidRPr="008B251B">
        <w:rPr>
          <w:sz w:val="24"/>
        </w:rPr>
        <w:tab/>
        <w:t>powiadom</w:t>
      </w:r>
      <w:r w:rsidR="00D174E2">
        <w:rPr>
          <w:sz w:val="24"/>
        </w:rPr>
        <w:t xml:space="preserve">i </w:t>
      </w:r>
      <w:r w:rsidRPr="008B251B">
        <w:rPr>
          <w:sz w:val="24"/>
        </w:rPr>
        <w:t>o</w:t>
      </w:r>
      <w:r w:rsidR="00D174E2">
        <w:rPr>
          <w:sz w:val="24"/>
        </w:rPr>
        <w:t xml:space="preserve"> </w:t>
      </w:r>
      <w:r w:rsidRPr="008B251B">
        <w:rPr>
          <w:spacing w:val="-7"/>
          <w:sz w:val="24"/>
        </w:rPr>
        <w:t xml:space="preserve">tym </w:t>
      </w:r>
      <w:r w:rsidRPr="008B251B">
        <w:rPr>
          <w:sz w:val="24"/>
        </w:rPr>
        <w:t>Wykonawcę, którego oferta została poprawiona.</w:t>
      </w:r>
    </w:p>
    <w:p w14:paraId="31B71296" w14:textId="0D800F9E" w:rsidR="00775670" w:rsidRPr="008B251B" w:rsidRDefault="00AF50C1" w:rsidP="00620642">
      <w:pPr>
        <w:pStyle w:val="Tekstpodstawowy"/>
        <w:ind w:left="615" w:right="170"/>
        <w:jc w:val="both"/>
      </w:pPr>
      <w:r w:rsidRPr="008B251B">
        <w:t>Przykłady błędów, których Zamawiający nie może poprawić tj.</w:t>
      </w:r>
      <w:r w:rsidR="00DF2F52">
        <w:t>:</w:t>
      </w:r>
    </w:p>
    <w:p w14:paraId="5750CC7F" w14:textId="1B3D275C" w:rsidR="00775670" w:rsidRPr="008B251B" w:rsidRDefault="00AF50C1" w:rsidP="00390A81">
      <w:pPr>
        <w:pStyle w:val="Akapitzlist"/>
        <w:numPr>
          <w:ilvl w:val="0"/>
          <w:numId w:val="17"/>
        </w:numPr>
        <w:tabs>
          <w:tab w:val="left" w:pos="830"/>
        </w:tabs>
        <w:ind w:left="829" w:right="170" w:hanging="215"/>
        <w:jc w:val="left"/>
        <w:rPr>
          <w:sz w:val="24"/>
        </w:rPr>
      </w:pPr>
      <w:r w:rsidRPr="008B251B">
        <w:rPr>
          <w:sz w:val="24"/>
        </w:rPr>
        <w:t>błąd polegający na zastosowaniu przy obliczeniu ceny błędnej stawki podatku</w:t>
      </w:r>
      <w:r w:rsidR="00FC0005">
        <w:rPr>
          <w:sz w:val="24"/>
        </w:rPr>
        <w:t xml:space="preserve"> </w:t>
      </w:r>
      <w:r w:rsidRPr="008B251B">
        <w:rPr>
          <w:sz w:val="24"/>
        </w:rPr>
        <w:t>VAT</w:t>
      </w:r>
    </w:p>
    <w:p w14:paraId="51C21354" w14:textId="77777777" w:rsidR="00775670" w:rsidRPr="008B251B" w:rsidRDefault="00AF50C1" w:rsidP="00390A81">
      <w:pPr>
        <w:pStyle w:val="Akapitzlist"/>
        <w:numPr>
          <w:ilvl w:val="0"/>
          <w:numId w:val="17"/>
        </w:numPr>
        <w:tabs>
          <w:tab w:val="left" w:pos="873"/>
        </w:tabs>
        <w:ind w:left="615" w:right="170" w:firstLine="0"/>
        <w:jc w:val="left"/>
        <w:rPr>
          <w:sz w:val="24"/>
        </w:rPr>
      </w:pPr>
      <w:r w:rsidRPr="008B251B">
        <w:rPr>
          <w:sz w:val="24"/>
        </w:rPr>
        <w:t>błąd polegający na całkowitym pominięciu w kosztorysie ofertowym pozycji wynikającej z przedmiaru robót (w przypadku przyjęcia rozliczenia</w:t>
      </w:r>
      <w:r w:rsidR="00B86EDE">
        <w:rPr>
          <w:sz w:val="24"/>
        </w:rPr>
        <w:t xml:space="preserve"> </w:t>
      </w:r>
      <w:r w:rsidRPr="008B251B">
        <w:rPr>
          <w:sz w:val="24"/>
        </w:rPr>
        <w:t>kosztorysowego)</w:t>
      </w:r>
    </w:p>
    <w:p w14:paraId="1D6C6CA3" w14:textId="77777777" w:rsidR="00775670" w:rsidRPr="008B251B" w:rsidRDefault="00775670">
      <w:pPr>
        <w:pStyle w:val="Tekstpodstawowy"/>
      </w:pPr>
    </w:p>
    <w:p w14:paraId="63906B00" w14:textId="77777777" w:rsidR="00775670" w:rsidRPr="008B251B" w:rsidRDefault="00AF50C1" w:rsidP="00490857">
      <w:pPr>
        <w:pStyle w:val="Nagwek3"/>
        <w:numPr>
          <w:ilvl w:val="0"/>
          <w:numId w:val="14"/>
        </w:numPr>
        <w:tabs>
          <w:tab w:val="left" w:pos="1020"/>
        </w:tabs>
        <w:ind w:left="1019" w:hanging="405"/>
        <w:jc w:val="both"/>
      </w:pPr>
      <w:r w:rsidRPr="008B251B">
        <w:lastRenderedPageBreak/>
        <w:t>ODRZUCENIE OFERT.</w:t>
      </w:r>
    </w:p>
    <w:p w14:paraId="3665CB46" w14:textId="7C25CD18" w:rsidR="00775670" w:rsidRDefault="00AF50C1" w:rsidP="0000785B">
      <w:pPr>
        <w:pStyle w:val="Tekstpodstawowy"/>
        <w:ind w:left="612"/>
        <w:jc w:val="both"/>
      </w:pPr>
      <w:r w:rsidRPr="008B251B">
        <w:t>Zamawiający odrzuca  ofertę  jeżeli wystąpi jedna z</w:t>
      </w:r>
      <w:r w:rsidR="0000785B">
        <w:t xml:space="preserve"> </w:t>
      </w:r>
      <w:r w:rsidRPr="008B251B">
        <w:t xml:space="preserve">przesłanek wymienionych </w:t>
      </w:r>
      <w:r w:rsidR="00700652">
        <w:t xml:space="preserve">                    </w:t>
      </w:r>
      <w:r w:rsidRPr="008B251B">
        <w:t>w</w:t>
      </w:r>
      <w:r w:rsidR="00700652">
        <w:t xml:space="preserve"> </w:t>
      </w:r>
      <w:r w:rsidRPr="008B251B">
        <w:t>art. 226 ustawy prawo zamówień</w:t>
      </w:r>
      <w:r w:rsidR="00505CC6">
        <w:t xml:space="preserve"> </w:t>
      </w:r>
      <w:r w:rsidRPr="008B251B">
        <w:t>publicznych.</w:t>
      </w:r>
    </w:p>
    <w:p w14:paraId="7A3401F6" w14:textId="77777777" w:rsidR="00775670" w:rsidRPr="008B251B" w:rsidRDefault="00775670">
      <w:pPr>
        <w:pStyle w:val="Tekstpodstawowy"/>
      </w:pPr>
    </w:p>
    <w:p w14:paraId="383C29C9" w14:textId="2F4FEFDA" w:rsidR="00775670" w:rsidRPr="008B251B" w:rsidRDefault="00AF50C1" w:rsidP="00CA15C0">
      <w:pPr>
        <w:pStyle w:val="Nagwek3"/>
        <w:numPr>
          <w:ilvl w:val="0"/>
          <w:numId w:val="14"/>
        </w:numPr>
        <w:tabs>
          <w:tab w:val="left" w:pos="1243"/>
        </w:tabs>
        <w:ind w:right="52" w:firstLine="0"/>
        <w:jc w:val="both"/>
      </w:pPr>
      <w:r w:rsidRPr="008B251B">
        <w:t>INFORMACJE O FORMALNOŚCIACH, JAKIE POWINNY ZOSTAĆ DOPEŁNIONE</w:t>
      </w:r>
      <w:r w:rsidR="009F78EE">
        <w:t xml:space="preserve"> </w:t>
      </w:r>
      <w:r w:rsidRPr="008B251B">
        <w:t>PO</w:t>
      </w:r>
      <w:r w:rsidR="009F78EE">
        <w:t xml:space="preserve"> </w:t>
      </w:r>
      <w:r w:rsidRPr="008B251B">
        <w:t>WYBORZE</w:t>
      </w:r>
      <w:r w:rsidR="009F78EE">
        <w:t xml:space="preserve"> </w:t>
      </w:r>
      <w:r w:rsidRPr="008B251B">
        <w:t>OFERTY</w:t>
      </w:r>
      <w:r w:rsidR="009F78EE">
        <w:t xml:space="preserve"> </w:t>
      </w:r>
      <w:r w:rsidRPr="008B251B">
        <w:t>W</w:t>
      </w:r>
      <w:r w:rsidR="009F78EE">
        <w:t xml:space="preserve"> </w:t>
      </w:r>
      <w:r w:rsidRPr="008B251B">
        <w:t>CEL</w:t>
      </w:r>
      <w:r w:rsidR="009F78EE">
        <w:t xml:space="preserve"> </w:t>
      </w:r>
      <w:r w:rsidRPr="008B251B">
        <w:t>UZAWARCIA</w:t>
      </w:r>
      <w:r w:rsidR="009F78EE">
        <w:t xml:space="preserve"> </w:t>
      </w:r>
      <w:r w:rsidRPr="008B251B">
        <w:t>UMOWY</w:t>
      </w:r>
      <w:r w:rsidR="009F78EE">
        <w:t xml:space="preserve"> </w:t>
      </w:r>
      <w:r w:rsidR="00D174E2">
        <w:t xml:space="preserve">                          </w:t>
      </w:r>
      <w:r w:rsidRPr="008B251B">
        <w:t>W</w:t>
      </w:r>
      <w:r w:rsidR="009F78EE">
        <w:t xml:space="preserve"> </w:t>
      </w:r>
      <w:r w:rsidRPr="008B251B">
        <w:t>SPRAWIE ZAMÓWIENIA</w:t>
      </w:r>
      <w:r w:rsidR="009F78EE">
        <w:t xml:space="preserve"> </w:t>
      </w:r>
      <w:r w:rsidRPr="008B251B">
        <w:t>PUBLICZNEGO.</w:t>
      </w:r>
    </w:p>
    <w:p w14:paraId="771BE1C0" w14:textId="622B3CFA" w:rsidR="00775670" w:rsidRPr="008B251B" w:rsidRDefault="00AF50C1" w:rsidP="00CA15C0">
      <w:pPr>
        <w:pStyle w:val="Akapitzlist"/>
        <w:numPr>
          <w:ilvl w:val="1"/>
          <w:numId w:val="14"/>
        </w:numPr>
        <w:tabs>
          <w:tab w:val="left" w:pos="1310"/>
        </w:tabs>
        <w:ind w:left="615" w:right="52" w:firstLine="0"/>
        <w:rPr>
          <w:sz w:val="24"/>
        </w:rPr>
      </w:pPr>
      <w:r w:rsidRPr="008B251B">
        <w:rPr>
          <w:sz w:val="24"/>
        </w:rPr>
        <w:t xml:space="preserve">Zamawiający udzieli  zamówienia  Wykonawcy,  którego  oferta  jest  zgodna  </w:t>
      </w:r>
      <w:r w:rsidR="00D174E2">
        <w:rPr>
          <w:sz w:val="24"/>
        </w:rPr>
        <w:t xml:space="preserve">               </w:t>
      </w:r>
      <w:r w:rsidRPr="008B251B">
        <w:rPr>
          <w:sz w:val="24"/>
        </w:rPr>
        <w:t>z Ustawą prawo zamówień publicznych oraz jej treść odpowiada treści SWZ i została oceniona jako najkorzystniejsza w oparciu o podane kryteria</w:t>
      </w:r>
      <w:r w:rsidR="00FC0005">
        <w:rPr>
          <w:sz w:val="24"/>
        </w:rPr>
        <w:t xml:space="preserve"> </w:t>
      </w:r>
      <w:r w:rsidRPr="008B251B">
        <w:rPr>
          <w:sz w:val="24"/>
        </w:rPr>
        <w:t>wyboru.</w:t>
      </w:r>
    </w:p>
    <w:p w14:paraId="03B08BDF" w14:textId="77777777" w:rsidR="00775670" w:rsidRPr="008B251B" w:rsidRDefault="00AF50C1" w:rsidP="00CA15C0">
      <w:pPr>
        <w:pStyle w:val="Akapitzlist"/>
        <w:numPr>
          <w:ilvl w:val="1"/>
          <w:numId w:val="14"/>
        </w:numPr>
        <w:tabs>
          <w:tab w:val="left" w:pos="1262"/>
        </w:tabs>
        <w:spacing w:before="1"/>
        <w:ind w:left="615" w:right="52" w:firstLine="0"/>
        <w:rPr>
          <w:sz w:val="24"/>
        </w:rPr>
      </w:pPr>
      <w:r w:rsidRPr="008B251B">
        <w:rPr>
          <w:sz w:val="24"/>
        </w:rPr>
        <w:t>Zamawiający niezwłocznie po wyborze najkorzystniejszej oferty poinformuje Wykonawców, którzy złożyli oferty o wyborze najkorzystniejszej</w:t>
      </w:r>
      <w:r w:rsidR="00826DC1">
        <w:rPr>
          <w:sz w:val="24"/>
        </w:rPr>
        <w:t xml:space="preserve"> </w:t>
      </w:r>
      <w:r w:rsidRPr="008B251B">
        <w:rPr>
          <w:sz w:val="24"/>
        </w:rPr>
        <w:t>oferty.</w:t>
      </w:r>
    </w:p>
    <w:p w14:paraId="26F2AD13" w14:textId="77777777" w:rsidR="00775670" w:rsidRPr="008B251B" w:rsidRDefault="00AF50C1" w:rsidP="00CA15C0">
      <w:pPr>
        <w:pStyle w:val="Akapitzlist"/>
        <w:numPr>
          <w:ilvl w:val="1"/>
          <w:numId w:val="14"/>
        </w:numPr>
        <w:tabs>
          <w:tab w:val="left" w:pos="1380"/>
        </w:tabs>
        <w:ind w:left="615" w:right="52" w:firstLine="0"/>
        <w:rPr>
          <w:sz w:val="24"/>
        </w:rPr>
      </w:pPr>
      <w:r w:rsidRPr="008B251B">
        <w:rPr>
          <w:sz w:val="24"/>
        </w:rPr>
        <w:t>Zamawiający udostępni niezwłocznie powyższe informacje na stronie internetowej prowadzonego postępowania.</w:t>
      </w:r>
    </w:p>
    <w:p w14:paraId="46E67B2F" w14:textId="1AD02E1E" w:rsidR="00775670" w:rsidRPr="008B251B" w:rsidRDefault="00AF50C1" w:rsidP="00CA15C0">
      <w:pPr>
        <w:pStyle w:val="Akapitzlist"/>
        <w:numPr>
          <w:ilvl w:val="1"/>
          <w:numId w:val="14"/>
        </w:numPr>
        <w:tabs>
          <w:tab w:val="left" w:pos="1257"/>
        </w:tabs>
        <w:ind w:left="615" w:right="52" w:firstLine="0"/>
        <w:rPr>
          <w:sz w:val="24"/>
        </w:rPr>
      </w:pPr>
      <w:r w:rsidRPr="008B251B">
        <w:rPr>
          <w:sz w:val="24"/>
        </w:rPr>
        <w:t>Podpisanie umowy nastąpi z zachowaniem terminów określonych w art. 308 ustawy Prawo zamówień publicznych jednak nie później niż przed upływem terminu związania z</w:t>
      </w:r>
      <w:r w:rsidR="00820E0B">
        <w:rPr>
          <w:sz w:val="24"/>
        </w:rPr>
        <w:t xml:space="preserve"> </w:t>
      </w:r>
      <w:r w:rsidRPr="008B251B">
        <w:rPr>
          <w:sz w:val="24"/>
        </w:rPr>
        <w:t>ofertą.</w:t>
      </w:r>
    </w:p>
    <w:p w14:paraId="13108648" w14:textId="77777777" w:rsidR="00775670" w:rsidRPr="008B251B" w:rsidRDefault="00AF50C1" w:rsidP="00CA15C0">
      <w:pPr>
        <w:pStyle w:val="Akapitzlist"/>
        <w:numPr>
          <w:ilvl w:val="1"/>
          <w:numId w:val="14"/>
        </w:numPr>
        <w:tabs>
          <w:tab w:val="left" w:pos="1298"/>
        </w:tabs>
        <w:ind w:left="615" w:right="52" w:firstLine="0"/>
        <w:rPr>
          <w:sz w:val="24"/>
        </w:rPr>
      </w:pPr>
      <w:r w:rsidRPr="008B251B">
        <w:rPr>
          <w:sz w:val="24"/>
        </w:rPr>
        <w:t>Wybranemu Wykonawcy Zamawiający określi miejsce i termin podpisania umowy.</w:t>
      </w:r>
    </w:p>
    <w:p w14:paraId="7BFC2137" w14:textId="77777777" w:rsidR="00775670" w:rsidRPr="008B251B" w:rsidRDefault="00AF50C1" w:rsidP="00CA15C0">
      <w:pPr>
        <w:pStyle w:val="Akapitzlist"/>
        <w:numPr>
          <w:ilvl w:val="1"/>
          <w:numId w:val="14"/>
        </w:numPr>
        <w:tabs>
          <w:tab w:val="left" w:pos="1384"/>
        </w:tabs>
        <w:ind w:left="615" w:right="52" w:firstLine="0"/>
        <w:rPr>
          <w:sz w:val="24"/>
        </w:rPr>
      </w:pPr>
      <w:r w:rsidRPr="008B251B">
        <w:rPr>
          <w:sz w:val="24"/>
        </w:rPr>
        <w:t>W przypadku udzielenia zamówienia konsorcjum Zamawiający przed podpisaniem umowy może zażądać przedstawienia umowy regulującej współpracę tych wykonawców.</w:t>
      </w:r>
    </w:p>
    <w:p w14:paraId="12932981" w14:textId="77777777" w:rsidR="00775670" w:rsidRPr="00C7297F" w:rsidRDefault="00AF50C1" w:rsidP="00CA15C0">
      <w:pPr>
        <w:pStyle w:val="Akapitzlist"/>
        <w:numPr>
          <w:ilvl w:val="1"/>
          <w:numId w:val="14"/>
        </w:numPr>
        <w:tabs>
          <w:tab w:val="left" w:pos="1233"/>
        </w:tabs>
        <w:ind w:left="615" w:right="52" w:firstLine="0"/>
        <w:rPr>
          <w:color w:val="000000" w:themeColor="text1"/>
          <w:sz w:val="24"/>
        </w:rPr>
      </w:pPr>
      <w:r w:rsidRPr="00C7297F">
        <w:rPr>
          <w:color w:val="000000" w:themeColor="text1"/>
          <w:sz w:val="24"/>
        </w:rPr>
        <w:t>Przed podpisaniem umowy na realizację przedmiotu zamówienia Zamawiający zobowiązuje Wykonawcę do zawarcia ubezpieczenia odpowiedzialności cywilnej na czas realizacji prac objętych</w:t>
      </w:r>
      <w:r w:rsidR="005F1579">
        <w:rPr>
          <w:color w:val="000000" w:themeColor="text1"/>
          <w:sz w:val="24"/>
        </w:rPr>
        <w:t xml:space="preserve"> </w:t>
      </w:r>
      <w:r w:rsidRPr="00C7297F">
        <w:rPr>
          <w:color w:val="000000" w:themeColor="text1"/>
          <w:sz w:val="24"/>
        </w:rPr>
        <w:t>umową.</w:t>
      </w:r>
    </w:p>
    <w:p w14:paraId="32ABEA58" w14:textId="7D61BD28" w:rsidR="00775670" w:rsidRPr="00C7297F" w:rsidRDefault="00AF50C1" w:rsidP="00CA15C0">
      <w:pPr>
        <w:pStyle w:val="Akapitzlist"/>
        <w:numPr>
          <w:ilvl w:val="1"/>
          <w:numId w:val="14"/>
        </w:numPr>
        <w:tabs>
          <w:tab w:val="left" w:pos="1221"/>
        </w:tabs>
        <w:ind w:right="52" w:firstLine="0"/>
        <w:rPr>
          <w:color w:val="000000" w:themeColor="text1"/>
          <w:sz w:val="24"/>
        </w:rPr>
      </w:pPr>
      <w:r w:rsidRPr="00C7297F">
        <w:rPr>
          <w:color w:val="000000" w:themeColor="text1"/>
          <w:sz w:val="24"/>
        </w:rPr>
        <w:t>Wykonawca zobowiązany jest przed podpisaniem umowy do przedłożenia kopii uprawnień</w:t>
      </w:r>
      <w:r w:rsidR="00733FF1">
        <w:rPr>
          <w:color w:val="000000" w:themeColor="text1"/>
          <w:sz w:val="24"/>
        </w:rPr>
        <w:t xml:space="preserve"> </w:t>
      </w:r>
      <w:r w:rsidRPr="00C7297F">
        <w:rPr>
          <w:color w:val="000000" w:themeColor="text1"/>
          <w:sz w:val="24"/>
        </w:rPr>
        <w:t>budowlanych</w:t>
      </w:r>
      <w:r w:rsidR="00733FF1">
        <w:rPr>
          <w:color w:val="000000" w:themeColor="text1"/>
          <w:sz w:val="24"/>
        </w:rPr>
        <w:t xml:space="preserve"> </w:t>
      </w:r>
      <w:r w:rsidRPr="00C7297F">
        <w:rPr>
          <w:color w:val="000000" w:themeColor="text1"/>
          <w:sz w:val="24"/>
        </w:rPr>
        <w:t>oraz</w:t>
      </w:r>
      <w:r w:rsidR="00733FF1">
        <w:rPr>
          <w:color w:val="000000" w:themeColor="text1"/>
          <w:sz w:val="24"/>
        </w:rPr>
        <w:t xml:space="preserve"> </w:t>
      </w:r>
      <w:r w:rsidRPr="00C7297F">
        <w:rPr>
          <w:color w:val="000000" w:themeColor="text1"/>
          <w:sz w:val="24"/>
        </w:rPr>
        <w:t>zaświadczenia</w:t>
      </w:r>
      <w:r w:rsidR="00733FF1">
        <w:rPr>
          <w:color w:val="000000" w:themeColor="text1"/>
          <w:sz w:val="24"/>
        </w:rPr>
        <w:t xml:space="preserve"> </w:t>
      </w:r>
      <w:r w:rsidRPr="00C7297F">
        <w:rPr>
          <w:color w:val="000000" w:themeColor="text1"/>
          <w:sz w:val="24"/>
        </w:rPr>
        <w:t>o</w:t>
      </w:r>
      <w:r w:rsidR="00733FF1">
        <w:rPr>
          <w:color w:val="000000" w:themeColor="text1"/>
          <w:sz w:val="24"/>
        </w:rPr>
        <w:t xml:space="preserve"> </w:t>
      </w:r>
      <w:r w:rsidRPr="00C7297F">
        <w:rPr>
          <w:color w:val="000000" w:themeColor="text1"/>
          <w:sz w:val="24"/>
        </w:rPr>
        <w:t>aktualnej</w:t>
      </w:r>
      <w:r w:rsidR="00733FF1">
        <w:rPr>
          <w:color w:val="000000" w:themeColor="text1"/>
          <w:sz w:val="24"/>
        </w:rPr>
        <w:t xml:space="preserve"> </w:t>
      </w:r>
      <w:r w:rsidRPr="00C7297F">
        <w:rPr>
          <w:color w:val="000000" w:themeColor="text1"/>
          <w:sz w:val="24"/>
        </w:rPr>
        <w:t>przynależności</w:t>
      </w:r>
      <w:r w:rsidR="00733FF1">
        <w:rPr>
          <w:color w:val="000000" w:themeColor="text1"/>
          <w:sz w:val="24"/>
        </w:rPr>
        <w:t xml:space="preserve"> </w:t>
      </w:r>
      <w:r w:rsidRPr="00C7297F">
        <w:rPr>
          <w:color w:val="000000" w:themeColor="text1"/>
          <w:sz w:val="24"/>
        </w:rPr>
        <w:t>do</w:t>
      </w:r>
      <w:r w:rsidR="00733FF1">
        <w:rPr>
          <w:color w:val="000000" w:themeColor="text1"/>
          <w:sz w:val="24"/>
        </w:rPr>
        <w:t xml:space="preserve"> </w:t>
      </w:r>
      <w:r w:rsidRPr="00C7297F">
        <w:rPr>
          <w:color w:val="000000" w:themeColor="text1"/>
          <w:sz w:val="24"/>
        </w:rPr>
        <w:t>Okręgowej Izby Inżynierów Budownictwa oraz oświadczenia potwierdzającego zatrudnienie pracowników, o których mowa w pkt.22. na podstawie umowy o</w:t>
      </w:r>
      <w:r w:rsidR="00FF49D7">
        <w:rPr>
          <w:color w:val="000000" w:themeColor="text1"/>
          <w:sz w:val="24"/>
        </w:rPr>
        <w:t xml:space="preserve"> </w:t>
      </w:r>
      <w:r w:rsidRPr="00C7297F">
        <w:rPr>
          <w:color w:val="000000" w:themeColor="text1"/>
          <w:sz w:val="24"/>
        </w:rPr>
        <w:t>pracę.</w:t>
      </w:r>
    </w:p>
    <w:p w14:paraId="0849F974" w14:textId="77777777" w:rsidR="00775670" w:rsidRPr="008B251B" w:rsidRDefault="00AF50C1" w:rsidP="00490857">
      <w:pPr>
        <w:pStyle w:val="Nagwek3"/>
        <w:numPr>
          <w:ilvl w:val="0"/>
          <w:numId w:val="14"/>
        </w:numPr>
        <w:tabs>
          <w:tab w:val="left" w:pos="1060"/>
        </w:tabs>
        <w:spacing w:before="94"/>
        <w:ind w:right="669" w:firstLine="0"/>
      </w:pPr>
      <w:r w:rsidRPr="008B251B">
        <w:t>INFORMACJA O TREŚCI</w:t>
      </w:r>
      <w:r w:rsidR="00A9361B">
        <w:t xml:space="preserve"> </w:t>
      </w:r>
      <w:r w:rsidRPr="008B251B">
        <w:t xml:space="preserve"> ZAWIERANEJ UMOWY ORAZ MOŻLIWOŚCI </w:t>
      </w:r>
      <w:r w:rsidRPr="008B251B">
        <w:rPr>
          <w:spacing w:val="-2"/>
        </w:rPr>
        <w:t xml:space="preserve">JEJ </w:t>
      </w:r>
      <w:r w:rsidR="00A9361B">
        <w:rPr>
          <w:spacing w:val="-2"/>
        </w:rPr>
        <w:t xml:space="preserve"> </w:t>
      </w:r>
      <w:r w:rsidRPr="008B251B">
        <w:t>ZMIANY.</w:t>
      </w:r>
    </w:p>
    <w:p w14:paraId="18F3958F" w14:textId="77777777" w:rsidR="005F1579" w:rsidRPr="005F1579" w:rsidRDefault="005F1579" w:rsidP="005F1579">
      <w:pPr>
        <w:pStyle w:val="Akapitzlist"/>
        <w:tabs>
          <w:tab w:val="left" w:pos="567"/>
        </w:tabs>
        <w:ind w:left="567"/>
        <w:rPr>
          <w:sz w:val="24"/>
        </w:rPr>
      </w:pPr>
      <w:r w:rsidRPr="005F1579">
        <w:rPr>
          <w:sz w:val="24"/>
        </w:rPr>
        <w:t>37.1.</w:t>
      </w:r>
      <w:r w:rsidRPr="005F1579">
        <w:rPr>
          <w:sz w:val="24"/>
        </w:rPr>
        <w:tab/>
        <w:t>Wybrany Wykonawca jest zobowiązany do zawarcia umowy na warunkach określonych we wzorze</w:t>
      </w:r>
      <w:r>
        <w:rPr>
          <w:sz w:val="24"/>
        </w:rPr>
        <w:t xml:space="preserve"> umowy stanowiący załącznik </w:t>
      </w:r>
      <w:r w:rsidRPr="005F1579">
        <w:rPr>
          <w:sz w:val="24"/>
        </w:rPr>
        <w:t xml:space="preserve"> do SWZ.</w:t>
      </w:r>
    </w:p>
    <w:p w14:paraId="53BD4E30" w14:textId="1019966F" w:rsidR="005F1579" w:rsidRPr="005F1579" w:rsidRDefault="005F1579" w:rsidP="005F1579">
      <w:pPr>
        <w:pStyle w:val="Akapitzlist"/>
        <w:tabs>
          <w:tab w:val="left" w:pos="567"/>
        </w:tabs>
        <w:ind w:left="567"/>
        <w:rPr>
          <w:sz w:val="24"/>
        </w:rPr>
      </w:pPr>
      <w:r w:rsidRPr="005F1579">
        <w:rPr>
          <w:sz w:val="24"/>
        </w:rPr>
        <w:t>37.2.</w:t>
      </w:r>
      <w:r w:rsidRPr="005F1579">
        <w:rPr>
          <w:sz w:val="24"/>
        </w:rPr>
        <w:tab/>
        <w:t>Zamawiający przewiduje możliwość zmiany zawartej umowy w stosunku do treści wybranej oferty w zakresie uregulowanym w art. 454-455</w:t>
      </w:r>
      <w:r w:rsidR="005B5715">
        <w:rPr>
          <w:sz w:val="24"/>
        </w:rPr>
        <w:t xml:space="preserve"> </w:t>
      </w:r>
      <w:proofErr w:type="spellStart"/>
      <w:r w:rsidRPr="005F1579">
        <w:rPr>
          <w:sz w:val="24"/>
        </w:rPr>
        <w:t>upzp</w:t>
      </w:r>
      <w:proofErr w:type="spellEnd"/>
      <w:r w:rsidRPr="005F1579">
        <w:rPr>
          <w:sz w:val="24"/>
        </w:rPr>
        <w:t>.</w:t>
      </w:r>
    </w:p>
    <w:p w14:paraId="206D6CF8" w14:textId="77777777" w:rsidR="005F1579" w:rsidRPr="005F1579" w:rsidRDefault="005F1579" w:rsidP="005F1579">
      <w:pPr>
        <w:pStyle w:val="Akapitzlist"/>
        <w:tabs>
          <w:tab w:val="left" w:pos="567"/>
        </w:tabs>
        <w:ind w:left="567"/>
        <w:rPr>
          <w:sz w:val="24"/>
        </w:rPr>
      </w:pPr>
      <w:r w:rsidRPr="005F1579">
        <w:rPr>
          <w:sz w:val="24"/>
        </w:rPr>
        <w:t>37.3.</w:t>
      </w:r>
      <w:r w:rsidRPr="005F1579">
        <w:rPr>
          <w:sz w:val="24"/>
        </w:rPr>
        <w:tab/>
        <w:t xml:space="preserve">W związku z zapisami art. 455 ust. 1 </w:t>
      </w:r>
      <w:proofErr w:type="spellStart"/>
      <w:r w:rsidRPr="005F1579">
        <w:rPr>
          <w:sz w:val="24"/>
        </w:rPr>
        <w:t>upzp</w:t>
      </w:r>
      <w:proofErr w:type="spellEnd"/>
      <w:r w:rsidRPr="005F1579">
        <w:rPr>
          <w:sz w:val="24"/>
        </w:rPr>
        <w:t xml:space="preserve">  Zamawiający przewiduje możliwość zmiany zawartej umowy w stosunku do treści wybranej oferty, w przypadku wystąpienia co najmniej jednej z okoliczności wymienionych poniżej, z uwzględnieniem podawanych warunków ich wprowadzenia: </w:t>
      </w:r>
    </w:p>
    <w:p w14:paraId="20FA1E4B" w14:textId="77777777" w:rsidR="005F1579" w:rsidRPr="005F1579" w:rsidRDefault="005F1579" w:rsidP="005F1579">
      <w:pPr>
        <w:pStyle w:val="Akapitzlist"/>
        <w:tabs>
          <w:tab w:val="left" w:pos="567"/>
        </w:tabs>
        <w:ind w:left="567"/>
        <w:rPr>
          <w:sz w:val="24"/>
        </w:rPr>
      </w:pPr>
      <w:r w:rsidRPr="005F1579">
        <w:rPr>
          <w:sz w:val="24"/>
        </w:rPr>
        <w:t>37.3.1. Zmiana terminu realizacji umowy:</w:t>
      </w:r>
    </w:p>
    <w:p w14:paraId="3668DF90" w14:textId="498CEEB1" w:rsidR="005F1579" w:rsidRPr="005F1579" w:rsidRDefault="005F1579" w:rsidP="005F1579">
      <w:pPr>
        <w:pStyle w:val="Akapitzlist"/>
        <w:tabs>
          <w:tab w:val="left" w:pos="567"/>
        </w:tabs>
        <w:ind w:left="567"/>
        <w:rPr>
          <w:sz w:val="24"/>
        </w:rPr>
      </w:pPr>
      <w:r w:rsidRPr="005F1579">
        <w:rPr>
          <w:sz w:val="24"/>
        </w:rPr>
        <w:t>a)</w:t>
      </w:r>
      <w:r w:rsidR="005C3686">
        <w:rPr>
          <w:sz w:val="24"/>
        </w:rPr>
        <w:t xml:space="preserve"> </w:t>
      </w:r>
      <w:r w:rsidRPr="005F1579">
        <w:rPr>
          <w:sz w:val="24"/>
        </w:rPr>
        <w:t>wystąpienia nieprzewidzianych okoliczności uniemożliwiających realizację kontraktu w terminie poprzez wyjątkowo niesprzyjające warunki atmosferyczne, siły wyższej uniemożliwiającej prowadzenie robót, dokonywanie odbioru robót, uwzględniając również specyfikę sytuacji społeczno-gospodarczej wywołanej pandemią COVID-19 na obszarze Polski, zmiana zostanie dokonana dopiero po rozpatrzeniu przedstawionych dowodów potwierdzających okoliczności mające wpływ na realizację przedmiotu zamówienia w związku z pandemią COVID-19 na obszarze Polski.</w:t>
      </w:r>
    </w:p>
    <w:p w14:paraId="7055799E" w14:textId="32D357A1" w:rsidR="005F1579" w:rsidRPr="005F1579" w:rsidRDefault="005F1579" w:rsidP="005F1579">
      <w:pPr>
        <w:pStyle w:val="Akapitzlist"/>
        <w:tabs>
          <w:tab w:val="left" w:pos="567"/>
        </w:tabs>
        <w:ind w:left="567"/>
        <w:rPr>
          <w:sz w:val="24"/>
        </w:rPr>
      </w:pPr>
      <w:r w:rsidRPr="005F1579">
        <w:rPr>
          <w:sz w:val="24"/>
        </w:rPr>
        <w:t>b)</w:t>
      </w:r>
      <w:r w:rsidR="005C3686">
        <w:rPr>
          <w:sz w:val="24"/>
        </w:rPr>
        <w:t xml:space="preserve"> </w:t>
      </w:r>
      <w:r w:rsidRPr="005F1579">
        <w:rPr>
          <w:sz w:val="24"/>
        </w:rPr>
        <w:t xml:space="preserve">zmiany będące następstwem okoliczności leżących po stronie zamawiającego: </w:t>
      </w:r>
    </w:p>
    <w:p w14:paraId="1A27883B" w14:textId="77777777" w:rsidR="005F1579" w:rsidRPr="005F1579" w:rsidRDefault="005F1579" w:rsidP="005F1579">
      <w:pPr>
        <w:pStyle w:val="Akapitzlist"/>
        <w:tabs>
          <w:tab w:val="left" w:pos="567"/>
        </w:tabs>
        <w:ind w:left="567"/>
        <w:rPr>
          <w:sz w:val="24"/>
        </w:rPr>
      </w:pPr>
      <w:r w:rsidRPr="005F1579">
        <w:rPr>
          <w:sz w:val="24"/>
        </w:rPr>
        <w:t>-  wstrzymanie robót przez zamawiającego,</w:t>
      </w:r>
    </w:p>
    <w:p w14:paraId="79A1ED36" w14:textId="77777777" w:rsidR="005F1579" w:rsidRPr="005F1579" w:rsidRDefault="005F1579" w:rsidP="005F1579">
      <w:pPr>
        <w:pStyle w:val="Akapitzlist"/>
        <w:tabs>
          <w:tab w:val="left" w:pos="567"/>
        </w:tabs>
        <w:ind w:left="567"/>
        <w:rPr>
          <w:sz w:val="24"/>
        </w:rPr>
      </w:pPr>
      <w:r w:rsidRPr="005F1579">
        <w:rPr>
          <w:sz w:val="24"/>
        </w:rPr>
        <w:t xml:space="preserve">- konieczność usunięcia błędów lub wprowadzenia zmian w dokumentacji projektowej </w:t>
      </w:r>
      <w:r w:rsidRPr="005F1579">
        <w:rPr>
          <w:sz w:val="24"/>
        </w:rPr>
        <w:lastRenderedPageBreak/>
        <w:t>lub innych dokumentach budowy,</w:t>
      </w:r>
    </w:p>
    <w:p w14:paraId="54163025" w14:textId="77777777" w:rsidR="005F1579" w:rsidRPr="005F1579" w:rsidRDefault="005F1579" w:rsidP="005F1579">
      <w:pPr>
        <w:pStyle w:val="Akapitzlist"/>
        <w:tabs>
          <w:tab w:val="left" w:pos="567"/>
        </w:tabs>
        <w:ind w:left="567"/>
        <w:rPr>
          <w:sz w:val="24"/>
        </w:rPr>
      </w:pPr>
      <w:r w:rsidRPr="005F1579">
        <w:rPr>
          <w:sz w:val="24"/>
        </w:rPr>
        <w:t>- nieterminowe przekazanie terenu budowy, dokumentów budowy wymaganych przepisami prawa,</w:t>
      </w:r>
    </w:p>
    <w:p w14:paraId="7241DB46" w14:textId="512530A8" w:rsidR="005F1579" w:rsidRPr="005F1579" w:rsidRDefault="005F1579" w:rsidP="005F1579">
      <w:pPr>
        <w:pStyle w:val="Akapitzlist"/>
        <w:tabs>
          <w:tab w:val="left" w:pos="567"/>
        </w:tabs>
        <w:ind w:left="567"/>
        <w:rPr>
          <w:sz w:val="24"/>
        </w:rPr>
      </w:pPr>
      <w:r w:rsidRPr="005F1579">
        <w:rPr>
          <w:sz w:val="24"/>
        </w:rPr>
        <w:t>c)</w:t>
      </w:r>
      <w:r w:rsidR="005C3686">
        <w:rPr>
          <w:sz w:val="24"/>
        </w:rPr>
        <w:t xml:space="preserve"> </w:t>
      </w:r>
      <w:r w:rsidRPr="005F1579">
        <w:rPr>
          <w:sz w:val="24"/>
        </w:rPr>
        <w:t xml:space="preserve">będą miały miejsce uzasadnione zmiany w zakresie sposobu wykonania                przedmiotu zamówienia proponowane przez Zamawiającego lub Wykonawcę,               jeżeli zmiany te są korzystne dla Zamawiającego, </w:t>
      </w:r>
    </w:p>
    <w:p w14:paraId="6385F27B" w14:textId="6F239DDA" w:rsidR="005F1579" w:rsidRPr="005F1579" w:rsidRDefault="005F1579" w:rsidP="005F1579">
      <w:pPr>
        <w:pStyle w:val="Akapitzlist"/>
        <w:tabs>
          <w:tab w:val="left" w:pos="567"/>
        </w:tabs>
        <w:ind w:left="567"/>
        <w:rPr>
          <w:sz w:val="24"/>
        </w:rPr>
      </w:pPr>
      <w:r w:rsidRPr="005F1579">
        <w:rPr>
          <w:sz w:val="24"/>
        </w:rPr>
        <w:t xml:space="preserve">d) </w:t>
      </w:r>
      <w:r w:rsidR="005C3686">
        <w:rPr>
          <w:sz w:val="24"/>
        </w:rPr>
        <w:t xml:space="preserve">  </w:t>
      </w:r>
      <w:r w:rsidRPr="005F1579">
        <w:rPr>
          <w:sz w:val="24"/>
        </w:rPr>
        <w:t>zmiany będące następstwem działania organów administracji,</w:t>
      </w:r>
    </w:p>
    <w:p w14:paraId="24B441CF" w14:textId="17571CC1" w:rsidR="005F1579" w:rsidRPr="005F1579" w:rsidRDefault="005F1579" w:rsidP="005F1579">
      <w:pPr>
        <w:pStyle w:val="Akapitzlist"/>
        <w:tabs>
          <w:tab w:val="left" w:pos="567"/>
        </w:tabs>
        <w:ind w:left="567"/>
        <w:rPr>
          <w:sz w:val="24"/>
        </w:rPr>
      </w:pPr>
      <w:r w:rsidRPr="005F1579">
        <w:rPr>
          <w:sz w:val="24"/>
        </w:rPr>
        <w:t>e)</w:t>
      </w:r>
      <w:r w:rsidR="005C3686">
        <w:rPr>
          <w:sz w:val="24"/>
        </w:rPr>
        <w:t xml:space="preserve"> </w:t>
      </w:r>
      <w:r w:rsidRPr="005F1579">
        <w:rPr>
          <w:sz w:val="24"/>
        </w:rPr>
        <w:t xml:space="preserve">jakiegokolwiek opóźnienia, utrudnienia lub przeszkód dających się przypisać zamawiającemu lub innemu wykonawcy zatrudnionemu  przez zamawiającego na terenie wykonywania prac budowlanych, </w:t>
      </w:r>
    </w:p>
    <w:p w14:paraId="324D75F8" w14:textId="7B4B6019" w:rsidR="005F1579" w:rsidRPr="005F1579" w:rsidRDefault="005F1579" w:rsidP="005F1579">
      <w:pPr>
        <w:pStyle w:val="Akapitzlist"/>
        <w:tabs>
          <w:tab w:val="left" w:pos="567"/>
        </w:tabs>
        <w:ind w:left="567"/>
        <w:rPr>
          <w:sz w:val="24"/>
        </w:rPr>
      </w:pPr>
      <w:r w:rsidRPr="005F1579">
        <w:rPr>
          <w:sz w:val="24"/>
        </w:rPr>
        <w:t>f)</w:t>
      </w:r>
      <w:r w:rsidR="005C3686">
        <w:rPr>
          <w:sz w:val="24"/>
        </w:rPr>
        <w:t xml:space="preserve"> </w:t>
      </w:r>
      <w:r w:rsidRPr="005F1579">
        <w:rPr>
          <w:sz w:val="24"/>
        </w:rPr>
        <w:t xml:space="preserve">działania osób trzecich, nie będących konsekwencją winy którejkolwiek ze                stron, uniemożliwią wykonywanie prac, </w:t>
      </w:r>
    </w:p>
    <w:p w14:paraId="60B387C7" w14:textId="0272AFCD" w:rsidR="005F1579" w:rsidRPr="005F1579" w:rsidRDefault="005F1579" w:rsidP="005F1579">
      <w:pPr>
        <w:pStyle w:val="Akapitzlist"/>
        <w:tabs>
          <w:tab w:val="left" w:pos="567"/>
        </w:tabs>
        <w:ind w:left="567"/>
        <w:rPr>
          <w:sz w:val="24"/>
        </w:rPr>
      </w:pPr>
      <w:r w:rsidRPr="005F1579">
        <w:rPr>
          <w:sz w:val="24"/>
        </w:rPr>
        <w:t>g)</w:t>
      </w:r>
      <w:r w:rsidR="005C3686">
        <w:rPr>
          <w:sz w:val="24"/>
        </w:rPr>
        <w:t xml:space="preserve"> </w:t>
      </w:r>
      <w:r w:rsidRPr="005F1579">
        <w:rPr>
          <w:sz w:val="24"/>
        </w:rPr>
        <w:t>inne przyczyny zewnętrzne niezależne od zamawiającego oraz wykonawcy  skutkujące niemożnością prowadzenia prac.</w:t>
      </w:r>
    </w:p>
    <w:p w14:paraId="626CD194" w14:textId="77777777" w:rsidR="005F1579" w:rsidRPr="005F1579" w:rsidRDefault="005F1579" w:rsidP="005F1579">
      <w:pPr>
        <w:pStyle w:val="Akapitzlist"/>
        <w:tabs>
          <w:tab w:val="left" w:pos="567"/>
        </w:tabs>
        <w:ind w:left="567"/>
        <w:rPr>
          <w:sz w:val="24"/>
        </w:rPr>
      </w:pPr>
      <w:r w:rsidRPr="005F1579">
        <w:rPr>
          <w:sz w:val="24"/>
        </w:rPr>
        <w:tab/>
        <w:t xml:space="preserve">W przypadku wystąpienia którejkolwiek z ww. okoliczności termin wykonania umowy może ulec odpowiedniemu przedłużeniu o czas niezbędny do zakończenia wykonywania jej przedmiotu w sposób należyty, nie dłużej jednak niż okres trwania tych okoliczności.  </w:t>
      </w:r>
    </w:p>
    <w:p w14:paraId="03B11760" w14:textId="77777777" w:rsidR="005F1579" w:rsidRPr="005F1579" w:rsidRDefault="005F1579" w:rsidP="005F1579">
      <w:pPr>
        <w:pStyle w:val="Akapitzlist"/>
        <w:tabs>
          <w:tab w:val="left" w:pos="567"/>
        </w:tabs>
        <w:ind w:left="567"/>
        <w:rPr>
          <w:sz w:val="24"/>
        </w:rPr>
      </w:pPr>
      <w:r w:rsidRPr="005F1579">
        <w:rPr>
          <w:sz w:val="24"/>
        </w:rPr>
        <w:t xml:space="preserve">37.3.2. Zmiana sposobu spełnienia świadczenia: </w:t>
      </w:r>
    </w:p>
    <w:p w14:paraId="3BDA73F9" w14:textId="73AEDCBB" w:rsidR="005F1579" w:rsidRPr="005F1579" w:rsidRDefault="005F1579" w:rsidP="005F1579">
      <w:pPr>
        <w:pStyle w:val="Akapitzlist"/>
        <w:tabs>
          <w:tab w:val="left" w:pos="567"/>
        </w:tabs>
        <w:ind w:left="567"/>
        <w:rPr>
          <w:sz w:val="24"/>
        </w:rPr>
      </w:pPr>
      <w:r w:rsidRPr="005F1579">
        <w:rPr>
          <w:sz w:val="24"/>
        </w:rPr>
        <w:t xml:space="preserve">a) zmiany technologiczne, w szczególności konieczność zrealizowania projektu przy zastosowaniu innych rozwiązań technicznych/technologicznych niż wskazane </w:t>
      </w:r>
      <w:r w:rsidR="005C3686">
        <w:rPr>
          <w:sz w:val="24"/>
        </w:rPr>
        <w:t xml:space="preserve">                      </w:t>
      </w:r>
      <w:r w:rsidRPr="005F1579">
        <w:rPr>
          <w:sz w:val="24"/>
        </w:rPr>
        <w:t>w dokumentacji projektowej w sytuacji, gdyby zastosowanie przewidzianych rozwiązań groziło niewykonaniem lub wadliwym wykonaniem projektu,</w:t>
      </w:r>
    </w:p>
    <w:p w14:paraId="469FF6D7" w14:textId="03E0420C" w:rsidR="005F1579" w:rsidRPr="005F1579" w:rsidRDefault="005F1579" w:rsidP="005F1579">
      <w:pPr>
        <w:pStyle w:val="Akapitzlist"/>
        <w:tabs>
          <w:tab w:val="left" w:pos="567"/>
        </w:tabs>
        <w:ind w:left="567"/>
        <w:rPr>
          <w:sz w:val="24"/>
        </w:rPr>
      </w:pPr>
      <w:r w:rsidRPr="005F1579">
        <w:rPr>
          <w:sz w:val="24"/>
        </w:rPr>
        <w:t>b)</w:t>
      </w:r>
      <w:r w:rsidR="005C3686">
        <w:rPr>
          <w:sz w:val="24"/>
        </w:rPr>
        <w:t xml:space="preserve"> </w:t>
      </w:r>
      <w:r w:rsidRPr="005F1579">
        <w:rPr>
          <w:sz w:val="24"/>
        </w:rPr>
        <w:t xml:space="preserve">konieczność zrealizowania projektu przy zastosowaniu innych rozwiązań technicznych lub materiałowych ze względu na zmiany obowiązującego prawa lub </w:t>
      </w:r>
      <w:r w:rsidR="005C3686">
        <w:rPr>
          <w:sz w:val="24"/>
        </w:rPr>
        <w:t xml:space="preserve">                   </w:t>
      </w:r>
      <w:r w:rsidRPr="005F1579">
        <w:rPr>
          <w:sz w:val="24"/>
        </w:rPr>
        <w:t xml:space="preserve">z uwagi na postęp technologiczny, </w:t>
      </w:r>
    </w:p>
    <w:p w14:paraId="01CD78B7" w14:textId="77777777" w:rsidR="005F1579" w:rsidRPr="005F1579" w:rsidRDefault="005F1579" w:rsidP="005F1579">
      <w:pPr>
        <w:pStyle w:val="Akapitzlist"/>
        <w:tabs>
          <w:tab w:val="left" w:pos="567"/>
        </w:tabs>
        <w:ind w:left="567"/>
        <w:rPr>
          <w:sz w:val="24"/>
        </w:rPr>
      </w:pPr>
      <w:r w:rsidRPr="005F1579">
        <w:rPr>
          <w:sz w:val="24"/>
        </w:rPr>
        <w:t xml:space="preserve">c) zmiana producenta urządzeń lub wyposażenia, </w:t>
      </w:r>
    </w:p>
    <w:p w14:paraId="429CB974" w14:textId="77777777" w:rsidR="005F1579" w:rsidRPr="005F1579" w:rsidRDefault="005F1579" w:rsidP="005F1579">
      <w:pPr>
        <w:pStyle w:val="Akapitzlist"/>
        <w:tabs>
          <w:tab w:val="left" w:pos="567"/>
        </w:tabs>
        <w:ind w:left="567"/>
        <w:rPr>
          <w:sz w:val="24"/>
        </w:rPr>
      </w:pPr>
      <w:r w:rsidRPr="005F1579">
        <w:rPr>
          <w:sz w:val="24"/>
        </w:rPr>
        <w:t>d) zmiany wymiarów, położenia lub wysokości części robót budowlanych,</w:t>
      </w:r>
    </w:p>
    <w:p w14:paraId="11838118" w14:textId="6F029C41" w:rsidR="005F1579" w:rsidRPr="005F1579" w:rsidRDefault="005F1579" w:rsidP="005F1579">
      <w:pPr>
        <w:pStyle w:val="Akapitzlist"/>
        <w:tabs>
          <w:tab w:val="left" w:pos="567"/>
        </w:tabs>
        <w:ind w:left="567"/>
        <w:rPr>
          <w:sz w:val="24"/>
        </w:rPr>
      </w:pPr>
      <w:r w:rsidRPr="005F1579">
        <w:rPr>
          <w:sz w:val="24"/>
        </w:rPr>
        <w:t xml:space="preserve">Ww. zmiany będą wprowadzane wyłącznie w zakresie umożliwiającym oddanie przedmiotu umowy do użytkowania. Wskazane zmiany mogą być powiązane </w:t>
      </w:r>
      <w:r w:rsidR="001D4403">
        <w:rPr>
          <w:sz w:val="24"/>
        </w:rPr>
        <w:t xml:space="preserve">                              </w:t>
      </w:r>
      <w:r w:rsidRPr="005F1579">
        <w:rPr>
          <w:sz w:val="24"/>
        </w:rPr>
        <w:t>z obniżeniem wynagrodzenia na zasadach określonych przez strony.</w:t>
      </w:r>
    </w:p>
    <w:p w14:paraId="7CFC3A0D" w14:textId="77777777" w:rsidR="005F1579" w:rsidRPr="005F1579" w:rsidRDefault="005F1579" w:rsidP="005F1579">
      <w:pPr>
        <w:pStyle w:val="Akapitzlist"/>
        <w:tabs>
          <w:tab w:val="left" w:pos="567"/>
        </w:tabs>
        <w:ind w:left="567"/>
        <w:rPr>
          <w:sz w:val="24"/>
        </w:rPr>
      </w:pPr>
      <w:r w:rsidRPr="005F1579">
        <w:rPr>
          <w:sz w:val="24"/>
        </w:rPr>
        <w:t xml:space="preserve">37.3.3. Zmiany osobowe </w:t>
      </w:r>
    </w:p>
    <w:p w14:paraId="734BF7BC" w14:textId="77777777" w:rsidR="005F1579" w:rsidRPr="005F1579" w:rsidRDefault="005F1579" w:rsidP="005F1579">
      <w:pPr>
        <w:pStyle w:val="Akapitzlist"/>
        <w:tabs>
          <w:tab w:val="left" w:pos="567"/>
        </w:tabs>
        <w:ind w:left="567"/>
        <w:rPr>
          <w:sz w:val="24"/>
        </w:rPr>
      </w:pPr>
      <w:r w:rsidRPr="005F1579">
        <w:rPr>
          <w:sz w:val="24"/>
        </w:rPr>
        <w:t xml:space="preserve">Zmiana osób, przy pomocy których wykonawca realizuje przedmiot umowy, na inne legitymujące się co najmniej równoważnymi uprawnieniami i kwalifikacjami, o których mowa w ustawie Prawo budowlane w trakcie realizacji przedmiotu umowy, musi być uzasadniona przez Wykonawcę na piśmie i wymaga zaakceptowania przez Zamawiającego. Zamawiający zaakceptuje taką zmianę w terminie 7 dni od daty przedłożenia propozycji wyłącznie wtedy, gdy kwalifikacje i doświadczenie wskazanych osób będą spełniać warunki postawione w tym zakresie w Specyfikacji Istotnych Warunków Zamówienia.  </w:t>
      </w:r>
    </w:p>
    <w:p w14:paraId="446BE09B" w14:textId="77777777" w:rsidR="005F1579" w:rsidRPr="00AE3A98" w:rsidRDefault="005F1579" w:rsidP="005F1579">
      <w:pPr>
        <w:pStyle w:val="Akapitzlist"/>
        <w:tabs>
          <w:tab w:val="left" w:pos="567"/>
        </w:tabs>
        <w:ind w:left="567"/>
        <w:rPr>
          <w:color w:val="000000" w:themeColor="text1"/>
          <w:sz w:val="24"/>
        </w:rPr>
      </w:pPr>
      <w:r w:rsidRPr="00AE3A98">
        <w:rPr>
          <w:color w:val="000000" w:themeColor="text1"/>
          <w:sz w:val="24"/>
        </w:rPr>
        <w:t>37.3.4. Zmiana wynagrodzenia:</w:t>
      </w:r>
    </w:p>
    <w:p w14:paraId="79947724" w14:textId="1E55C3E0" w:rsidR="005F1579" w:rsidRPr="00AE3A98" w:rsidRDefault="005F1579" w:rsidP="005F1579">
      <w:pPr>
        <w:pStyle w:val="Akapitzlist"/>
        <w:tabs>
          <w:tab w:val="left" w:pos="567"/>
        </w:tabs>
        <w:ind w:left="567"/>
        <w:rPr>
          <w:color w:val="000000" w:themeColor="text1"/>
          <w:sz w:val="24"/>
        </w:rPr>
      </w:pPr>
      <w:r w:rsidRPr="00AE3A98">
        <w:rPr>
          <w:color w:val="000000" w:themeColor="text1"/>
          <w:sz w:val="24"/>
        </w:rPr>
        <w:t xml:space="preserve">a) </w:t>
      </w:r>
      <w:r w:rsidR="006979A0">
        <w:rPr>
          <w:color w:val="000000" w:themeColor="text1"/>
          <w:sz w:val="24"/>
        </w:rPr>
        <w:tab/>
      </w:r>
      <w:r w:rsidRPr="00AE3A98">
        <w:rPr>
          <w:color w:val="000000" w:themeColor="text1"/>
          <w:sz w:val="24"/>
        </w:rPr>
        <w:t xml:space="preserve">w przypadku rezygnacji przez zamawiającego z realizacji części przedmiotu umowy – w takim przypadku wynagrodzenie przysługujące wykonawcy zostanie pomniejszone, przy czym zamawiający zapłaci za wszystkie spełnione świadczenia oraz udokumentowane koszty, które wykonawca poniósł w związku z wynikającymi </w:t>
      </w:r>
      <w:r w:rsidR="001D4403" w:rsidRPr="00AE3A98">
        <w:rPr>
          <w:color w:val="000000" w:themeColor="text1"/>
          <w:sz w:val="24"/>
        </w:rPr>
        <w:t xml:space="preserve">                 </w:t>
      </w:r>
      <w:r w:rsidRPr="00AE3A98">
        <w:rPr>
          <w:color w:val="000000" w:themeColor="text1"/>
          <w:sz w:val="24"/>
        </w:rPr>
        <w:t>z umowy planowanymi świadczeniami.</w:t>
      </w:r>
      <w:r w:rsidR="00AE3A98" w:rsidRPr="00AE3A98">
        <w:rPr>
          <w:rFonts w:ascii="Times New Roman" w:eastAsia="Times New Roman" w:hAnsi="Times New Roman" w:cs="Times New Roman"/>
          <w:color w:val="000000" w:themeColor="text1"/>
          <w:sz w:val="24"/>
          <w:szCs w:val="24"/>
          <w:lang w:eastAsia="pl-PL"/>
        </w:rPr>
        <w:t xml:space="preserve"> </w:t>
      </w:r>
      <w:r w:rsidR="00AE3A98" w:rsidRPr="00AE3A98">
        <w:rPr>
          <w:color w:val="000000" w:themeColor="text1"/>
          <w:sz w:val="24"/>
        </w:rPr>
        <w:t>Ograniczenie zakresu zamówienia nie może przekroczyć 40% wartości zamówienia.</w:t>
      </w:r>
      <w:r w:rsidRPr="00AE3A98">
        <w:rPr>
          <w:color w:val="000000" w:themeColor="text1"/>
          <w:sz w:val="24"/>
        </w:rPr>
        <w:t xml:space="preserve">  </w:t>
      </w:r>
    </w:p>
    <w:p w14:paraId="4FABA24E" w14:textId="77777777" w:rsidR="005F1579" w:rsidRPr="005F1579" w:rsidRDefault="005F1579" w:rsidP="005F1579">
      <w:pPr>
        <w:pStyle w:val="Akapitzlist"/>
        <w:tabs>
          <w:tab w:val="left" w:pos="567"/>
        </w:tabs>
        <w:ind w:left="567"/>
        <w:rPr>
          <w:sz w:val="24"/>
        </w:rPr>
      </w:pPr>
      <w:r w:rsidRPr="005F1579">
        <w:rPr>
          <w:sz w:val="24"/>
        </w:rPr>
        <w:t>37.3.5   Zmiana podwykonawców:</w:t>
      </w:r>
    </w:p>
    <w:p w14:paraId="067E587D" w14:textId="77777777" w:rsidR="005F1579" w:rsidRPr="005F1579" w:rsidRDefault="005F1579" w:rsidP="005F1579">
      <w:pPr>
        <w:pStyle w:val="Akapitzlist"/>
        <w:tabs>
          <w:tab w:val="left" w:pos="567"/>
        </w:tabs>
        <w:ind w:left="567"/>
        <w:rPr>
          <w:sz w:val="24"/>
        </w:rPr>
      </w:pPr>
      <w:r w:rsidRPr="005F1579">
        <w:rPr>
          <w:sz w:val="24"/>
        </w:rPr>
        <w:t xml:space="preserve">Wystąpi konieczność dokonania (za zgodą Zamawiającego) zmiany (nowy podwykonawca musi spełnić takie same warunki jak podwykonawca pierwotny) lub </w:t>
      </w:r>
      <w:r w:rsidRPr="005F1579">
        <w:rPr>
          <w:sz w:val="24"/>
        </w:rPr>
        <w:lastRenderedPageBreak/>
        <w:t xml:space="preserve">wprowadzenia nowego podwykonawcy z zachowaniem wymagań dotyczących części, które nie mogą być powierzone podwykonawcy lub tez całkowitej rezygnacji z udziału podwykonawcy.  </w:t>
      </w:r>
    </w:p>
    <w:p w14:paraId="38157832" w14:textId="77777777" w:rsidR="005F1579" w:rsidRPr="005F1579" w:rsidRDefault="005F1579" w:rsidP="005F1579">
      <w:pPr>
        <w:pStyle w:val="Akapitzlist"/>
        <w:tabs>
          <w:tab w:val="left" w:pos="567"/>
        </w:tabs>
        <w:ind w:left="567"/>
        <w:rPr>
          <w:sz w:val="24"/>
        </w:rPr>
      </w:pPr>
      <w:r w:rsidRPr="005F1579">
        <w:rPr>
          <w:sz w:val="24"/>
        </w:rPr>
        <w:t>37.3.6</w:t>
      </w:r>
      <w:r w:rsidRPr="005F1579">
        <w:rPr>
          <w:sz w:val="24"/>
        </w:rPr>
        <w:tab/>
        <w:t xml:space="preserve">Zmiana dokumentacji projektowej : </w:t>
      </w:r>
    </w:p>
    <w:p w14:paraId="2AB0E644" w14:textId="77777777" w:rsidR="005F1579" w:rsidRPr="005F1579" w:rsidRDefault="005F1579" w:rsidP="005F1579">
      <w:pPr>
        <w:pStyle w:val="Akapitzlist"/>
        <w:tabs>
          <w:tab w:val="left" w:pos="567"/>
        </w:tabs>
        <w:ind w:left="567"/>
        <w:rPr>
          <w:sz w:val="24"/>
        </w:rPr>
      </w:pPr>
      <w:r w:rsidRPr="005F1579">
        <w:rPr>
          <w:sz w:val="24"/>
        </w:rPr>
        <w:t xml:space="preserve">a) Jeżeli zmiany o których mowa w pkt 2.2 wymagają zmiany specyfikacji technicznych wykonania i odbioru robót, strona inicjująca zmianę przedstawi projekt zamienny zawierający opis proponowanych zmian wraz z informacją – o konieczności lub nie – zmiany zgłoszenia oraz przedmiar. Wymaga to akceptacji i zatwierdzenia do realizacji przez zamawiającego. </w:t>
      </w:r>
    </w:p>
    <w:p w14:paraId="5F7E78D9" w14:textId="77777777" w:rsidR="005F1579" w:rsidRPr="005F1579" w:rsidRDefault="005F1579" w:rsidP="005F1579">
      <w:pPr>
        <w:pStyle w:val="Akapitzlist"/>
        <w:tabs>
          <w:tab w:val="left" w:pos="567"/>
        </w:tabs>
        <w:ind w:left="567"/>
        <w:rPr>
          <w:sz w:val="24"/>
        </w:rPr>
      </w:pPr>
      <w:r w:rsidRPr="005F1579">
        <w:rPr>
          <w:sz w:val="24"/>
        </w:rPr>
        <w:t xml:space="preserve">b) jeżeli zmiana będzie miała wpływ na wynagrodzenie wykonawcy podstawą obliczenia jej kosztów stanowi projekt zamienny, o którym mowa w pkt a oraz kalkulacja uproszczona sporządzona w oparciu o uzgodniony z zamawiającym publikator cen jednostkowych robót budowlanych dla kwartału poprzedzającego termin wykonania robót budowlanych.   </w:t>
      </w:r>
    </w:p>
    <w:p w14:paraId="11EEF4E0" w14:textId="77777777" w:rsidR="005F1579" w:rsidRPr="005F1579" w:rsidRDefault="005F1579" w:rsidP="005F1579">
      <w:pPr>
        <w:pStyle w:val="Akapitzlist"/>
        <w:tabs>
          <w:tab w:val="left" w:pos="567"/>
        </w:tabs>
        <w:ind w:left="567"/>
        <w:rPr>
          <w:sz w:val="24"/>
        </w:rPr>
      </w:pPr>
      <w:r w:rsidRPr="005F1579">
        <w:rPr>
          <w:sz w:val="24"/>
        </w:rPr>
        <w:t xml:space="preserve">37.3.7. </w:t>
      </w:r>
      <w:r w:rsidRPr="005F1579">
        <w:rPr>
          <w:sz w:val="24"/>
        </w:rPr>
        <w:tab/>
        <w:t>Pozostałe zmiany:</w:t>
      </w:r>
    </w:p>
    <w:p w14:paraId="1734F943" w14:textId="77777777" w:rsidR="005F1579" w:rsidRPr="005F1579" w:rsidRDefault="005F1579" w:rsidP="005F1579">
      <w:pPr>
        <w:pStyle w:val="Akapitzlist"/>
        <w:tabs>
          <w:tab w:val="left" w:pos="567"/>
        </w:tabs>
        <w:ind w:left="567"/>
        <w:rPr>
          <w:sz w:val="24"/>
        </w:rPr>
      </w:pPr>
      <w:r w:rsidRPr="005F1579">
        <w:rPr>
          <w:sz w:val="24"/>
        </w:rPr>
        <w:t>a) zmiana obowiązującej stawki VAT. Jeśli zmiana stawki VAT będzie powodować zmianę kosztów wykonania umowy. Zamawiający dopuszcza możliwość zmianę wynagrodzenia o kwotę równą różnicy w kwocie podatku zapłaconego przez Wykonawcę,</w:t>
      </w:r>
    </w:p>
    <w:p w14:paraId="32BFC517" w14:textId="601A46D7" w:rsidR="001D4403" w:rsidRPr="00C852E2" w:rsidRDefault="005F1579" w:rsidP="00C852E2">
      <w:pPr>
        <w:pStyle w:val="Akapitzlist"/>
        <w:tabs>
          <w:tab w:val="left" w:pos="567"/>
        </w:tabs>
        <w:ind w:left="567"/>
        <w:rPr>
          <w:sz w:val="24"/>
        </w:rPr>
      </w:pPr>
      <w:r w:rsidRPr="005F1579">
        <w:rPr>
          <w:sz w:val="24"/>
        </w:rPr>
        <w:t>b) Wszystkie powyższe postanowienia stanowią katalog zmian, na które</w:t>
      </w:r>
      <w:r w:rsidR="001D4403">
        <w:rPr>
          <w:sz w:val="24"/>
        </w:rPr>
        <w:t xml:space="preserve"> </w:t>
      </w:r>
      <w:r w:rsidRPr="005F1579">
        <w:rPr>
          <w:sz w:val="24"/>
        </w:rPr>
        <w:t>Zamawiający może wyrazić zgodę. Powyższe zmiany do umowy winny być</w:t>
      </w:r>
      <w:r w:rsidR="001D4403">
        <w:rPr>
          <w:sz w:val="24"/>
        </w:rPr>
        <w:t xml:space="preserve"> </w:t>
      </w:r>
      <w:r w:rsidRPr="005F1579">
        <w:rPr>
          <w:sz w:val="24"/>
        </w:rPr>
        <w:t>wprowadzone poprzez zmianę do kontraktu – aneks.</w:t>
      </w:r>
      <w:r w:rsidR="001D4403">
        <w:rPr>
          <w:sz w:val="24"/>
        </w:rPr>
        <w:t xml:space="preserve"> </w:t>
      </w:r>
      <w:r w:rsidRPr="005F1579">
        <w:rPr>
          <w:sz w:val="24"/>
        </w:rPr>
        <w:t>Nie stanowią jednocześnie zobowiązania Zamawiającego do wyrażenia takiej zgody. W przypadku każdej zmiany o której mowa powyżej po stronie wnoszącego propozycję zmian leży udokumentowanie powstałej okoliczności.</w:t>
      </w:r>
    </w:p>
    <w:p w14:paraId="25D7D94A" w14:textId="07451AD8" w:rsidR="005F1579" w:rsidRPr="00C852E2" w:rsidRDefault="005F1579" w:rsidP="00C852E2">
      <w:pPr>
        <w:pStyle w:val="Akapitzlist"/>
        <w:tabs>
          <w:tab w:val="left" w:pos="567"/>
        </w:tabs>
        <w:ind w:left="567"/>
        <w:rPr>
          <w:sz w:val="24"/>
        </w:rPr>
      </w:pPr>
      <w:r w:rsidRPr="005F1579">
        <w:rPr>
          <w:sz w:val="24"/>
        </w:rPr>
        <w:t xml:space="preserve">37.4. </w:t>
      </w:r>
      <w:r w:rsidRPr="005F1579">
        <w:rPr>
          <w:sz w:val="24"/>
        </w:rPr>
        <w:tab/>
        <w:t>Dokonanie nieistotnych zmian  (zgodnie z definicją zawartą w art. 36a ust 5 ustawy z dnia 7 lipca</w:t>
      </w:r>
      <w:r w:rsidR="00CC4C23">
        <w:rPr>
          <w:sz w:val="24"/>
        </w:rPr>
        <w:t xml:space="preserve"> 1994 r. Prawo budowlane </w:t>
      </w:r>
      <w:r w:rsidR="00D445EC">
        <w:rPr>
          <w:sz w:val="24"/>
        </w:rPr>
        <w:t>(</w:t>
      </w:r>
      <w:proofErr w:type="spellStart"/>
      <w:r w:rsidR="00D445EC">
        <w:rPr>
          <w:sz w:val="24"/>
        </w:rPr>
        <w:t>t.j</w:t>
      </w:r>
      <w:proofErr w:type="spellEnd"/>
      <w:r w:rsidR="00D445EC">
        <w:rPr>
          <w:sz w:val="24"/>
        </w:rPr>
        <w:t xml:space="preserve">. </w:t>
      </w:r>
      <w:r w:rsidR="00CC4C23">
        <w:rPr>
          <w:sz w:val="24"/>
        </w:rPr>
        <w:t>Dz</w:t>
      </w:r>
      <w:r w:rsidR="00505CC6">
        <w:rPr>
          <w:sz w:val="24"/>
        </w:rPr>
        <w:t>.U.</w:t>
      </w:r>
      <w:r w:rsidRPr="005F1579">
        <w:rPr>
          <w:sz w:val="24"/>
        </w:rPr>
        <w:t xml:space="preserve"> 202</w:t>
      </w:r>
      <w:r w:rsidR="00573A72">
        <w:rPr>
          <w:sz w:val="24"/>
        </w:rPr>
        <w:t>5</w:t>
      </w:r>
      <w:r w:rsidR="00D445EC">
        <w:rPr>
          <w:sz w:val="24"/>
        </w:rPr>
        <w:t>r</w:t>
      </w:r>
      <w:r w:rsidRPr="005F1579">
        <w:rPr>
          <w:sz w:val="24"/>
        </w:rPr>
        <w:t>.</w:t>
      </w:r>
      <w:r w:rsidR="00D445EC">
        <w:rPr>
          <w:sz w:val="24"/>
        </w:rPr>
        <w:t xml:space="preserve"> poz. </w:t>
      </w:r>
      <w:r w:rsidR="00573A72">
        <w:rPr>
          <w:sz w:val="24"/>
        </w:rPr>
        <w:t>418</w:t>
      </w:r>
      <w:r w:rsidRPr="005F1579">
        <w:rPr>
          <w:sz w:val="24"/>
        </w:rPr>
        <w:t xml:space="preserve"> z </w:t>
      </w:r>
      <w:proofErr w:type="spellStart"/>
      <w:r w:rsidRPr="005F1579">
        <w:rPr>
          <w:sz w:val="24"/>
        </w:rPr>
        <w:t>późn</w:t>
      </w:r>
      <w:proofErr w:type="spellEnd"/>
      <w:r w:rsidRPr="005F1579">
        <w:rPr>
          <w:sz w:val="24"/>
        </w:rPr>
        <w:t>. zm</w:t>
      </w:r>
      <w:r w:rsidR="00726CA3">
        <w:rPr>
          <w:sz w:val="24"/>
        </w:rPr>
        <w:t>.</w:t>
      </w:r>
      <w:r w:rsidRPr="005F1579">
        <w:rPr>
          <w:sz w:val="24"/>
        </w:rPr>
        <w:t xml:space="preserve">) wynikających z zasad wiedzy technicznej nie stanowi zmiany tej umowy jeżeli nie powoduje istotnego zwiększenia wynagrodzenia wykonawcy oraz nie wykracza poza zakres zamówienia podstawowego. </w:t>
      </w:r>
    </w:p>
    <w:p w14:paraId="64B7BB15" w14:textId="09A61422" w:rsidR="005F1579" w:rsidRPr="005F1579" w:rsidRDefault="005F1579" w:rsidP="005F1579">
      <w:pPr>
        <w:pStyle w:val="Akapitzlist"/>
        <w:tabs>
          <w:tab w:val="left" w:pos="567"/>
        </w:tabs>
        <w:ind w:left="567"/>
        <w:rPr>
          <w:sz w:val="24"/>
        </w:rPr>
      </w:pPr>
      <w:r w:rsidRPr="005F1579">
        <w:rPr>
          <w:sz w:val="24"/>
        </w:rPr>
        <w:t>37.5.</w:t>
      </w:r>
      <w:r w:rsidR="001D4403">
        <w:rPr>
          <w:sz w:val="24"/>
        </w:rPr>
        <w:t xml:space="preserve"> </w:t>
      </w:r>
      <w:r w:rsidRPr="005F1579">
        <w:rPr>
          <w:sz w:val="24"/>
        </w:rPr>
        <w:t>Zamawiający zastrzega sobie prawo do dokonania zmiany umowy dopiero po rozpatrzeniu przedstawionych dowodów potwierdzających okoliczności mające wpływ na realizację przedmiotu zamówienia w związku z pandemią COVID-19 na obszarze Polski.</w:t>
      </w:r>
    </w:p>
    <w:p w14:paraId="0E10A3A8" w14:textId="414CB3FE" w:rsidR="00775670" w:rsidRPr="00C852E2" w:rsidRDefault="005F1579" w:rsidP="00C852E2">
      <w:pPr>
        <w:pStyle w:val="Akapitzlist"/>
        <w:tabs>
          <w:tab w:val="left" w:pos="567"/>
        </w:tabs>
        <w:ind w:left="567"/>
        <w:rPr>
          <w:sz w:val="24"/>
        </w:rPr>
      </w:pPr>
      <w:r w:rsidRPr="005F1579">
        <w:rPr>
          <w:sz w:val="24"/>
        </w:rPr>
        <w:t>37.6</w:t>
      </w:r>
      <w:r w:rsidR="001D4403">
        <w:rPr>
          <w:sz w:val="24"/>
        </w:rPr>
        <w:t xml:space="preserve">. </w:t>
      </w:r>
      <w:r w:rsidRPr="005F1579">
        <w:rPr>
          <w:sz w:val="24"/>
        </w:rPr>
        <w:t>Zmiana umowy wymaga pod rygorem nieważności zachowania formy pisemnej.</w:t>
      </w:r>
    </w:p>
    <w:p w14:paraId="2F63237F" w14:textId="77777777" w:rsidR="00775670" w:rsidRPr="008B251B" w:rsidRDefault="00AF50C1" w:rsidP="00490857">
      <w:pPr>
        <w:pStyle w:val="Nagwek3"/>
        <w:numPr>
          <w:ilvl w:val="0"/>
          <w:numId w:val="14"/>
        </w:numPr>
        <w:tabs>
          <w:tab w:val="left" w:pos="1020"/>
        </w:tabs>
        <w:ind w:left="1019" w:hanging="404"/>
      </w:pPr>
      <w:r w:rsidRPr="008B251B">
        <w:t>POUCZENIE O ŚRODKACH OCHRONY PRAWNEJ:</w:t>
      </w:r>
    </w:p>
    <w:p w14:paraId="09559336" w14:textId="38A076B9" w:rsidR="00775670" w:rsidRPr="008B251B" w:rsidRDefault="00AF50C1" w:rsidP="00D36581">
      <w:pPr>
        <w:pStyle w:val="Akapitzlist"/>
        <w:numPr>
          <w:ilvl w:val="1"/>
          <w:numId w:val="14"/>
        </w:numPr>
        <w:tabs>
          <w:tab w:val="left" w:pos="1250"/>
          <w:tab w:val="left" w:pos="9781"/>
        </w:tabs>
        <w:ind w:left="615" w:right="52" w:firstLine="0"/>
        <w:rPr>
          <w:sz w:val="24"/>
        </w:rPr>
      </w:pPr>
      <w:r w:rsidRPr="008B251B">
        <w:rPr>
          <w:sz w:val="24"/>
        </w:rPr>
        <w:t xml:space="preserve">Środki ochrony prawnej przysługują Wykonawcy, jeżeli ma lub miał interes </w:t>
      </w:r>
      <w:r w:rsidR="001D4403">
        <w:rPr>
          <w:sz w:val="24"/>
        </w:rPr>
        <w:t xml:space="preserve">                </w:t>
      </w:r>
      <w:r w:rsidRPr="008B251B">
        <w:rPr>
          <w:sz w:val="24"/>
        </w:rPr>
        <w:t>w uzyskaniu zamówienia oraz poniósł lub może ponieść szkodę w wyniku naruszenia przez Zamawiającego przepisów</w:t>
      </w:r>
      <w:r w:rsidR="00733FF1">
        <w:rPr>
          <w:sz w:val="24"/>
        </w:rPr>
        <w:t xml:space="preserve"> </w:t>
      </w:r>
      <w:proofErr w:type="spellStart"/>
      <w:r w:rsidRPr="008B251B">
        <w:rPr>
          <w:sz w:val="24"/>
        </w:rPr>
        <w:t>upzp</w:t>
      </w:r>
      <w:proofErr w:type="spellEnd"/>
      <w:r w:rsidRPr="008B251B">
        <w:rPr>
          <w:sz w:val="24"/>
        </w:rPr>
        <w:t>.</w:t>
      </w:r>
    </w:p>
    <w:p w14:paraId="32FD2A74" w14:textId="5D5DB4D6" w:rsidR="00775670" w:rsidRPr="008B251B" w:rsidRDefault="00AF50C1" w:rsidP="00D36581">
      <w:pPr>
        <w:pStyle w:val="Akapitzlist"/>
        <w:numPr>
          <w:ilvl w:val="1"/>
          <w:numId w:val="14"/>
        </w:numPr>
        <w:tabs>
          <w:tab w:val="left" w:pos="1219"/>
          <w:tab w:val="left" w:pos="9781"/>
        </w:tabs>
        <w:ind w:left="1218" w:right="52" w:hanging="603"/>
        <w:rPr>
          <w:sz w:val="24"/>
        </w:rPr>
      </w:pPr>
      <w:r w:rsidRPr="008B251B">
        <w:rPr>
          <w:sz w:val="24"/>
        </w:rPr>
        <w:t>Odwołanie przysługuje</w:t>
      </w:r>
      <w:r w:rsidR="000071C7">
        <w:rPr>
          <w:sz w:val="24"/>
        </w:rPr>
        <w:t xml:space="preserve"> </w:t>
      </w:r>
      <w:r w:rsidRPr="008B251B">
        <w:rPr>
          <w:sz w:val="24"/>
        </w:rPr>
        <w:t>na:</w:t>
      </w:r>
    </w:p>
    <w:p w14:paraId="35526195" w14:textId="0545A3F2" w:rsidR="00775670" w:rsidRPr="008B251B" w:rsidRDefault="00733FF1" w:rsidP="00D36581">
      <w:pPr>
        <w:pStyle w:val="Akapitzlist"/>
        <w:numPr>
          <w:ilvl w:val="0"/>
          <w:numId w:val="13"/>
        </w:numPr>
        <w:tabs>
          <w:tab w:val="left" w:pos="890"/>
          <w:tab w:val="left" w:pos="9781"/>
        </w:tabs>
        <w:ind w:right="52" w:firstLine="0"/>
        <w:rPr>
          <w:sz w:val="24"/>
        </w:rPr>
      </w:pPr>
      <w:r w:rsidRPr="008B251B">
        <w:rPr>
          <w:sz w:val="24"/>
        </w:rPr>
        <w:t>N</w:t>
      </w:r>
      <w:r w:rsidR="00AF50C1" w:rsidRPr="008B251B">
        <w:rPr>
          <w:sz w:val="24"/>
        </w:rPr>
        <w:t>iezgodną</w:t>
      </w:r>
      <w:r>
        <w:rPr>
          <w:sz w:val="24"/>
        </w:rPr>
        <w:t xml:space="preserve"> </w:t>
      </w:r>
      <w:r w:rsidR="00AF50C1" w:rsidRPr="008B251B">
        <w:rPr>
          <w:sz w:val="24"/>
        </w:rPr>
        <w:t>z</w:t>
      </w:r>
      <w:r>
        <w:rPr>
          <w:sz w:val="24"/>
        </w:rPr>
        <w:t xml:space="preserve"> </w:t>
      </w:r>
      <w:r w:rsidR="00AF50C1" w:rsidRPr="008B251B">
        <w:rPr>
          <w:sz w:val="24"/>
        </w:rPr>
        <w:t>przepisami</w:t>
      </w:r>
      <w:r>
        <w:rPr>
          <w:sz w:val="24"/>
        </w:rPr>
        <w:t xml:space="preserve"> </w:t>
      </w:r>
      <w:r w:rsidR="00AF50C1" w:rsidRPr="008B251B">
        <w:rPr>
          <w:sz w:val="24"/>
        </w:rPr>
        <w:t>ustawy</w:t>
      </w:r>
      <w:r>
        <w:rPr>
          <w:sz w:val="24"/>
        </w:rPr>
        <w:t xml:space="preserve"> </w:t>
      </w:r>
      <w:r w:rsidR="00AF50C1" w:rsidRPr="008B251B">
        <w:rPr>
          <w:sz w:val="24"/>
        </w:rPr>
        <w:t>czynność</w:t>
      </w:r>
      <w:r>
        <w:rPr>
          <w:sz w:val="24"/>
        </w:rPr>
        <w:t xml:space="preserve"> </w:t>
      </w:r>
      <w:r w:rsidR="00AF50C1" w:rsidRPr="008B251B">
        <w:rPr>
          <w:sz w:val="24"/>
        </w:rPr>
        <w:t>Zamawiającego,</w:t>
      </w:r>
      <w:r>
        <w:rPr>
          <w:sz w:val="24"/>
        </w:rPr>
        <w:t xml:space="preserve"> </w:t>
      </w:r>
      <w:r w:rsidR="00AF50C1" w:rsidRPr="008B251B">
        <w:rPr>
          <w:sz w:val="24"/>
        </w:rPr>
        <w:t>podjętą</w:t>
      </w:r>
      <w:r>
        <w:rPr>
          <w:sz w:val="24"/>
        </w:rPr>
        <w:t xml:space="preserve"> </w:t>
      </w:r>
      <w:r w:rsidR="001D4403">
        <w:rPr>
          <w:sz w:val="24"/>
        </w:rPr>
        <w:t xml:space="preserve">                        </w:t>
      </w:r>
      <w:r w:rsidR="00AF50C1" w:rsidRPr="008B251B">
        <w:rPr>
          <w:sz w:val="24"/>
        </w:rPr>
        <w:t>w</w:t>
      </w:r>
      <w:r>
        <w:rPr>
          <w:sz w:val="24"/>
        </w:rPr>
        <w:t xml:space="preserve"> </w:t>
      </w:r>
      <w:r w:rsidR="00AF50C1" w:rsidRPr="008B251B">
        <w:rPr>
          <w:sz w:val="24"/>
        </w:rPr>
        <w:t>postępowaniu o udzielenie zamówienia , w tym na projektowane postanowienia</w:t>
      </w:r>
      <w:r w:rsidR="000071C7">
        <w:rPr>
          <w:sz w:val="24"/>
        </w:rPr>
        <w:t xml:space="preserve"> </w:t>
      </w:r>
      <w:r w:rsidR="00AF50C1" w:rsidRPr="008B251B">
        <w:rPr>
          <w:sz w:val="24"/>
        </w:rPr>
        <w:t>umowy;</w:t>
      </w:r>
    </w:p>
    <w:p w14:paraId="347668DF" w14:textId="7156500F" w:rsidR="00775670" w:rsidRPr="008B251B" w:rsidRDefault="00AF50C1" w:rsidP="00D36581">
      <w:pPr>
        <w:pStyle w:val="Akapitzlist"/>
        <w:numPr>
          <w:ilvl w:val="0"/>
          <w:numId w:val="13"/>
        </w:numPr>
        <w:tabs>
          <w:tab w:val="left" w:pos="1000"/>
          <w:tab w:val="left" w:pos="9781"/>
        </w:tabs>
        <w:ind w:right="52" w:firstLine="0"/>
        <w:rPr>
          <w:sz w:val="24"/>
        </w:rPr>
      </w:pPr>
      <w:r w:rsidRPr="008B251B">
        <w:rPr>
          <w:sz w:val="24"/>
        </w:rPr>
        <w:t>zaniechanie czynności w postępowaniu o udzielenie zamówienia do której Zamawiający był obowiązany na podstawie</w:t>
      </w:r>
      <w:r w:rsidR="000071C7">
        <w:rPr>
          <w:sz w:val="24"/>
        </w:rPr>
        <w:t xml:space="preserve"> </w:t>
      </w:r>
      <w:r w:rsidRPr="008B251B">
        <w:rPr>
          <w:sz w:val="24"/>
        </w:rPr>
        <w:t>ustawy.</w:t>
      </w:r>
    </w:p>
    <w:p w14:paraId="3DA20163" w14:textId="77777777" w:rsidR="00775670" w:rsidRPr="008B251B" w:rsidRDefault="00AF50C1" w:rsidP="00D36581">
      <w:pPr>
        <w:pStyle w:val="Akapitzlist"/>
        <w:numPr>
          <w:ilvl w:val="1"/>
          <w:numId w:val="14"/>
        </w:numPr>
        <w:tabs>
          <w:tab w:val="left" w:pos="1221"/>
          <w:tab w:val="left" w:pos="9781"/>
        </w:tabs>
        <w:ind w:right="52" w:firstLine="0"/>
        <w:rPr>
          <w:sz w:val="24"/>
        </w:rPr>
      </w:pPr>
      <w:r w:rsidRPr="008B251B">
        <w:rPr>
          <w:sz w:val="24"/>
        </w:rPr>
        <w:t>Odwołanie wnosi się do Prezesa Krajowej Izby Odwoławczej w formie pisemnej albo w formie elektronicznej albo w postaci elektronicznej opatrzone podpisem zaufanym.</w:t>
      </w:r>
    </w:p>
    <w:p w14:paraId="4E1E4CC4" w14:textId="5A88D514" w:rsidR="00775670" w:rsidRPr="00C852E2" w:rsidRDefault="00AF50C1" w:rsidP="00D36581">
      <w:pPr>
        <w:pStyle w:val="Akapitzlist"/>
        <w:numPr>
          <w:ilvl w:val="1"/>
          <w:numId w:val="14"/>
        </w:numPr>
        <w:tabs>
          <w:tab w:val="left" w:pos="1221"/>
          <w:tab w:val="left" w:pos="9781"/>
        </w:tabs>
        <w:ind w:right="52" w:firstLine="0"/>
        <w:rPr>
          <w:sz w:val="24"/>
        </w:rPr>
      </w:pPr>
      <w:r w:rsidRPr="008B251B">
        <w:rPr>
          <w:sz w:val="24"/>
        </w:rPr>
        <w:t>Szczegółowe informacje dotyczące środków ochrony prawnej zostały określone w Dziale IX</w:t>
      </w:r>
      <w:r w:rsidR="005242FA">
        <w:rPr>
          <w:sz w:val="24"/>
        </w:rPr>
        <w:t xml:space="preserve"> </w:t>
      </w:r>
      <w:proofErr w:type="spellStart"/>
      <w:r w:rsidRPr="008B251B">
        <w:rPr>
          <w:sz w:val="24"/>
        </w:rPr>
        <w:t>upzp</w:t>
      </w:r>
      <w:proofErr w:type="spellEnd"/>
      <w:r w:rsidRPr="008B251B">
        <w:rPr>
          <w:sz w:val="24"/>
        </w:rPr>
        <w:t>.</w:t>
      </w:r>
    </w:p>
    <w:p w14:paraId="7B73DCD5" w14:textId="77777777" w:rsidR="00775670" w:rsidRPr="008B251B" w:rsidRDefault="00AF50C1" w:rsidP="00D36581">
      <w:pPr>
        <w:pStyle w:val="Nagwek3"/>
        <w:numPr>
          <w:ilvl w:val="0"/>
          <w:numId w:val="14"/>
        </w:numPr>
        <w:tabs>
          <w:tab w:val="left" w:pos="1020"/>
          <w:tab w:val="left" w:pos="9781"/>
        </w:tabs>
        <w:ind w:left="1019" w:right="52" w:hanging="404"/>
      </w:pPr>
      <w:r w:rsidRPr="008B251B">
        <w:lastRenderedPageBreak/>
        <w:t>POSTANOWIENIA</w:t>
      </w:r>
      <w:r w:rsidR="00505CC6">
        <w:t xml:space="preserve"> </w:t>
      </w:r>
      <w:r w:rsidRPr="008B251B">
        <w:t>KOŃCOWE.</w:t>
      </w:r>
    </w:p>
    <w:p w14:paraId="26EBCB38" w14:textId="77777777" w:rsidR="00775670" w:rsidRPr="008B251B" w:rsidRDefault="00AF50C1" w:rsidP="00D36581">
      <w:pPr>
        <w:pStyle w:val="Akapitzlist"/>
        <w:numPr>
          <w:ilvl w:val="1"/>
          <w:numId w:val="14"/>
        </w:numPr>
        <w:tabs>
          <w:tab w:val="left" w:pos="1312"/>
          <w:tab w:val="left" w:pos="9781"/>
        </w:tabs>
        <w:ind w:right="52" w:firstLine="0"/>
        <w:rPr>
          <w:sz w:val="24"/>
        </w:rPr>
      </w:pPr>
      <w:r w:rsidRPr="008B251B">
        <w:rPr>
          <w:sz w:val="24"/>
        </w:rPr>
        <w:t>W sprawach nieuregulowanych niniejszą specyfikacją mają zastosowanie przepisy:</w:t>
      </w:r>
    </w:p>
    <w:p w14:paraId="3EDFF64A" w14:textId="67934CF6" w:rsidR="00775670" w:rsidRPr="008B251B" w:rsidRDefault="00CC4C23" w:rsidP="00390A81">
      <w:pPr>
        <w:pStyle w:val="Akapitzlist"/>
        <w:numPr>
          <w:ilvl w:val="0"/>
          <w:numId w:val="17"/>
        </w:numPr>
        <w:tabs>
          <w:tab w:val="left" w:pos="830"/>
          <w:tab w:val="left" w:pos="9781"/>
        </w:tabs>
        <w:ind w:left="829" w:right="52" w:hanging="214"/>
        <w:rPr>
          <w:sz w:val="24"/>
        </w:rPr>
      </w:pPr>
      <w:r>
        <w:rPr>
          <w:sz w:val="24"/>
        </w:rPr>
        <w:t>U</w:t>
      </w:r>
      <w:r w:rsidR="00AF50C1" w:rsidRPr="008B251B">
        <w:rPr>
          <w:sz w:val="24"/>
        </w:rPr>
        <w:t>stawy prawo zamówień publicznych z dnia 11 września</w:t>
      </w:r>
      <w:r w:rsidR="004D4EDB">
        <w:rPr>
          <w:sz w:val="24"/>
        </w:rPr>
        <w:t xml:space="preserve"> </w:t>
      </w:r>
      <w:r w:rsidR="00AF50C1" w:rsidRPr="008B251B">
        <w:rPr>
          <w:sz w:val="24"/>
        </w:rPr>
        <w:t>2019r.</w:t>
      </w:r>
    </w:p>
    <w:p w14:paraId="30F851A5" w14:textId="77777777" w:rsidR="00775670" w:rsidRPr="008B251B" w:rsidRDefault="00AF50C1" w:rsidP="00390A81">
      <w:pPr>
        <w:pStyle w:val="Akapitzlist"/>
        <w:numPr>
          <w:ilvl w:val="0"/>
          <w:numId w:val="17"/>
        </w:numPr>
        <w:tabs>
          <w:tab w:val="left" w:pos="830"/>
          <w:tab w:val="left" w:pos="9781"/>
        </w:tabs>
        <w:ind w:left="829" w:right="52" w:hanging="214"/>
        <w:rPr>
          <w:sz w:val="24"/>
        </w:rPr>
      </w:pPr>
      <w:r w:rsidRPr="008B251B">
        <w:rPr>
          <w:sz w:val="24"/>
        </w:rPr>
        <w:t>Kodeksu cywilnego;</w:t>
      </w:r>
    </w:p>
    <w:p w14:paraId="4160FBD6" w14:textId="3AF86A8E" w:rsidR="00775670" w:rsidRPr="008B251B" w:rsidRDefault="00AF50C1" w:rsidP="00390A81">
      <w:pPr>
        <w:pStyle w:val="Akapitzlist"/>
        <w:numPr>
          <w:ilvl w:val="0"/>
          <w:numId w:val="17"/>
        </w:numPr>
        <w:tabs>
          <w:tab w:val="left" w:pos="828"/>
          <w:tab w:val="left" w:pos="9781"/>
        </w:tabs>
        <w:ind w:left="615" w:right="52" w:firstLine="0"/>
        <w:rPr>
          <w:sz w:val="24"/>
        </w:rPr>
      </w:pPr>
      <w:r w:rsidRPr="008B251B">
        <w:rPr>
          <w:sz w:val="24"/>
        </w:rPr>
        <w:t xml:space="preserve">rozporządzenia  Ministra  Rozwoju  Pracy i technologii z dnia 23 grudnia 2020r.   </w:t>
      </w:r>
      <w:r w:rsidR="001D4403">
        <w:rPr>
          <w:sz w:val="24"/>
        </w:rPr>
        <w:t xml:space="preserve"> </w:t>
      </w:r>
      <w:r w:rsidR="00B6711B">
        <w:rPr>
          <w:sz w:val="24"/>
        </w:rPr>
        <w:t xml:space="preserve">                </w:t>
      </w:r>
      <w:r w:rsidRPr="008B251B">
        <w:rPr>
          <w:sz w:val="24"/>
        </w:rPr>
        <w:t>w sprawie podmiotowych środków dowodowych oraz innych dokumentów lub oświadczeń, jakich może żądać Zamawiający od Wykonawcy (Dz.U.</w:t>
      </w:r>
      <w:r w:rsidR="00826C42">
        <w:rPr>
          <w:sz w:val="24"/>
        </w:rPr>
        <w:t xml:space="preserve"> </w:t>
      </w:r>
      <w:r w:rsidRPr="008B251B">
        <w:rPr>
          <w:sz w:val="24"/>
        </w:rPr>
        <w:t>2020</w:t>
      </w:r>
      <w:r w:rsidR="00826C42">
        <w:rPr>
          <w:sz w:val="24"/>
        </w:rPr>
        <w:t>r.</w:t>
      </w:r>
      <w:r w:rsidR="00291CD0">
        <w:rPr>
          <w:sz w:val="24"/>
        </w:rPr>
        <w:t xml:space="preserve"> </w:t>
      </w:r>
      <w:r w:rsidR="00826C42">
        <w:rPr>
          <w:sz w:val="24"/>
        </w:rPr>
        <w:t xml:space="preserve">                   </w:t>
      </w:r>
      <w:r w:rsidRPr="008B251B">
        <w:rPr>
          <w:sz w:val="24"/>
        </w:rPr>
        <w:t>poz.</w:t>
      </w:r>
      <w:r w:rsidR="001D4403">
        <w:rPr>
          <w:sz w:val="24"/>
        </w:rPr>
        <w:t xml:space="preserve"> </w:t>
      </w:r>
      <w:r w:rsidRPr="008B251B">
        <w:rPr>
          <w:sz w:val="24"/>
        </w:rPr>
        <w:t>2415)</w:t>
      </w:r>
    </w:p>
    <w:p w14:paraId="40AA12DD" w14:textId="13C9431F" w:rsidR="00775670" w:rsidRPr="008B251B" w:rsidRDefault="00AF50C1" w:rsidP="00390A81">
      <w:pPr>
        <w:pStyle w:val="Akapitzlist"/>
        <w:numPr>
          <w:ilvl w:val="0"/>
          <w:numId w:val="17"/>
        </w:numPr>
        <w:tabs>
          <w:tab w:val="left" w:pos="748"/>
          <w:tab w:val="left" w:pos="9781"/>
        </w:tabs>
        <w:spacing w:before="1"/>
        <w:ind w:right="52" w:firstLine="0"/>
        <w:rPr>
          <w:sz w:val="24"/>
        </w:rPr>
      </w:pPr>
      <w:r w:rsidRPr="008B251B">
        <w:rPr>
          <w:sz w:val="24"/>
        </w:rPr>
        <w:t>rozporządzenia</w:t>
      </w:r>
      <w:r w:rsidR="00E45570">
        <w:rPr>
          <w:sz w:val="24"/>
        </w:rPr>
        <w:t xml:space="preserve"> </w:t>
      </w:r>
      <w:r w:rsidRPr="008B251B">
        <w:rPr>
          <w:sz w:val="24"/>
        </w:rPr>
        <w:t>Prezesa</w:t>
      </w:r>
      <w:r w:rsidR="00E45570">
        <w:rPr>
          <w:sz w:val="24"/>
        </w:rPr>
        <w:t xml:space="preserve"> </w:t>
      </w:r>
      <w:r w:rsidRPr="008B251B">
        <w:rPr>
          <w:sz w:val="24"/>
        </w:rPr>
        <w:t>Rady</w:t>
      </w:r>
      <w:r w:rsidR="00E45570">
        <w:rPr>
          <w:sz w:val="24"/>
        </w:rPr>
        <w:t xml:space="preserve"> </w:t>
      </w:r>
      <w:r w:rsidRPr="008B251B">
        <w:rPr>
          <w:sz w:val="24"/>
        </w:rPr>
        <w:t>Ministrów</w:t>
      </w:r>
      <w:r w:rsidR="00E45570">
        <w:rPr>
          <w:sz w:val="24"/>
        </w:rPr>
        <w:t xml:space="preserve"> </w:t>
      </w:r>
      <w:r w:rsidRPr="008B251B">
        <w:rPr>
          <w:sz w:val="24"/>
        </w:rPr>
        <w:t>z</w:t>
      </w:r>
      <w:r w:rsidR="00E45570">
        <w:rPr>
          <w:sz w:val="24"/>
        </w:rPr>
        <w:t xml:space="preserve"> </w:t>
      </w:r>
      <w:r w:rsidRPr="008B251B">
        <w:rPr>
          <w:sz w:val="24"/>
        </w:rPr>
        <w:t>dnia</w:t>
      </w:r>
      <w:r w:rsidR="00E45570">
        <w:rPr>
          <w:sz w:val="24"/>
        </w:rPr>
        <w:t xml:space="preserve"> </w:t>
      </w:r>
      <w:r w:rsidRPr="008B251B">
        <w:rPr>
          <w:sz w:val="24"/>
        </w:rPr>
        <w:t>30</w:t>
      </w:r>
      <w:r w:rsidR="00E45570">
        <w:rPr>
          <w:sz w:val="24"/>
        </w:rPr>
        <w:t xml:space="preserve"> </w:t>
      </w:r>
      <w:r w:rsidRPr="008B251B">
        <w:rPr>
          <w:sz w:val="24"/>
        </w:rPr>
        <w:t>grudnia</w:t>
      </w:r>
      <w:r w:rsidR="00E45570">
        <w:rPr>
          <w:sz w:val="24"/>
        </w:rPr>
        <w:t xml:space="preserve"> </w:t>
      </w:r>
      <w:r w:rsidRPr="008B251B">
        <w:rPr>
          <w:sz w:val="24"/>
        </w:rPr>
        <w:t>2020r.</w:t>
      </w:r>
      <w:r w:rsidR="00E45570">
        <w:rPr>
          <w:sz w:val="24"/>
        </w:rPr>
        <w:t xml:space="preserve"> </w:t>
      </w:r>
      <w:r w:rsidRPr="008B251B">
        <w:rPr>
          <w:sz w:val="24"/>
        </w:rPr>
        <w:t>w</w:t>
      </w:r>
      <w:r w:rsidR="00E45570">
        <w:rPr>
          <w:sz w:val="24"/>
        </w:rPr>
        <w:t xml:space="preserve"> </w:t>
      </w:r>
      <w:r w:rsidRPr="008B251B">
        <w:rPr>
          <w:sz w:val="24"/>
        </w:rPr>
        <w:t>sprawie</w:t>
      </w:r>
      <w:r w:rsidR="00E45570">
        <w:rPr>
          <w:sz w:val="24"/>
        </w:rPr>
        <w:t xml:space="preserve"> </w:t>
      </w:r>
      <w:r w:rsidRPr="008B251B">
        <w:rPr>
          <w:sz w:val="24"/>
        </w:rPr>
        <w:t>sposobu sporządzania</w:t>
      </w:r>
      <w:r w:rsidR="00E45570">
        <w:rPr>
          <w:sz w:val="24"/>
        </w:rPr>
        <w:t xml:space="preserve"> </w:t>
      </w:r>
      <w:r w:rsidRPr="008B251B">
        <w:rPr>
          <w:sz w:val="24"/>
        </w:rPr>
        <w:t>i</w:t>
      </w:r>
      <w:r w:rsidR="00E45570">
        <w:rPr>
          <w:sz w:val="24"/>
        </w:rPr>
        <w:t xml:space="preserve"> </w:t>
      </w:r>
      <w:r w:rsidRPr="008B251B">
        <w:rPr>
          <w:sz w:val="24"/>
        </w:rPr>
        <w:t>przekazywania</w:t>
      </w:r>
      <w:r w:rsidR="00E45570">
        <w:rPr>
          <w:sz w:val="24"/>
        </w:rPr>
        <w:t xml:space="preserve"> </w:t>
      </w:r>
      <w:r w:rsidRPr="008B251B">
        <w:rPr>
          <w:sz w:val="24"/>
        </w:rPr>
        <w:t>informacji</w:t>
      </w:r>
      <w:r w:rsidR="00E45570">
        <w:rPr>
          <w:sz w:val="24"/>
        </w:rPr>
        <w:t xml:space="preserve"> </w:t>
      </w:r>
      <w:r w:rsidRPr="008B251B">
        <w:rPr>
          <w:sz w:val="24"/>
        </w:rPr>
        <w:t>oraz</w:t>
      </w:r>
      <w:r w:rsidR="00E45570">
        <w:rPr>
          <w:sz w:val="24"/>
        </w:rPr>
        <w:t xml:space="preserve"> </w:t>
      </w:r>
      <w:r w:rsidRPr="008B251B">
        <w:rPr>
          <w:sz w:val="24"/>
        </w:rPr>
        <w:t>wymagań</w:t>
      </w:r>
      <w:r w:rsidR="00E45570">
        <w:rPr>
          <w:sz w:val="24"/>
        </w:rPr>
        <w:t xml:space="preserve"> </w:t>
      </w:r>
      <w:r w:rsidRPr="008B251B">
        <w:rPr>
          <w:sz w:val="24"/>
        </w:rPr>
        <w:t>technicznych</w:t>
      </w:r>
      <w:r w:rsidR="00E45570">
        <w:rPr>
          <w:sz w:val="24"/>
        </w:rPr>
        <w:t xml:space="preserve"> </w:t>
      </w:r>
      <w:r w:rsidRPr="008B251B">
        <w:rPr>
          <w:sz w:val="24"/>
        </w:rPr>
        <w:t>dla</w:t>
      </w:r>
      <w:r w:rsidR="00E45570">
        <w:rPr>
          <w:sz w:val="24"/>
        </w:rPr>
        <w:t xml:space="preserve"> </w:t>
      </w:r>
      <w:r w:rsidRPr="008B251B">
        <w:rPr>
          <w:sz w:val="24"/>
        </w:rPr>
        <w:t>dokumentów elektronicznych</w:t>
      </w:r>
      <w:r w:rsidR="00E45570">
        <w:rPr>
          <w:sz w:val="24"/>
        </w:rPr>
        <w:t xml:space="preserve"> </w:t>
      </w:r>
      <w:r w:rsidRPr="008B251B">
        <w:rPr>
          <w:sz w:val="24"/>
        </w:rPr>
        <w:t>oraz</w:t>
      </w:r>
      <w:r w:rsidR="00E45570">
        <w:rPr>
          <w:sz w:val="24"/>
        </w:rPr>
        <w:t xml:space="preserve"> </w:t>
      </w:r>
      <w:r w:rsidRPr="008B251B">
        <w:rPr>
          <w:sz w:val="24"/>
        </w:rPr>
        <w:t>środków</w:t>
      </w:r>
      <w:r w:rsidR="00E45570">
        <w:rPr>
          <w:sz w:val="24"/>
        </w:rPr>
        <w:t xml:space="preserve"> </w:t>
      </w:r>
      <w:r w:rsidRPr="008B251B">
        <w:rPr>
          <w:sz w:val="24"/>
        </w:rPr>
        <w:t>komunikacji</w:t>
      </w:r>
      <w:r w:rsidR="00E45570">
        <w:rPr>
          <w:sz w:val="24"/>
        </w:rPr>
        <w:t xml:space="preserve"> </w:t>
      </w:r>
      <w:r w:rsidRPr="008B251B">
        <w:rPr>
          <w:sz w:val="24"/>
        </w:rPr>
        <w:t>elektronicznej</w:t>
      </w:r>
      <w:r w:rsidR="00E45570">
        <w:rPr>
          <w:sz w:val="24"/>
        </w:rPr>
        <w:t xml:space="preserve"> </w:t>
      </w:r>
      <w:r w:rsidR="004D4EDB">
        <w:rPr>
          <w:sz w:val="24"/>
        </w:rPr>
        <w:t xml:space="preserve">                                 </w:t>
      </w:r>
      <w:r w:rsidRPr="008B251B">
        <w:rPr>
          <w:sz w:val="24"/>
        </w:rPr>
        <w:t>w</w:t>
      </w:r>
      <w:r w:rsidR="00E45570">
        <w:rPr>
          <w:sz w:val="24"/>
        </w:rPr>
        <w:t xml:space="preserve"> </w:t>
      </w:r>
      <w:r w:rsidRPr="008B251B">
        <w:rPr>
          <w:sz w:val="24"/>
        </w:rPr>
        <w:t>postępowaniu</w:t>
      </w:r>
      <w:r w:rsidR="00E45570">
        <w:rPr>
          <w:sz w:val="24"/>
        </w:rPr>
        <w:t xml:space="preserve"> </w:t>
      </w:r>
      <w:r w:rsidRPr="008B251B">
        <w:rPr>
          <w:sz w:val="24"/>
        </w:rPr>
        <w:t>o</w:t>
      </w:r>
      <w:r w:rsidR="00E45570">
        <w:rPr>
          <w:sz w:val="24"/>
        </w:rPr>
        <w:t xml:space="preserve"> </w:t>
      </w:r>
      <w:r w:rsidRPr="008B251B">
        <w:rPr>
          <w:sz w:val="24"/>
        </w:rPr>
        <w:t>udzielenie zamówienia publicznego lub konkursie (Dz.U.</w:t>
      </w:r>
      <w:r w:rsidR="00826C42">
        <w:rPr>
          <w:sz w:val="24"/>
        </w:rPr>
        <w:t xml:space="preserve"> </w:t>
      </w:r>
      <w:r w:rsidRPr="008B251B">
        <w:rPr>
          <w:sz w:val="24"/>
        </w:rPr>
        <w:t>2020</w:t>
      </w:r>
      <w:r w:rsidR="00826C42">
        <w:rPr>
          <w:sz w:val="24"/>
        </w:rPr>
        <w:t>r.</w:t>
      </w:r>
      <w:r w:rsidRPr="008B251B">
        <w:rPr>
          <w:sz w:val="24"/>
        </w:rPr>
        <w:t xml:space="preserve"> poz.</w:t>
      </w:r>
      <w:r w:rsidR="004D4EDB">
        <w:rPr>
          <w:sz w:val="24"/>
        </w:rPr>
        <w:t xml:space="preserve"> </w:t>
      </w:r>
      <w:r w:rsidRPr="008B251B">
        <w:rPr>
          <w:sz w:val="24"/>
        </w:rPr>
        <w:t>2452)</w:t>
      </w:r>
    </w:p>
    <w:p w14:paraId="10D9D221" w14:textId="0DD91E6D" w:rsidR="00310A38" w:rsidRPr="00C852E2" w:rsidRDefault="00AF50C1" w:rsidP="00C852E2">
      <w:pPr>
        <w:pStyle w:val="Akapitzlist"/>
        <w:numPr>
          <w:ilvl w:val="1"/>
          <w:numId w:val="14"/>
        </w:numPr>
        <w:tabs>
          <w:tab w:val="left" w:pos="1219"/>
          <w:tab w:val="left" w:pos="9781"/>
        </w:tabs>
        <w:ind w:left="1218" w:right="52" w:hanging="603"/>
        <w:rPr>
          <w:color w:val="000000" w:themeColor="text1"/>
          <w:sz w:val="24"/>
        </w:rPr>
      </w:pPr>
      <w:r w:rsidRPr="00E67870">
        <w:rPr>
          <w:color w:val="000000" w:themeColor="text1"/>
          <w:sz w:val="24"/>
        </w:rPr>
        <w:t>Obowiązek informacyjny wynikający z art. 13</w:t>
      </w:r>
      <w:r w:rsidR="00726603">
        <w:rPr>
          <w:color w:val="000000" w:themeColor="text1"/>
          <w:sz w:val="24"/>
        </w:rPr>
        <w:t xml:space="preserve"> </w:t>
      </w:r>
      <w:r w:rsidRPr="00E67870">
        <w:rPr>
          <w:color w:val="000000" w:themeColor="text1"/>
          <w:sz w:val="24"/>
        </w:rPr>
        <w:t>RODO.</w:t>
      </w:r>
    </w:p>
    <w:p w14:paraId="0F5EE3A1" w14:textId="77777777" w:rsidR="009A6A62" w:rsidRPr="00E67870" w:rsidRDefault="009A6A62" w:rsidP="00826C42">
      <w:pPr>
        <w:ind w:left="567"/>
        <w:jc w:val="both"/>
        <w:rPr>
          <w:sz w:val="24"/>
          <w:szCs w:val="24"/>
        </w:rPr>
      </w:pPr>
      <w:r w:rsidRPr="00E67870">
        <w:rPr>
          <w:sz w:val="24"/>
          <w:szCs w:val="24"/>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z późniejszymi zmianami), dalej „RODO”, informuję, że: </w:t>
      </w:r>
    </w:p>
    <w:p w14:paraId="6B7D1195" w14:textId="11FF4C05" w:rsidR="009A6A62" w:rsidRPr="00A57BE2" w:rsidRDefault="009A6A62" w:rsidP="007D7A85">
      <w:pPr>
        <w:adjustRightInd w:val="0"/>
        <w:ind w:left="567"/>
        <w:jc w:val="both"/>
        <w:rPr>
          <w:b/>
          <w:color w:val="000000" w:themeColor="text1"/>
          <w:sz w:val="24"/>
          <w:szCs w:val="24"/>
        </w:rPr>
      </w:pPr>
      <w:r w:rsidRPr="00E67870">
        <w:rPr>
          <w:sz w:val="24"/>
          <w:szCs w:val="24"/>
        </w:rPr>
        <w:t>- W przypadku powzięcia informacji o niezgodnym z prawem przetwarzaniu w trakcie trwania postępo</w:t>
      </w:r>
      <w:r w:rsidR="002079D1">
        <w:rPr>
          <w:sz w:val="24"/>
          <w:szCs w:val="24"/>
        </w:rPr>
        <w:t>wania czy realizacji umowy na</w:t>
      </w:r>
      <w:r w:rsidR="002079D1" w:rsidRPr="003C6DFC">
        <w:rPr>
          <w:b/>
          <w:color w:val="000000" w:themeColor="text1"/>
          <w:sz w:val="24"/>
          <w:szCs w:val="24"/>
        </w:rPr>
        <w:t xml:space="preserve">: </w:t>
      </w:r>
      <w:r w:rsidR="00291CD0" w:rsidRPr="00C66D38">
        <w:rPr>
          <w:b/>
          <w:color w:val="000000" w:themeColor="text1"/>
          <w:sz w:val="24"/>
          <w:szCs w:val="24"/>
        </w:rPr>
        <w:t>"</w:t>
      </w:r>
      <w:r w:rsidR="009078B3" w:rsidRPr="009078B3">
        <w:rPr>
          <w:b/>
          <w:bCs/>
          <w:color w:val="EE0000"/>
          <w:sz w:val="24"/>
          <w:szCs w:val="24"/>
        </w:rPr>
        <w:t>Odnowa nawierzchni drogi powiatowej nr P 1619 R Zarzecze – Pełnatycze – Bystrowice wraz z remontem chodnika – etap II</w:t>
      </w:r>
      <w:r w:rsidR="001245E0" w:rsidRPr="00A334B1">
        <w:rPr>
          <w:b/>
          <w:bCs/>
          <w:color w:val="000000" w:themeColor="text1"/>
          <w:sz w:val="24"/>
          <w:szCs w:val="24"/>
        </w:rPr>
        <w:t>”</w:t>
      </w:r>
      <w:r w:rsidR="00F15FF4" w:rsidRPr="00F15FF4">
        <w:rPr>
          <w:b/>
          <w:color w:val="FF0000"/>
          <w:sz w:val="24"/>
          <w:szCs w:val="24"/>
        </w:rPr>
        <w:t xml:space="preserve"> </w:t>
      </w:r>
      <w:r w:rsidRPr="00A57BE2">
        <w:rPr>
          <w:color w:val="000000" w:themeColor="text1"/>
          <w:sz w:val="24"/>
          <w:szCs w:val="24"/>
        </w:rPr>
        <w:t>przysługuje Pani/Panu prawo wniesienia skargi do organu nadzorczego właściwego w sprawach ochrony danych osobowych.</w:t>
      </w:r>
    </w:p>
    <w:p w14:paraId="381860E3" w14:textId="29237E3A" w:rsidR="009A6A62" w:rsidRPr="00A57BE2" w:rsidRDefault="009A6A62" w:rsidP="00826C42">
      <w:pPr>
        <w:ind w:left="567" w:hanging="142"/>
        <w:jc w:val="both"/>
        <w:rPr>
          <w:color w:val="000000" w:themeColor="text1"/>
          <w:sz w:val="24"/>
          <w:szCs w:val="24"/>
        </w:rPr>
      </w:pPr>
      <w:r w:rsidRPr="00A57BE2">
        <w:rPr>
          <w:color w:val="000000" w:themeColor="text1"/>
          <w:sz w:val="24"/>
          <w:szCs w:val="24"/>
        </w:rPr>
        <w:t xml:space="preserve">- </w:t>
      </w:r>
      <w:r w:rsidRPr="00A57BE2">
        <w:rPr>
          <w:bCs/>
          <w:color w:val="000000" w:themeColor="text1"/>
          <w:sz w:val="24"/>
          <w:szCs w:val="24"/>
        </w:rPr>
        <w:t xml:space="preserve">Podanie przez Panią/Pana danych osobowych jest obowiązkowe, gdyż przesłankę przetwarzania danych osobowych stanowi przepis prawa </w:t>
      </w:r>
      <w:r w:rsidRPr="00A57BE2">
        <w:rPr>
          <w:color w:val="000000" w:themeColor="text1"/>
          <w:sz w:val="24"/>
          <w:szCs w:val="24"/>
        </w:rPr>
        <w:t>Pani/Pan dane mogą być przetwarzane w sposób zautomatyzowany</w:t>
      </w:r>
      <w:r w:rsidR="00211C2F" w:rsidRPr="00A57BE2">
        <w:rPr>
          <w:color w:val="000000" w:themeColor="text1"/>
          <w:sz w:val="24"/>
          <w:szCs w:val="24"/>
        </w:rPr>
        <w:t xml:space="preserve"> </w:t>
      </w:r>
      <w:r w:rsidRPr="00A57BE2">
        <w:rPr>
          <w:color w:val="000000" w:themeColor="text1"/>
          <w:sz w:val="24"/>
          <w:szCs w:val="24"/>
        </w:rPr>
        <w:t xml:space="preserve"> i nie  będą profilowane.</w:t>
      </w:r>
    </w:p>
    <w:p w14:paraId="1A49C3B4" w14:textId="4445EA9C" w:rsidR="009A6A62" w:rsidRPr="00A57BE2" w:rsidRDefault="009A6A62" w:rsidP="00826C42">
      <w:pPr>
        <w:ind w:left="426"/>
        <w:contextualSpacing/>
        <w:jc w:val="both"/>
        <w:rPr>
          <w:i/>
          <w:color w:val="000000" w:themeColor="text1"/>
          <w:sz w:val="24"/>
          <w:szCs w:val="24"/>
        </w:rPr>
      </w:pPr>
      <w:r w:rsidRPr="00A57BE2">
        <w:rPr>
          <w:color w:val="000000" w:themeColor="text1"/>
          <w:sz w:val="24"/>
          <w:szCs w:val="24"/>
        </w:rPr>
        <w:t xml:space="preserve">a) administratorem Pani/Pana danych osobowych jest </w:t>
      </w:r>
      <w:r w:rsidRPr="00A57BE2">
        <w:rPr>
          <w:b/>
          <w:color w:val="000000" w:themeColor="text1"/>
          <w:sz w:val="24"/>
          <w:szCs w:val="24"/>
        </w:rPr>
        <w:t xml:space="preserve">Powiatowy Zarząd Dróg </w:t>
      </w:r>
      <w:r w:rsidR="00726603" w:rsidRPr="00A57BE2">
        <w:rPr>
          <w:b/>
          <w:color w:val="000000" w:themeColor="text1"/>
          <w:sz w:val="24"/>
          <w:szCs w:val="24"/>
        </w:rPr>
        <w:t xml:space="preserve">                </w:t>
      </w:r>
      <w:r w:rsidR="00726603" w:rsidRPr="00A57BE2">
        <w:rPr>
          <w:b/>
          <w:color w:val="000000" w:themeColor="text1"/>
          <w:sz w:val="24"/>
          <w:szCs w:val="24"/>
        </w:rPr>
        <w:tab/>
      </w:r>
      <w:r w:rsidRPr="00A57BE2">
        <w:rPr>
          <w:b/>
          <w:color w:val="000000" w:themeColor="text1"/>
          <w:sz w:val="24"/>
          <w:szCs w:val="24"/>
        </w:rPr>
        <w:t>w Przeworsku</w:t>
      </w:r>
      <w:r w:rsidRPr="00A57BE2">
        <w:rPr>
          <w:rFonts w:eastAsia="Calibri"/>
          <w:i/>
          <w:color w:val="000000" w:themeColor="text1"/>
          <w:sz w:val="24"/>
          <w:szCs w:val="24"/>
        </w:rPr>
        <w:t>;</w:t>
      </w:r>
    </w:p>
    <w:p w14:paraId="1AE57EB3" w14:textId="3AE2DBDD" w:rsidR="009A6A62" w:rsidRPr="00A57BE2" w:rsidRDefault="00726603" w:rsidP="00390A81">
      <w:pPr>
        <w:widowControl/>
        <w:numPr>
          <w:ilvl w:val="0"/>
          <w:numId w:val="27"/>
        </w:numPr>
        <w:autoSpaceDE/>
        <w:autoSpaceDN/>
        <w:contextualSpacing/>
        <w:jc w:val="both"/>
        <w:rPr>
          <w:color w:val="000000" w:themeColor="text1"/>
          <w:sz w:val="24"/>
          <w:szCs w:val="24"/>
        </w:rPr>
      </w:pPr>
      <w:r w:rsidRPr="00A57BE2">
        <w:rPr>
          <w:rFonts w:eastAsia="Calibri"/>
          <w:color w:val="000000" w:themeColor="text1"/>
          <w:sz w:val="24"/>
          <w:szCs w:val="24"/>
        </w:rPr>
        <w:t xml:space="preserve">w </w:t>
      </w:r>
      <w:r w:rsidR="009A6A62" w:rsidRPr="00A57BE2">
        <w:rPr>
          <w:rFonts w:eastAsia="Calibri"/>
          <w:color w:val="000000" w:themeColor="text1"/>
          <w:sz w:val="24"/>
          <w:szCs w:val="24"/>
        </w:rPr>
        <w:t xml:space="preserve">sprawach z zakresu ochrony danych osobowych może się Pan/Pani kontaktować </w:t>
      </w:r>
      <w:r w:rsidR="0094495B" w:rsidRPr="00A57BE2">
        <w:rPr>
          <w:rFonts w:eastAsia="Calibri"/>
          <w:color w:val="000000" w:themeColor="text1"/>
          <w:sz w:val="24"/>
          <w:szCs w:val="24"/>
        </w:rPr>
        <w:t xml:space="preserve">              </w:t>
      </w:r>
      <w:r w:rsidR="009A6A62" w:rsidRPr="00A57BE2">
        <w:rPr>
          <w:rFonts w:eastAsia="Calibri"/>
          <w:color w:val="000000" w:themeColor="text1"/>
          <w:sz w:val="24"/>
          <w:szCs w:val="24"/>
        </w:rPr>
        <w:t xml:space="preserve">z Inspektorem Ochrony Danych w </w:t>
      </w:r>
      <w:r w:rsidR="009A6A62" w:rsidRPr="00A57BE2">
        <w:rPr>
          <w:b/>
          <w:color w:val="000000" w:themeColor="text1"/>
          <w:sz w:val="24"/>
          <w:szCs w:val="24"/>
        </w:rPr>
        <w:t>Powiatowym Zarządzie Dróg w Przeworsku</w:t>
      </w:r>
      <w:r w:rsidR="009A6A62" w:rsidRPr="00A57BE2">
        <w:rPr>
          <w:rFonts w:eastAsia="Calibri"/>
          <w:color w:val="000000" w:themeColor="text1"/>
          <w:sz w:val="24"/>
          <w:szCs w:val="24"/>
        </w:rPr>
        <w:t xml:space="preserve"> oraz pod adresem </w:t>
      </w:r>
      <w:r w:rsidR="009A6A62" w:rsidRPr="00A57BE2">
        <w:rPr>
          <w:rFonts w:eastAsia="Calibri"/>
          <w:bCs/>
          <w:color w:val="000000" w:themeColor="text1"/>
          <w:sz w:val="24"/>
          <w:szCs w:val="24"/>
        </w:rPr>
        <w:t xml:space="preserve">e-mail: </w:t>
      </w:r>
      <w:hyperlink r:id="rId16" w:history="1">
        <w:r w:rsidR="009A6A62" w:rsidRPr="00F51FDD">
          <w:rPr>
            <w:rStyle w:val="Hipercze"/>
            <w:color w:val="000000" w:themeColor="text1"/>
            <w:sz w:val="24"/>
            <w:szCs w:val="24"/>
          </w:rPr>
          <w:t>pzd_iodo@wp.pl</w:t>
        </w:r>
      </w:hyperlink>
      <w:r w:rsidR="009A6A62" w:rsidRPr="00F51FDD">
        <w:rPr>
          <w:rStyle w:val="Hipercze"/>
          <w:color w:val="000000" w:themeColor="text1"/>
          <w:sz w:val="24"/>
          <w:szCs w:val="24"/>
        </w:rPr>
        <w:t>,</w:t>
      </w:r>
      <w:r w:rsidR="009A6A62" w:rsidRPr="00F51FDD">
        <w:rPr>
          <w:rFonts w:eastAsia="Calibri"/>
          <w:bCs/>
          <w:color w:val="000000" w:themeColor="text1"/>
          <w:sz w:val="24"/>
          <w:szCs w:val="24"/>
        </w:rPr>
        <w:t xml:space="preserve"> </w:t>
      </w:r>
      <w:r w:rsidR="009A6A62" w:rsidRPr="00A57BE2">
        <w:rPr>
          <w:rFonts w:eastAsia="Calibri"/>
          <w:bCs/>
          <w:color w:val="000000" w:themeColor="text1"/>
          <w:sz w:val="24"/>
          <w:szCs w:val="24"/>
        </w:rPr>
        <w:t xml:space="preserve">tel. </w:t>
      </w:r>
      <w:r w:rsidR="009A6A62" w:rsidRPr="00A57BE2">
        <w:rPr>
          <w:color w:val="000000" w:themeColor="text1"/>
          <w:sz w:val="24"/>
          <w:szCs w:val="24"/>
          <w:lang w:val="de-DE"/>
        </w:rPr>
        <w:t>(016) 648-97-24</w:t>
      </w:r>
      <w:r w:rsidR="009A6A62" w:rsidRPr="00A57BE2">
        <w:rPr>
          <w:rFonts w:eastAsia="Calibri"/>
          <w:bCs/>
          <w:color w:val="000000" w:themeColor="text1"/>
          <w:sz w:val="24"/>
          <w:szCs w:val="24"/>
        </w:rPr>
        <w:t>;</w:t>
      </w:r>
    </w:p>
    <w:p w14:paraId="713A563E" w14:textId="0025DC01" w:rsidR="00794F65" w:rsidRPr="00C66D38" w:rsidRDefault="00726603" w:rsidP="007D7A85">
      <w:pPr>
        <w:adjustRightInd w:val="0"/>
        <w:ind w:left="567"/>
        <w:jc w:val="both"/>
        <w:rPr>
          <w:b/>
          <w:color w:val="000000" w:themeColor="text1"/>
          <w:sz w:val="24"/>
          <w:szCs w:val="24"/>
        </w:rPr>
      </w:pPr>
      <w:r w:rsidRPr="00A57BE2">
        <w:rPr>
          <w:color w:val="000000" w:themeColor="text1"/>
          <w:sz w:val="24"/>
          <w:szCs w:val="24"/>
        </w:rPr>
        <w:t xml:space="preserve">  </w:t>
      </w:r>
      <w:r w:rsidR="009A6A62" w:rsidRPr="00A57BE2">
        <w:rPr>
          <w:color w:val="000000" w:themeColor="text1"/>
          <w:sz w:val="24"/>
          <w:szCs w:val="24"/>
        </w:rPr>
        <w:t xml:space="preserve">Pani/Pana dane osobowe przetwarzane będą na podstawie art. 6 ust. 1 lit. </w:t>
      </w:r>
      <w:r w:rsidRPr="00A57BE2">
        <w:rPr>
          <w:color w:val="000000" w:themeColor="text1"/>
          <w:sz w:val="24"/>
          <w:szCs w:val="24"/>
        </w:rPr>
        <w:t xml:space="preserve">c </w:t>
      </w:r>
      <w:r w:rsidR="009A6A62" w:rsidRPr="00A57BE2">
        <w:rPr>
          <w:color w:val="000000" w:themeColor="text1"/>
          <w:sz w:val="24"/>
          <w:szCs w:val="24"/>
        </w:rPr>
        <w:t xml:space="preserve">RODO </w:t>
      </w:r>
      <w:r w:rsidRPr="00A57BE2">
        <w:rPr>
          <w:color w:val="000000" w:themeColor="text1"/>
          <w:sz w:val="24"/>
          <w:szCs w:val="24"/>
        </w:rPr>
        <w:t xml:space="preserve">              w </w:t>
      </w:r>
      <w:r w:rsidR="009A6A62" w:rsidRPr="00A57BE2">
        <w:rPr>
          <w:color w:val="000000" w:themeColor="text1"/>
          <w:sz w:val="24"/>
          <w:szCs w:val="24"/>
        </w:rPr>
        <w:t xml:space="preserve">celu </w:t>
      </w:r>
      <w:r w:rsidR="009A6A62" w:rsidRPr="00A57BE2">
        <w:rPr>
          <w:rFonts w:eastAsia="Calibri"/>
          <w:color w:val="000000" w:themeColor="text1"/>
          <w:sz w:val="24"/>
          <w:szCs w:val="24"/>
        </w:rPr>
        <w:t xml:space="preserve">związanym z postępowaniem o udzielenie zamówienia publicznego </w:t>
      </w:r>
      <w:r w:rsidRPr="00A57BE2">
        <w:rPr>
          <w:rFonts w:eastAsia="Calibri"/>
          <w:color w:val="000000" w:themeColor="text1"/>
          <w:sz w:val="24"/>
          <w:szCs w:val="24"/>
        </w:rPr>
        <w:t xml:space="preserve">                         </w:t>
      </w:r>
      <w:r w:rsidR="009A6A62" w:rsidRPr="00752C98">
        <w:rPr>
          <w:rFonts w:eastAsia="Calibri"/>
          <w:color w:val="000000" w:themeColor="text1"/>
          <w:sz w:val="24"/>
          <w:szCs w:val="24"/>
        </w:rPr>
        <w:t>pn</w:t>
      </w:r>
      <w:r w:rsidR="009A6A62" w:rsidRPr="00C66D38">
        <w:rPr>
          <w:rFonts w:eastAsia="Calibri"/>
          <w:color w:val="000000" w:themeColor="text1"/>
          <w:sz w:val="24"/>
          <w:szCs w:val="24"/>
        </w:rPr>
        <w:t>.</w:t>
      </w:r>
      <w:r w:rsidR="001245E0" w:rsidRPr="00C66D38">
        <w:rPr>
          <w:rFonts w:eastAsia="Calibri"/>
          <w:color w:val="000000" w:themeColor="text1"/>
          <w:sz w:val="24"/>
          <w:szCs w:val="24"/>
        </w:rPr>
        <w:t xml:space="preserve"> </w:t>
      </w:r>
      <w:r w:rsidR="007D7A85" w:rsidRPr="00C66D38">
        <w:rPr>
          <w:b/>
          <w:color w:val="000000" w:themeColor="text1"/>
          <w:spacing w:val="-10"/>
          <w:sz w:val="24"/>
          <w:szCs w:val="24"/>
        </w:rPr>
        <w:t>"</w:t>
      </w:r>
      <w:r w:rsidR="009078B3" w:rsidRPr="009078B3">
        <w:rPr>
          <w:b/>
          <w:bCs/>
          <w:color w:val="EE0000"/>
          <w:sz w:val="24"/>
          <w:szCs w:val="24"/>
        </w:rPr>
        <w:t>Odnowa nawierzchni drogi powiatowej nr P 1619 R Zarzecze – Pełnatycze – Bystrowice wraz z remontem chodnika – etap II</w:t>
      </w:r>
      <w:r w:rsidR="001245E0" w:rsidRPr="00C66D38">
        <w:rPr>
          <w:b/>
          <w:bCs/>
          <w:color w:val="000000" w:themeColor="text1"/>
          <w:sz w:val="24"/>
          <w:szCs w:val="24"/>
        </w:rPr>
        <w:t>”</w:t>
      </w:r>
    </w:p>
    <w:p w14:paraId="660B71B9" w14:textId="77777777" w:rsidR="009A6A62" w:rsidRPr="00E67870" w:rsidRDefault="009A6A62" w:rsidP="00390A81">
      <w:pPr>
        <w:widowControl/>
        <w:numPr>
          <w:ilvl w:val="0"/>
          <w:numId w:val="27"/>
        </w:numPr>
        <w:autoSpaceDE/>
        <w:autoSpaceDN/>
        <w:ind w:left="426" w:firstLine="0"/>
        <w:contextualSpacing/>
        <w:jc w:val="both"/>
        <w:rPr>
          <w:sz w:val="24"/>
          <w:szCs w:val="24"/>
        </w:rPr>
      </w:pPr>
      <w:r w:rsidRPr="00E67870">
        <w:rPr>
          <w:sz w:val="24"/>
          <w:szCs w:val="24"/>
        </w:rPr>
        <w:t xml:space="preserve">odbiorcami Pani/Pana danych osobowych będą osoby lub podmioty, którym udostępniona zostanie dokumentacja postępowania w oparciu o art. 18 oraz art. 78 ustawy Prawo zamówień publicznych, dalej „ustawa </w:t>
      </w:r>
      <w:proofErr w:type="spellStart"/>
      <w:r w:rsidRPr="00E67870">
        <w:rPr>
          <w:sz w:val="24"/>
          <w:szCs w:val="24"/>
        </w:rPr>
        <w:t>Pzp</w:t>
      </w:r>
      <w:proofErr w:type="spellEnd"/>
      <w:r w:rsidRPr="00E67870">
        <w:rPr>
          <w:sz w:val="24"/>
          <w:szCs w:val="24"/>
        </w:rPr>
        <w:t xml:space="preserve">”;  </w:t>
      </w:r>
    </w:p>
    <w:p w14:paraId="6016A0F2" w14:textId="455778D4" w:rsidR="009A6A62" w:rsidRPr="00AD11C1" w:rsidRDefault="009A6A62" w:rsidP="00390A81">
      <w:pPr>
        <w:widowControl/>
        <w:numPr>
          <w:ilvl w:val="0"/>
          <w:numId w:val="27"/>
        </w:numPr>
        <w:autoSpaceDE/>
        <w:autoSpaceDN/>
        <w:ind w:left="426" w:firstLine="0"/>
        <w:contextualSpacing/>
        <w:jc w:val="both"/>
        <w:rPr>
          <w:color w:val="000000" w:themeColor="text1"/>
          <w:sz w:val="24"/>
          <w:szCs w:val="24"/>
        </w:rPr>
      </w:pPr>
      <w:r w:rsidRPr="00AD11C1">
        <w:rPr>
          <w:color w:val="000000" w:themeColor="text1"/>
          <w:sz w:val="24"/>
          <w:szCs w:val="24"/>
        </w:rPr>
        <w:t xml:space="preserve">Pani/Pana dane osobowe będą przechowywane, zgodnie z art. 78 ustawy </w:t>
      </w:r>
      <w:proofErr w:type="spellStart"/>
      <w:r w:rsidRPr="00AD11C1">
        <w:rPr>
          <w:color w:val="000000" w:themeColor="text1"/>
          <w:sz w:val="24"/>
          <w:szCs w:val="24"/>
        </w:rPr>
        <w:t>Pzp</w:t>
      </w:r>
      <w:proofErr w:type="spellEnd"/>
      <w:r w:rsidRPr="00AD11C1">
        <w:rPr>
          <w:color w:val="000000" w:themeColor="text1"/>
          <w:sz w:val="24"/>
          <w:szCs w:val="24"/>
        </w:rPr>
        <w:t xml:space="preserve">, przez okres co najmniej </w:t>
      </w:r>
      <w:r w:rsidR="000D2966">
        <w:rPr>
          <w:b/>
          <w:color w:val="000000" w:themeColor="text1"/>
          <w:sz w:val="24"/>
          <w:szCs w:val="24"/>
        </w:rPr>
        <w:t>6</w:t>
      </w:r>
      <w:r w:rsidRPr="00AD11C1">
        <w:rPr>
          <w:b/>
          <w:color w:val="000000" w:themeColor="text1"/>
          <w:sz w:val="24"/>
          <w:szCs w:val="24"/>
        </w:rPr>
        <w:t xml:space="preserve"> lat od dnia otwarcia ofert</w:t>
      </w:r>
      <w:r w:rsidRPr="00AD11C1">
        <w:rPr>
          <w:color w:val="000000" w:themeColor="text1"/>
          <w:sz w:val="24"/>
          <w:szCs w:val="24"/>
        </w:rPr>
        <w:t xml:space="preserve">, a jeżeli zobowiązania wskazane </w:t>
      </w:r>
      <w:r w:rsidR="003E0D24" w:rsidRPr="00AD11C1">
        <w:rPr>
          <w:color w:val="000000" w:themeColor="text1"/>
          <w:sz w:val="24"/>
          <w:szCs w:val="24"/>
        </w:rPr>
        <w:t xml:space="preserve">                    </w:t>
      </w:r>
      <w:r w:rsidRPr="00AD11C1">
        <w:rPr>
          <w:color w:val="000000" w:themeColor="text1"/>
          <w:sz w:val="24"/>
          <w:szCs w:val="24"/>
        </w:rPr>
        <w:t xml:space="preserve">w ofercie i umowie przekroczą w/w przedział czasowy, okres przechowywania obejmuje ten termin; </w:t>
      </w:r>
    </w:p>
    <w:p w14:paraId="5F293C7A" w14:textId="77777777" w:rsidR="009A6A62" w:rsidRPr="00E67870" w:rsidRDefault="009A6A62" w:rsidP="00390A81">
      <w:pPr>
        <w:widowControl/>
        <w:numPr>
          <w:ilvl w:val="0"/>
          <w:numId w:val="27"/>
        </w:numPr>
        <w:autoSpaceDE/>
        <w:autoSpaceDN/>
        <w:ind w:left="426" w:firstLine="0"/>
        <w:contextualSpacing/>
        <w:jc w:val="both"/>
        <w:rPr>
          <w:b/>
          <w:i/>
          <w:sz w:val="24"/>
          <w:szCs w:val="24"/>
        </w:rPr>
      </w:pPr>
      <w:r w:rsidRPr="00E67870">
        <w:rPr>
          <w:sz w:val="24"/>
          <w:szCs w:val="24"/>
        </w:rPr>
        <w:t xml:space="preserve">obowiązek podania przez Panią/Pana danych osobowych bezpośrednio Pani/Pana dotyczących jest wymogiem ustawowym określonym w przepisach ustawy </w:t>
      </w:r>
      <w:proofErr w:type="spellStart"/>
      <w:r w:rsidRPr="00E67870">
        <w:rPr>
          <w:sz w:val="24"/>
          <w:szCs w:val="24"/>
        </w:rPr>
        <w:t>Pzp</w:t>
      </w:r>
      <w:proofErr w:type="spellEnd"/>
      <w:r w:rsidRPr="00E67870">
        <w:rPr>
          <w:sz w:val="24"/>
          <w:szCs w:val="24"/>
        </w:rPr>
        <w:t xml:space="preserve">, związanym z udziałem w postępowaniu o udzielenie zamówienia publicznego; konsekwencje niepodania określonych danych wynikają z ustawy </w:t>
      </w:r>
      <w:proofErr w:type="spellStart"/>
      <w:r w:rsidRPr="00E67870">
        <w:rPr>
          <w:sz w:val="24"/>
          <w:szCs w:val="24"/>
        </w:rPr>
        <w:t>Pzp</w:t>
      </w:r>
      <w:proofErr w:type="spellEnd"/>
      <w:r w:rsidRPr="00E67870">
        <w:rPr>
          <w:sz w:val="24"/>
          <w:szCs w:val="24"/>
        </w:rPr>
        <w:t xml:space="preserve">;  </w:t>
      </w:r>
    </w:p>
    <w:p w14:paraId="4C0208FC" w14:textId="77777777" w:rsidR="009A6A62" w:rsidRPr="00E67870" w:rsidRDefault="009A6A62" w:rsidP="00390A81">
      <w:pPr>
        <w:widowControl/>
        <w:numPr>
          <w:ilvl w:val="0"/>
          <w:numId w:val="27"/>
        </w:numPr>
        <w:autoSpaceDE/>
        <w:autoSpaceDN/>
        <w:ind w:left="426" w:firstLine="0"/>
        <w:contextualSpacing/>
        <w:jc w:val="both"/>
        <w:rPr>
          <w:rFonts w:eastAsia="Calibri"/>
          <w:sz w:val="24"/>
          <w:szCs w:val="24"/>
        </w:rPr>
      </w:pPr>
      <w:r w:rsidRPr="00E67870">
        <w:rPr>
          <w:sz w:val="24"/>
          <w:szCs w:val="24"/>
        </w:rPr>
        <w:lastRenderedPageBreak/>
        <w:t>w odniesieniu do Pani/Pana danych osobowych decyzje nie będą podejmowane w sposób zautomatyzowany, stosowanie do art. 22 RODO;</w:t>
      </w:r>
    </w:p>
    <w:p w14:paraId="051F7E46" w14:textId="77777777" w:rsidR="009A6A62" w:rsidRPr="00E67870" w:rsidRDefault="009A6A62" w:rsidP="00390A81">
      <w:pPr>
        <w:widowControl/>
        <w:numPr>
          <w:ilvl w:val="0"/>
          <w:numId w:val="27"/>
        </w:numPr>
        <w:autoSpaceDE/>
        <w:autoSpaceDN/>
        <w:ind w:left="426" w:firstLine="0"/>
        <w:contextualSpacing/>
        <w:jc w:val="both"/>
        <w:rPr>
          <w:sz w:val="24"/>
          <w:szCs w:val="24"/>
        </w:rPr>
      </w:pPr>
      <w:r w:rsidRPr="00E67870">
        <w:rPr>
          <w:sz w:val="24"/>
          <w:szCs w:val="24"/>
        </w:rPr>
        <w:t>posiada Pani/Pan:</w:t>
      </w:r>
    </w:p>
    <w:p w14:paraId="243BE4ED" w14:textId="77777777" w:rsidR="009A6A62" w:rsidRPr="00E67870" w:rsidRDefault="009A6A62" w:rsidP="00390A81">
      <w:pPr>
        <w:widowControl/>
        <w:numPr>
          <w:ilvl w:val="0"/>
          <w:numId w:val="25"/>
        </w:numPr>
        <w:autoSpaceDE/>
        <w:autoSpaceDN/>
        <w:ind w:left="709" w:hanging="283"/>
        <w:contextualSpacing/>
        <w:jc w:val="both"/>
        <w:rPr>
          <w:sz w:val="24"/>
          <w:szCs w:val="24"/>
        </w:rPr>
      </w:pPr>
      <w:r w:rsidRPr="00E67870">
        <w:rPr>
          <w:sz w:val="24"/>
          <w:szCs w:val="24"/>
        </w:rPr>
        <w:t>na podstawie art. 15 RODO prawo dostępu do danych osobowych Pani/Pana dotyczących;</w:t>
      </w:r>
    </w:p>
    <w:p w14:paraId="28CA12FE" w14:textId="77777777" w:rsidR="009A6A62" w:rsidRPr="00E67870" w:rsidRDefault="009A6A62" w:rsidP="00390A81">
      <w:pPr>
        <w:widowControl/>
        <w:numPr>
          <w:ilvl w:val="0"/>
          <w:numId w:val="25"/>
        </w:numPr>
        <w:autoSpaceDE/>
        <w:autoSpaceDN/>
        <w:ind w:left="709" w:hanging="283"/>
        <w:contextualSpacing/>
        <w:jc w:val="both"/>
        <w:rPr>
          <w:sz w:val="24"/>
          <w:szCs w:val="24"/>
        </w:rPr>
      </w:pPr>
      <w:r w:rsidRPr="00E67870">
        <w:rPr>
          <w:sz w:val="24"/>
          <w:szCs w:val="24"/>
        </w:rPr>
        <w:t xml:space="preserve">na podstawie art. 16 RODO prawo do sprostowania Pani/Pana danych osobowych </w:t>
      </w:r>
      <w:r w:rsidRPr="00E67870">
        <w:rPr>
          <w:b/>
          <w:sz w:val="24"/>
          <w:szCs w:val="24"/>
          <w:vertAlign w:val="superscript"/>
        </w:rPr>
        <w:t>**</w:t>
      </w:r>
      <w:r w:rsidRPr="00E67870">
        <w:rPr>
          <w:sz w:val="24"/>
          <w:szCs w:val="24"/>
        </w:rPr>
        <w:t>;</w:t>
      </w:r>
    </w:p>
    <w:p w14:paraId="6B476B45" w14:textId="77777777" w:rsidR="009A6A62" w:rsidRPr="00E67870" w:rsidRDefault="009A6A62" w:rsidP="00390A81">
      <w:pPr>
        <w:widowControl/>
        <w:numPr>
          <w:ilvl w:val="0"/>
          <w:numId w:val="25"/>
        </w:numPr>
        <w:autoSpaceDE/>
        <w:autoSpaceDN/>
        <w:ind w:left="709" w:hanging="283"/>
        <w:contextualSpacing/>
        <w:jc w:val="both"/>
        <w:rPr>
          <w:sz w:val="24"/>
          <w:szCs w:val="24"/>
        </w:rPr>
      </w:pPr>
      <w:r w:rsidRPr="00E67870">
        <w:rPr>
          <w:sz w:val="24"/>
          <w:szCs w:val="24"/>
        </w:rPr>
        <w:t xml:space="preserve">na podstawie art. 18 RODO prawo żądania od administratora ograniczenia przetwarzania danych osobowych z zastrzeżeniem przypadków, o których mowa w art. 18 ust. 2 RODO ***;  </w:t>
      </w:r>
    </w:p>
    <w:p w14:paraId="2DEB1D78" w14:textId="77777777" w:rsidR="009A6A62" w:rsidRPr="00E67870" w:rsidRDefault="009A6A62" w:rsidP="00390A81">
      <w:pPr>
        <w:widowControl/>
        <w:numPr>
          <w:ilvl w:val="0"/>
          <w:numId w:val="25"/>
        </w:numPr>
        <w:autoSpaceDE/>
        <w:autoSpaceDN/>
        <w:ind w:left="709" w:hanging="283"/>
        <w:contextualSpacing/>
        <w:jc w:val="both"/>
        <w:rPr>
          <w:i/>
          <w:sz w:val="24"/>
          <w:szCs w:val="24"/>
        </w:rPr>
      </w:pPr>
      <w:r w:rsidRPr="00E67870">
        <w:rPr>
          <w:sz w:val="24"/>
          <w:szCs w:val="24"/>
        </w:rPr>
        <w:t>prawo do wniesienia skargi do Prezesa Urzędu Ochrony Danych Osobowych, gdy uzna Pani/Pan, że przetwarzanie danych osobowych Pani/Pana dotyczących narusza przepisy RODO;</w:t>
      </w:r>
    </w:p>
    <w:p w14:paraId="2FD6518C" w14:textId="77777777" w:rsidR="009A6A62" w:rsidRPr="00E67870" w:rsidRDefault="009A6A62" w:rsidP="00390A81">
      <w:pPr>
        <w:widowControl/>
        <w:numPr>
          <w:ilvl w:val="0"/>
          <w:numId w:val="27"/>
        </w:numPr>
        <w:autoSpaceDE/>
        <w:autoSpaceDN/>
        <w:ind w:left="426" w:firstLine="0"/>
        <w:contextualSpacing/>
        <w:jc w:val="both"/>
        <w:rPr>
          <w:i/>
          <w:sz w:val="24"/>
          <w:szCs w:val="24"/>
        </w:rPr>
      </w:pPr>
      <w:r w:rsidRPr="00E67870">
        <w:rPr>
          <w:sz w:val="24"/>
          <w:szCs w:val="24"/>
        </w:rPr>
        <w:t>nie przysługuje Pani/Panu:</w:t>
      </w:r>
    </w:p>
    <w:p w14:paraId="4C03303D" w14:textId="77777777" w:rsidR="009A6A62" w:rsidRPr="00E67870" w:rsidRDefault="009A6A62" w:rsidP="00390A81">
      <w:pPr>
        <w:widowControl/>
        <w:numPr>
          <w:ilvl w:val="0"/>
          <w:numId w:val="26"/>
        </w:numPr>
        <w:autoSpaceDE/>
        <w:autoSpaceDN/>
        <w:ind w:left="709" w:hanging="283"/>
        <w:contextualSpacing/>
        <w:jc w:val="both"/>
        <w:rPr>
          <w:i/>
          <w:sz w:val="24"/>
          <w:szCs w:val="24"/>
        </w:rPr>
      </w:pPr>
      <w:r w:rsidRPr="00E67870">
        <w:rPr>
          <w:sz w:val="24"/>
          <w:szCs w:val="24"/>
        </w:rPr>
        <w:t>w związku z art. 17 ust. 3 lit. b, d lub e RODO prawo do usunięcia danych osobowych;</w:t>
      </w:r>
    </w:p>
    <w:p w14:paraId="315E7FD5" w14:textId="77777777" w:rsidR="009A6A62" w:rsidRPr="00E67870" w:rsidRDefault="009A6A62" w:rsidP="00390A81">
      <w:pPr>
        <w:widowControl/>
        <w:numPr>
          <w:ilvl w:val="0"/>
          <w:numId w:val="26"/>
        </w:numPr>
        <w:autoSpaceDE/>
        <w:autoSpaceDN/>
        <w:ind w:left="709" w:hanging="283"/>
        <w:contextualSpacing/>
        <w:jc w:val="both"/>
        <w:rPr>
          <w:b/>
          <w:i/>
          <w:sz w:val="24"/>
          <w:szCs w:val="24"/>
        </w:rPr>
      </w:pPr>
      <w:r w:rsidRPr="00E67870">
        <w:rPr>
          <w:sz w:val="24"/>
          <w:szCs w:val="24"/>
        </w:rPr>
        <w:t>prawo do przenoszenia danych osobowych, o którym mowa w art. 20 RODO;</w:t>
      </w:r>
    </w:p>
    <w:p w14:paraId="115AE8E5" w14:textId="77777777" w:rsidR="009A6A62" w:rsidRPr="00E67870" w:rsidRDefault="009A6A62" w:rsidP="00390A81">
      <w:pPr>
        <w:widowControl/>
        <w:numPr>
          <w:ilvl w:val="0"/>
          <w:numId w:val="26"/>
        </w:numPr>
        <w:autoSpaceDE/>
        <w:autoSpaceDN/>
        <w:ind w:left="709" w:hanging="283"/>
        <w:contextualSpacing/>
        <w:jc w:val="both"/>
        <w:rPr>
          <w:b/>
          <w:i/>
          <w:sz w:val="24"/>
          <w:szCs w:val="24"/>
        </w:rPr>
      </w:pPr>
      <w:r w:rsidRPr="00E67870">
        <w:rPr>
          <w:b/>
          <w:sz w:val="24"/>
          <w:szCs w:val="24"/>
        </w:rPr>
        <w:t>na podstawie art. 21 RODO prawo sprzeciwu, wobec przetwarzania danych osobowych, gdyż podstawą prawną przetwarzania Pani/Pana danych osobowych jest art. 6 ust. 1 lit. c RODO</w:t>
      </w:r>
      <w:r w:rsidRPr="00E67870">
        <w:rPr>
          <w:sz w:val="24"/>
          <w:szCs w:val="24"/>
        </w:rPr>
        <w:t>.</w:t>
      </w:r>
    </w:p>
    <w:p w14:paraId="67A55CD9" w14:textId="77777777" w:rsidR="009A6A62" w:rsidRPr="00E67870" w:rsidRDefault="009A6A62" w:rsidP="00291CD0">
      <w:pPr>
        <w:ind w:left="426"/>
        <w:jc w:val="both"/>
        <w:rPr>
          <w:b/>
          <w:bCs/>
          <w:iCs/>
          <w:sz w:val="24"/>
          <w:szCs w:val="24"/>
        </w:rPr>
      </w:pPr>
      <w:r w:rsidRPr="00E67870">
        <w:rPr>
          <w:b/>
          <w:bCs/>
          <w:iCs/>
          <w:sz w:val="24"/>
          <w:szCs w:val="24"/>
        </w:rPr>
        <w:t>Wystąpienie z żądaniem, o którym mowa w art. 18 ust. 1 rozporządzenia 2016/679, nie ogranicza przetwarzania danych osobowych do czasu zakończenia postępowania o udzielenie zamówienia publicznego.</w:t>
      </w:r>
    </w:p>
    <w:p w14:paraId="4DE7F1DC" w14:textId="77777777" w:rsidR="009A6A62" w:rsidRPr="00E67870" w:rsidRDefault="009A6A62" w:rsidP="00291CD0">
      <w:pPr>
        <w:ind w:left="426"/>
        <w:jc w:val="both"/>
        <w:rPr>
          <w:b/>
          <w:bCs/>
          <w:iCs/>
          <w:sz w:val="24"/>
          <w:szCs w:val="24"/>
        </w:rPr>
      </w:pPr>
      <w:r w:rsidRPr="00E67870">
        <w:rPr>
          <w:b/>
          <w:bCs/>
          <w:iCs/>
          <w:sz w:val="24"/>
          <w:szCs w:val="24"/>
        </w:rPr>
        <w:t>W trakcie oraz po zakończeniu postępowania o udzielenie zamówienia publicznego, w przypadku gdy wykonanie obowiązków, o których mowa w art. 15 ust. 1-3 rozporządzenia 2016/679, wymagałoby niewspółmiernie dużego wysiłku, zamawiający może żądać od osoby, której dane dotyczą, wskazania dodatkowych informacji mających w szczególności na celu sprecyzowanie nazwy lub daty zakończonego postępowania o udzielenie zamówienia.</w:t>
      </w:r>
    </w:p>
    <w:p w14:paraId="56365685" w14:textId="77777777" w:rsidR="009A6A62" w:rsidRPr="00356F18" w:rsidRDefault="009A6A62" w:rsidP="00E67870">
      <w:pPr>
        <w:ind w:right="435"/>
        <w:jc w:val="both"/>
        <w:rPr>
          <w:rFonts w:ascii="Calibri" w:hAnsi="Calibri" w:cs="Calibri"/>
        </w:rPr>
      </w:pPr>
      <w:r w:rsidRPr="00356F18">
        <w:rPr>
          <w:rFonts w:ascii="Calibri" w:hAnsi="Calibri" w:cs="Calibri"/>
        </w:rPr>
        <w:t>______________________</w:t>
      </w:r>
    </w:p>
    <w:p w14:paraId="7DA1FEBC" w14:textId="77777777" w:rsidR="009A6A62" w:rsidRPr="00356F18" w:rsidRDefault="009A6A62" w:rsidP="00390A81">
      <w:pPr>
        <w:widowControl/>
        <w:numPr>
          <w:ilvl w:val="0"/>
          <w:numId w:val="26"/>
        </w:numPr>
        <w:autoSpaceDE/>
        <w:autoSpaceDN/>
        <w:ind w:right="435"/>
        <w:jc w:val="both"/>
        <w:rPr>
          <w:rFonts w:ascii="Calibri" w:hAnsi="Calibri" w:cs="Calibri"/>
          <w:i/>
          <w:sz w:val="18"/>
          <w:szCs w:val="18"/>
        </w:rPr>
      </w:pPr>
      <w:r w:rsidRPr="00356F18">
        <w:rPr>
          <w:rFonts w:ascii="Calibri" w:hAnsi="Calibri" w:cs="Calibri"/>
          <w:b/>
          <w:i/>
          <w:sz w:val="18"/>
          <w:szCs w:val="18"/>
          <w:vertAlign w:val="superscript"/>
        </w:rPr>
        <w:t>*</w:t>
      </w:r>
      <w:r w:rsidRPr="00356F18">
        <w:rPr>
          <w:rFonts w:ascii="Calibri" w:hAnsi="Calibri" w:cs="Calibri"/>
          <w:b/>
          <w:i/>
          <w:sz w:val="18"/>
          <w:szCs w:val="18"/>
        </w:rPr>
        <w:t xml:space="preserve"> Wyjaśnienie:</w:t>
      </w:r>
      <w:r w:rsidRPr="00356F18">
        <w:rPr>
          <w:rFonts w:ascii="Calibri" w:hAnsi="Calibri" w:cs="Calibri"/>
          <w:i/>
          <w:sz w:val="18"/>
          <w:szCs w:val="18"/>
        </w:rPr>
        <w:t xml:space="preserve"> informacja w tym zakresie jest wymagana, jeżeli w odniesieniu do danego administratora lub podmiotu przetwarzającego istnieje obowiązek wyznaczenia inspektora ochrony danych osobowych.</w:t>
      </w:r>
    </w:p>
    <w:p w14:paraId="4AB66B02" w14:textId="04FE597B" w:rsidR="009A6A62" w:rsidRPr="00356F18" w:rsidRDefault="009A6A62" w:rsidP="00390A81">
      <w:pPr>
        <w:widowControl/>
        <w:numPr>
          <w:ilvl w:val="0"/>
          <w:numId w:val="26"/>
        </w:numPr>
        <w:autoSpaceDE/>
        <w:autoSpaceDN/>
        <w:ind w:right="435"/>
        <w:contextualSpacing/>
        <w:jc w:val="both"/>
        <w:rPr>
          <w:rFonts w:ascii="Calibri" w:eastAsia="Calibri" w:hAnsi="Calibri" w:cs="Calibri"/>
          <w:i/>
          <w:sz w:val="18"/>
          <w:szCs w:val="18"/>
        </w:rPr>
      </w:pPr>
      <w:r w:rsidRPr="00356F18">
        <w:rPr>
          <w:rFonts w:ascii="Calibri" w:eastAsia="Calibri" w:hAnsi="Calibri" w:cs="Calibri"/>
          <w:b/>
          <w:i/>
          <w:sz w:val="18"/>
          <w:szCs w:val="18"/>
          <w:vertAlign w:val="superscript"/>
        </w:rPr>
        <w:t xml:space="preserve">** </w:t>
      </w:r>
      <w:r w:rsidRPr="00356F18">
        <w:rPr>
          <w:rFonts w:ascii="Calibri" w:eastAsia="Calibri" w:hAnsi="Calibri" w:cs="Calibri"/>
          <w:b/>
          <w:i/>
          <w:sz w:val="18"/>
          <w:szCs w:val="18"/>
        </w:rPr>
        <w:t>Wyjaśnienie:</w:t>
      </w:r>
      <w:r w:rsidR="00726603">
        <w:rPr>
          <w:rFonts w:ascii="Calibri" w:eastAsia="Calibri" w:hAnsi="Calibri" w:cs="Calibri"/>
          <w:b/>
          <w:i/>
          <w:sz w:val="18"/>
          <w:szCs w:val="18"/>
        </w:rPr>
        <w:t xml:space="preserve"> </w:t>
      </w:r>
      <w:r w:rsidRPr="00356F18">
        <w:rPr>
          <w:rFonts w:ascii="Calibri" w:hAnsi="Calibri" w:cs="Calibri"/>
          <w:i/>
          <w:sz w:val="18"/>
          <w:szCs w:val="18"/>
        </w:rPr>
        <w:t xml:space="preserve">skorzystanie z prawa do sprostowania nie może skutkować zmianą </w:t>
      </w:r>
      <w:r w:rsidRPr="00356F18">
        <w:rPr>
          <w:rFonts w:ascii="Calibri" w:eastAsia="Calibri" w:hAnsi="Calibri" w:cs="Calibri"/>
          <w:i/>
          <w:sz w:val="18"/>
          <w:szCs w:val="18"/>
        </w:rPr>
        <w:t xml:space="preserve">wyniku postępowania </w:t>
      </w:r>
      <w:r w:rsidR="004310DF">
        <w:rPr>
          <w:rFonts w:ascii="Calibri" w:eastAsia="Calibri" w:hAnsi="Calibri" w:cs="Calibri"/>
          <w:i/>
          <w:sz w:val="18"/>
          <w:szCs w:val="18"/>
        </w:rPr>
        <w:t xml:space="preserve">                     </w:t>
      </w:r>
      <w:r w:rsidRPr="00356F18">
        <w:rPr>
          <w:rFonts w:ascii="Calibri" w:eastAsia="Calibri" w:hAnsi="Calibri" w:cs="Calibri"/>
          <w:i/>
          <w:sz w:val="18"/>
          <w:szCs w:val="18"/>
        </w:rPr>
        <w:t xml:space="preserve">o udzielenie zamówienia publicznego ani zmianą postanowień umowy w zakresie niezgodnym z ustawą </w:t>
      </w:r>
      <w:proofErr w:type="spellStart"/>
      <w:r w:rsidRPr="00356F18">
        <w:rPr>
          <w:rFonts w:ascii="Calibri" w:eastAsia="Calibri" w:hAnsi="Calibri" w:cs="Calibri"/>
          <w:i/>
          <w:sz w:val="18"/>
          <w:szCs w:val="18"/>
        </w:rPr>
        <w:t>Pzp</w:t>
      </w:r>
      <w:proofErr w:type="spellEnd"/>
      <w:r w:rsidRPr="00356F18">
        <w:rPr>
          <w:rFonts w:ascii="Calibri" w:eastAsia="Calibri" w:hAnsi="Calibri" w:cs="Calibri"/>
          <w:i/>
          <w:sz w:val="18"/>
          <w:szCs w:val="18"/>
        </w:rPr>
        <w:t xml:space="preserve"> oraz nie może naruszać integralności protokołu oraz jego załączników.</w:t>
      </w:r>
    </w:p>
    <w:p w14:paraId="5333F72E" w14:textId="77777777" w:rsidR="009A6A62" w:rsidRPr="00356F18" w:rsidRDefault="009A6A62" w:rsidP="00390A81">
      <w:pPr>
        <w:widowControl/>
        <w:numPr>
          <w:ilvl w:val="0"/>
          <w:numId w:val="26"/>
        </w:numPr>
        <w:autoSpaceDE/>
        <w:autoSpaceDN/>
        <w:ind w:left="1134" w:right="435" w:hanging="348"/>
        <w:contextualSpacing/>
        <w:jc w:val="both"/>
        <w:rPr>
          <w:rFonts w:ascii="Calibri" w:hAnsi="Calibri" w:cs="Calibri"/>
          <w:i/>
          <w:sz w:val="18"/>
          <w:szCs w:val="18"/>
        </w:rPr>
      </w:pPr>
      <w:r w:rsidRPr="00356F18">
        <w:rPr>
          <w:rFonts w:ascii="Calibri" w:eastAsia="Calibri" w:hAnsi="Calibri" w:cs="Calibri"/>
          <w:b/>
          <w:i/>
          <w:sz w:val="18"/>
          <w:szCs w:val="18"/>
          <w:vertAlign w:val="superscript"/>
        </w:rPr>
        <w:t xml:space="preserve">*** </w:t>
      </w:r>
      <w:r w:rsidRPr="00356F18">
        <w:rPr>
          <w:rFonts w:ascii="Calibri" w:eastAsia="Calibri" w:hAnsi="Calibri" w:cs="Calibri"/>
          <w:b/>
          <w:i/>
          <w:sz w:val="18"/>
          <w:szCs w:val="18"/>
        </w:rPr>
        <w:t>Wyjaśnienie:</w:t>
      </w:r>
      <w:r w:rsidRPr="00356F18">
        <w:rPr>
          <w:rFonts w:ascii="Calibri" w:eastAsia="Calibri" w:hAnsi="Calibri" w:cs="Calibri"/>
          <w:i/>
          <w:sz w:val="18"/>
          <w:szCs w:val="18"/>
        </w:rPr>
        <w:t xml:space="preserve"> prawo do ograniczenia przetwarzania nie ma zastosowania w odniesieniu do </w:t>
      </w:r>
      <w:r w:rsidRPr="00356F18">
        <w:rPr>
          <w:rFonts w:ascii="Calibri" w:hAnsi="Calibri" w:cs="Calibri"/>
          <w:i/>
          <w:sz w:val="18"/>
          <w:szCs w:val="18"/>
        </w:rPr>
        <w:t>przechowywania, w celu zapewnienia korzystania ze środków ochrony prawnej lub w celu ochrony praw innej osoby fizycznej lub prawnej, lub z uwagi na ważne względy interesu publicznego Unii Europejskiej lub państwa członkowskiego.</w:t>
      </w:r>
    </w:p>
    <w:p w14:paraId="32125CCD" w14:textId="77777777" w:rsidR="00EB2090" w:rsidRDefault="00EB2090" w:rsidP="00F449C8">
      <w:pPr>
        <w:widowControl/>
        <w:pBdr>
          <w:bottom w:val="single" w:sz="4" w:space="0" w:color="auto"/>
        </w:pBdr>
        <w:autoSpaceDE/>
        <w:autoSpaceDN/>
        <w:ind w:left="2268" w:hanging="1701"/>
        <w:rPr>
          <w:rFonts w:eastAsia="Times New Roman"/>
          <w:b/>
          <w:sz w:val="24"/>
          <w:szCs w:val="24"/>
          <w:lang w:eastAsia="zh-CN"/>
        </w:rPr>
      </w:pPr>
    </w:p>
    <w:p w14:paraId="3151E796" w14:textId="77777777" w:rsidR="00F449C8" w:rsidRDefault="00F449C8" w:rsidP="00D373AA">
      <w:pPr>
        <w:widowControl/>
        <w:pBdr>
          <w:bottom w:val="single" w:sz="4" w:space="1" w:color="auto"/>
        </w:pBdr>
        <w:autoSpaceDE/>
        <w:autoSpaceDN/>
        <w:rPr>
          <w:rFonts w:eastAsia="Times New Roman"/>
          <w:b/>
          <w:sz w:val="24"/>
          <w:szCs w:val="24"/>
          <w:lang w:eastAsia="zh-CN"/>
        </w:rPr>
      </w:pPr>
    </w:p>
    <w:p w14:paraId="2C6EE763" w14:textId="77777777" w:rsidR="00F559CA" w:rsidRDefault="00F559CA" w:rsidP="00D373AA">
      <w:pPr>
        <w:widowControl/>
        <w:pBdr>
          <w:bottom w:val="single" w:sz="4" w:space="1" w:color="auto"/>
        </w:pBdr>
        <w:autoSpaceDE/>
        <w:autoSpaceDN/>
        <w:rPr>
          <w:rFonts w:eastAsia="Times New Roman"/>
          <w:b/>
          <w:sz w:val="24"/>
          <w:szCs w:val="24"/>
          <w:lang w:eastAsia="zh-CN"/>
        </w:rPr>
      </w:pPr>
    </w:p>
    <w:p w14:paraId="252083B6" w14:textId="77777777" w:rsidR="00003F04" w:rsidRDefault="00003F04" w:rsidP="00D373AA">
      <w:pPr>
        <w:widowControl/>
        <w:pBdr>
          <w:bottom w:val="single" w:sz="4" w:space="1" w:color="auto"/>
        </w:pBdr>
        <w:autoSpaceDE/>
        <w:autoSpaceDN/>
        <w:rPr>
          <w:rFonts w:eastAsia="Times New Roman"/>
          <w:b/>
          <w:sz w:val="24"/>
          <w:szCs w:val="24"/>
          <w:lang w:eastAsia="zh-CN"/>
        </w:rPr>
      </w:pPr>
    </w:p>
    <w:p w14:paraId="413E6F9B" w14:textId="77777777" w:rsidR="00B64B68" w:rsidRDefault="00B64B68" w:rsidP="00D373AA">
      <w:pPr>
        <w:widowControl/>
        <w:pBdr>
          <w:bottom w:val="single" w:sz="4" w:space="1" w:color="auto"/>
        </w:pBdr>
        <w:autoSpaceDE/>
        <w:autoSpaceDN/>
        <w:rPr>
          <w:rFonts w:eastAsia="Times New Roman"/>
          <w:b/>
          <w:sz w:val="24"/>
          <w:szCs w:val="24"/>
          <w:lang w:eastAsia="zh-CN"/>
        </w:rPr>
      </w:pPr>
    </w:p>
    <w:p w14:paraId="6F578377" w14:textId="77777777" w:rsidR="002A1DD9" w:rsidRDefault="002A1DD9" w:rsidP="00D373AA">
      <w:pPr>
        <w:widowControl/>
        <w:pBdr>
          <w:bottom w:val="single" w:sz="4" w:space="1" w:color="auto"/>
        </w:pBdr>
        <w:autoSpaceDE/>
        <w:autoSpaceDN/>
        <w:rPr>
          <w:rFonts w:eastAsia="Times New Roman"/>
          <w:b/>
          <w:sz w:val="24"/>
          <w:szCs w:val="24"/>
          <w:lang w:eastAsia="zh-CN"/>
        </w:rPr>
      </w:pPr>
    </w:p>
    <w:p w14:paraId="515F94F4" w14:textId="77777777" w:rsidR="00FD316F" w:rsidRDefault="00FD316F" w:rsidP="00D373AA">
      <w:pPr>
        <w:widowControl/>
        <w:pBdr>
          <w:bottom w:val="single" w:sz="4" w:space="1" w:color="auto"/>
        </w:pBdr>
        <w:autoSpaceDE/>
        <w:autoSpaceDN/>
        <w:rPr>
          <w:rFonts w:eastAsia="Times New Roman"/>
          <w:b/>
          <w:sz w:val="24"/>
          <w:szCs w:val="24"/>
          <w:lang w:eastAsia="zh-CN"/>
        </w:rPr>
      </w:pPr>
    </w:p>
    <w:p w14:paraId="3249146B" w14:textId="77777777" w:rsidR="00FD316F" w:rsidRDefault="00FD316F" w:rsidP="00D373AA">
      <w:pPr>
        <w:widowControl/>
        <w:pBdr>
          <w:bottom w:val="single" w:sz="4" w:space="1" w:color="auto"/>
        </w:pBdr>
        <w:autoSpaceDE/>
        <w:autoSpaceDN/>
        <w:rPr>
          <w:rFonts w:eastAsia="Times New Roman"/>
          <w:b/>
          <w:sz w:val="24"/>
          <w:szCs w:val="24"/>
          <w:lang w:eastAsia="zh-CN"/>
        </w:rPr>
      </w:pPr>
    </w:p>
    <w:p w14:paraId="15C1EF0C" w14:textId="77777777" w:rsidR="00FD316F" w:rsidRDefault="00FD316F" w:rsidP="00D373AA">
      <w:pPr>
        <w:widowControl/>
        <w:pBdr>
          <w:bottom w:val="single" w:sz="4" w:space="1" w:color="auto"/>
        </w:pBdr>
        <w:autoSpaceDE/>
        <w:autoSpaceDN/>
        <w:rPr>
          <w:rFonts w:eastAsia="Times New Roman"/>
          <w:b/>
          <w:sz w:val="24"/>
          <w:szCs w:val="24"/>
          <w:lang w:eastAsia="zh-CN"/>
        </w:rPr>
      </w:pPr>
    </w:p>
    <w:p w14:paraId="2B7B3C79" w14:textId="77777777" w:rsidR="00FD316F" w:rsidRDefault="00FD316F" w:rsidP="00D373AA">
      <w:pPr>
        <w:widowControl/>
        <w:pBdr>
          <w:bottom w:val="single" w:sz="4" w:space="1" w:color="auto"/>
        </w:pBdr>
        <w:autoSpaceDE/>
        <w:autoSpaceDN/>
        <w:rPr>
          <w:rFonts w:eastAsia="Times New Roman"/>
          <w:b/>
          <w:sz w:val="24"/>
          <w:szCs w:val="24"/>
          <w:lang w:eastAsia="zh-CN"/>
        </w:rPr>
      </w:pPr>
    </w:p>
    <w:p w14:paraId="71411457" w14:textId="77777777" w:rsidR="00FD316F" w:rsidRDefault="00FD316F" w:rsidP="00D373AA">
      <w:pPr>
        <w:widowControl/>
        <w:pBdr>
          <w:bottom w:val="single" w:sz="4" w:space="1" w:color="auto"/>
        </w:pBdr>
        <w:autoSpaceDE/>
        <w:autoSpaceDN/>
        <w:rPr>
          <w:rFonts w:eastAsia="Times New Roman"/>
          <w:b/>
          <w:sz w:val="24"/>
          <w:szCs w:val="24"/>
          <w:lang w:eastAsia="zh-CN"/>
        </w:rPr>
      </w:pPr>
    </w:p>
    <w:p w14:paraId="32920A04" w14:textId="77777777" w:rsidR="00FD316F" w:rsidRDefault="00FD316F" w:rsidP="00D373AA">
      <w:pPr>
        <w:widowControl/>
        <w:pBdr>
          <w:bottom w:val="single" w:sz="4" w:space="1" w:color="auto"/>
        </w:pBdr>
        <w:autoSpaceDE/>
        <w:autoSpaceDN/>
        <w:rPr>
          <w:rFonts w:eastAsia="Times New Roman"/>
          <w:b/>
          <w:sz w:val="24"/>
          <w:szCs w:val="24"/>
          <w:lang w:eastAsia="zh-CN"/>
        </w:rPr>
      </w:pPr>
    </w:p>
    <w:p w14:paraId="69C553AB" w14:textId="77777777" w:rsidR="00FD316F" w:rsidRDefault="00FD316F" w:rsidP="00D373AA">
      <w:pPr>
        <w:widowControl/>
        <w:pBdr>
          <w:bottom w:val="single" w:sz="4" w:space="1" w:color="auto"/>
        </w:pBdr>
        <w:autoSpaceDE/>
        <w:autoSpaceDN/>
        <w:rPr>
          <w:rFonts w:eastAsia="Times New Roman"/>
          <w:b/>
          <w:sz w:val="24"/>
          <w:szCs w:val="24"/>
          <w:lang w:eastAsia="zh-CN"/>
        </w:rPr>
      </w:pPr>
    </w:p>
    <w:p w14:paraId="2F52AE66" w14:textId="77777777" w:rsidR="006F1721" w:rsidRDefault="006F1721" w:rsidP="00D373AA">
      <w:pPr>
        <w:widowControl/>
        <w:pBdr>
          <w:bottom w:val="single" w:sz="4" w:space="1" w:color="auto"/>
        </w:pBdr>
        <w:autoSpaceDE/>
        <w:autoSpaceDN/>
        <w:rPr>
          <w:rFonts w:eastAsia="Times New Roman"/>
          <w:b/>
          <w:sz w:val="24"/>
          <w:szCs w:val="24"/>
          <w:lang w:eastAsia="zh-CN"/>
        </w:rPr>
      </w:pPr>
    </w:p>
    <w:p w14:paraId="0A0A307B" w14:textId="77777777" w:rsidR="00433E51" w:rsidRDefault="00433E51" w:rsidP="00D373AA">
      <w:pPr>
        <w:widowControl/>
        <w:pBdr>
          <w:bottom w:val="single" w:sz="4" w:space="1" w:color="auto"/>
        </w:pBdr>
        <w:autoSpaceDE/>
        <w:autoSpaceDN/>
        <w:rPr>
          <w:rFonts w:eastAsia="Times New Roman"/>
          <w:b/>
          <w:sz w:val="24"/>
          <w:szCs w:val="24"/>
          <w:lang w:eastAsia="zh-CN"/>
        </w:rPr>
      </w:pPr>
    </w:p>
    <w:p w14:paraId="1608AA3C" w14:textId="6F3069AB" w:rsidR="008F3EA8" w:rsidRPr="008F3EA8" w:rsidRDefault="00DD591B" w:rsidP="00D373AA">
      <w:pPr>
        <w:widowControl/>
        <w:pBdr>
          <w:bottom w:val="single" w:sz="4" w:space="1" w:color="auto"/>
        </w:pBdr>
        <w:autoSpaceDE/>
        <w:autoSpaceDN/>
        <w:rPr>
          <w:rFonts w:eastAsia="Times New Roman"/>
          <w:b/>
          <w:sz w:val="24"/>
          <w:szCs w:val="24"/>
          <w:lang w:eastAsia="zh-CN"/>
        </w:rPr>
      </w:pPr>
      <w:r>
        <w:rPr>
          <w:rFonts w:eastAsia="Times New Roman"/>
          <w:b/>
          <w:sz w:val="24"/>
          <w:szCs w:val="24"/>
          <w:lang w:eastAsia="zh-CN"/>
        </w:rPr>
        <w:lastRenderedPageBreak/>
        <w:t>Z</w:t>
      </w:r>
      <w:r w:rsidR="008F3EA8" w:rsidRPr="008F3EA8">
        <w:rPr>
          <w:rFonts w:eastAsia="Times New Roman"/>
          <w:b/>
          <w:sz w:val="24"/>
          <w:szCs w:val="24"/>
          <w:lang w:eastAsia="zh-CN"/>
        </w:rPr>
        <w:t xml:space="preserve">ałącznik nr 1 do SWZ. </w:t>
      </w:r>
    </w:p>
    <w:p w14:paraId="65776A34" w14:textId="77777777" w:rsidR="008F3EA8" w:rsidRPr="008F3EA8" w:rsidRDefault="008F3EA8" w:rsidP="008F3EA8">
      <w:pPr>
        <w:widowControl/>
        <w:tabs>
          <w:tab w:val="left" w:pos="3015"/>
        </w:tabs>
        <w:autoSpaceDE/>
        <w:autoSpaceDN/>
        <w:jc w:val="right"/>
        <w:rPr>
          <w:rFonts w:eastAsia="Times New Roman"/>
          <w:b/>
          <w:sz w:val="24"/>
          <w:szCs w:val="24"/>
          <w:lang w:eastAsia="zh-CN"/>
        </w:rPr>
      </w:pPr>
      <w:r w:rsidRPr="008F3EA8">
        <w:rPr>
          <w:rFonts w:eastAsia="Times New Roman"/>
          <w:bCs/>
          <w:iCs/>
          <w:sz w:val="24"/>
          <w:szCs w:val="24"/>
          <w:lang w:eastAsia="zh-CN"/>
        </w:rPr>
        <w:t>Data</w:t>
      </w:r>
      <w:r w:rsidRPr="008F3EA8">
        <w:rPr>
          <w:bCs/>
          <w:iCs/>
          <w:sz w:val="24"/>
          <w:szCs w:val="24"/>
          <w:lang w:eastAsia="zh-CN"/>
        </w:rPr>
        <w:t>: ....................</w:t>
      </w:r>
    </w:p>
    <w:p w14:paraId="313245C0" w14:textId="77777777" w:rsidR="00F9166A" w:rsidRDefault="00F9166A" w:rsidP="008F3EA8">
      <w:pPr>
        <w:widowControl/>
        <w:tabs>
          <w:tab w:val="left" w:pos="3015"/>
        </w:tabs>
        <w:autoSpaceDE/>
        <w:autoSpaceDN/>
        <w:jc w:val="center"/>
        <w:rPr>
          <w:rFonts w:eastAsia="Times New Roman"/>
          <w:b/>
          <w:sz w:val="24"/>
          <w:szCs w:val="24"/>
          <w:lang w:eastAsia="zh-CN"/>
        </w:rPr>
      </w:pPr>
    </w:p>
    <w:p w14:paraId="70AAB010" w14:textId="77777777" w:rsidR="008F3EA8" w:rsidRPr="008F3EA8" w:rsidRDefault="008F3EA8" w:rsidP="008F3EA8">
      <w:pPr>
        <w:widowControl/>
        <w:tabs>
          <w:tab w:val="left" w:pos="3015"/>
        </w:tabs>
        <w:autoSpaceDE/>
        <w:autoSpaceDN/>
        <w:jc w:val="center"/>
        <w:rPr>
          <w:rFonts w:eastAsia="Times New Roman"/>
          <w:b/>
          <w:sz w:val="24"/>
          <w:szCs w:val="24"/>
          <w:lang w:eastAsia="zh-CN"/>
        </w:rPr>
      </w:pPr>
      <w:r w:rsidRPr="008F3EA8">
        <w:rPr>
          <w:rFonts w:eastAsia="Times New Roman"/>
          <w:b/>
          <w:sz w:val="24"/>
          <w:szCs w:val="24"/>
          <w:lang w:eastAsia="zh-CN"/>
        </w:rPr>
        <w:t>OFERTA</w:t>
      </w:r>
      <w:r w:rsidRPr="008F3EA8">
        <w:rPr>
          <w:b/>
          <w:sz w:val="24"/>
          <w:szCs w:val="24"/>
          <w:lang w:eastAsia="zh-CN"/>
        </w:rPr>
        <w:t xml:space="preserve"> </w:t>
      </w:r>
      <w:r w:rsidR="00512760">
        <w:rPr>
          <w:b/>
          <w:sz w:val="24"/>
          <w:szCs w:val="24"/>
          <w:lang w:eastAsia="zh-CN"/>
        </w:rPr>
        <w:t>–</w:t>
      </w:r>
      <w:r w:rsidRPr="008F3EA8">
        <w:rPr>
          <w:b/>
          <w:sz w:val="24"/>
          <w:szCs w:val="24"/>
          <w:lang w:eastAsia="zh-CN"/>
        </w:rPr>
        <w:t xml:space="preserve"> </w:t>
      </w:r>
      <w:r w:rsidRPr="008F3EA8">
        <w:rPr>
          <w:rFonts w:eastAsia="Times New Roman"/>
          <w:b/>
          <w:sz w:val="24"/>
          <w:szCs w:val="24"/>
          <w:lang w:eastAsia="zh-CN"/>
        </w:rPr>
        <w:t>FORMULARZ</w:t>
      </w:r>
      <w:r w:rsidR="00512760">
        <w:rPr>
          <w:rFonts w:eastAsia="Times New Roman"/>
          <w:b/>
          <w:sz w:val="24"/>
          <w:szCs w:val="24"/>
          <w:lang w:eastAsia="zh-CN"/>
        </w:rPr>
        <w:t xml:space="preserve"> </w:t>
      </w:r>
      <w:r w:rsidRPr="008F3EA8">
        <w:rPr>
          <w:rFonts w:eastAsia="Times New Roman"/>
          <w:b/>
          <w:sz w:val="24"/>
          <w:szCs w:val="24"/>
          <w:lang w:eastAsia="zh-CN"/>
        </w:rPr>
        <w:t xml:space="preserve">OFERTOWY </w:t>
      </w:r>
    </w:p>
    <w:p w14:paraId="5F31436E" w14:textId="77777777" w:rsidR="008F3EA8" w:rsidRPr="008F3EA8" w:rsidRDefault="008F3EA8" w:rsidP="008F3EA8">
      <w:pPr>
        <w:widowControl/>
        <w:autoSpaceDE/>
        <w:autoSpaceDN/>
        <w:jc w:val="center"/>
        <w:rPr>
          <w:rFonts w:eastAsia="Times New Roman"/>
          <w:b/>
          <w:sz w:val="24"/>
          <w:szCs w:val="24"/>
          <w:lang w:eastAsia="zh-CN"/>
        </w:rPr>
      </w:pPr>
    </w:p>
    <w:p w14:paraId="62A49B6A" w14:textId="77777777" w:rsidR="00291CD0" w:rsidRDefault="008F3EA8" w:rsidP="00291CD0">
      <w:pPr>
        <w:widowControl/>
        <w:autoSpaceDE/>
        <w:autoSpaceDN/>
        <w:ind w:left="720"/>
        <w:jc w:val="center"/>
        <w:rPr>
          <w:b/>
          <w:sz w:val="24"/>
          <w:szCs w:val="24"/>
          <w:lang w:eastAsia="zh-CN"/>
        </w:rPr>
      </w:pPr>
      <w:r w:rsidRPr="008F3EA8">
        <w:rPr>
          <w:rFonts w:eastAsia="Times New Roman"/>
          <w:b/>
          <w:sz w:val="24"/>
          <w:szCs w:val="24"/>
          <w:lang w:eastAsia="zh-CN"/>
        </w:rPr>
        <w:t xml:space="preserve"> W trybie podstawowym realizowanym na podstawie art. 275 pkt 1 ustawy </w:t>
      </w:r>
      <w:proofErr w:type="spellStart"/>
      <w:r w:rsidRPr="008F3EA8">
        <w:rPr>
          <w:rFonts w:eastAsia="Times New Roman"/>
          <w:b/>
          <w:sz w:val="24"/>
          <w:szCs w:val="24"/>
          <w:lang w:eastAsia="zh-CN"/>
        </w:rPr>
        <w:t>pzp</w:t>
      </w:r>
      <w:proofErr w:type="spellEnd"/>
      <w:r w:rsidRPr="008F3EA8">
        <w:rPr>
          <w:rFonts w:eastAsia="Times New Roman"/>
          <w:b/>
          <w:sz w:val="24"/>
          <w:szCs w:val="24"/>
          <w:lang w:eastAsia="zh-CN"/>
        </w:rPr>
        <w:t xml:space="preserve"> pn</w:t>
      </w:r>
      <w:r w:rsidRPr="008F3EA8">
        <w:rPr>
          <w:b/>
          <w:sz w:val="24"/>
          <w:szCs w:val="24"/>
          <w:lang w:eastAsia="zh-CN"/>
        </w:rPr>
        <w:t>.:</w:t>
      </w:r>
    </w:p>
    <w:p w14:paraId="431A6AB7" w14:textId="2CA51FBC" w:rsidR="007D7A85" w:rsidRPr="00CD251C" w:rsidRDefault="007D7A85" w:rsidP="007D7A85">
      <w:pPr>
        <w:adjustRightInd w:val="0"/>
        <w:ind w:left="567"/>
        <w:jc w:val="center"/>
        <w:rPr>
          <w:b/>
          <w:color w:val="000000" w:themeColor="text1"/>
          <w:sz w:val="24"/>
          <w:szCs w:val="24"/>
        </w:rPr>
      </w:pPr>
      <w:r w:rsidRPr="00CD251C">
        <w:rPr>
          <w:b/>
          <w:color w:val="000000" w:themeColor="text1"/>
          <w:sz w:val="24"/>
          <w:szCs w:val="24"/>
        </w:rPr>
        <w:t>"</w:t>
      </w:r>
      <w:r w:rsidR="009078B3" w:rsidRPr="00CD251C">
        <w:rPr>
          <w:b/>
          <w:bCs/>
          <w:color w:val="000000" w:themeColor="text1"/>
          <w:sz w:val="24"/>
          <w:szCs w:val="24"/>
        </w:rPr>
        <w:t>Odnowa nawierzchni drogi powiatowej nr P 1619 R Zarzecze – Pełnatycze – Bystrowice wraz z remontem chodnika – etap II</w:t>
      </w:r>
      <w:r w:rsidR="001245E0" w:rsidRPr="00CD251C">
        <w:rPr>
          <w:b/>
          <w:bCs/>
          <w:color w:val="000000" w:themeColor="text1"/>
          <w:sz w:val="24"/>
          <w:szCs w:val="24"/>
        </w:rPr>
        <w:t>”</w:t>
      </w:r>
    </w:p>
    <w:p w14:paraId="5BAE327F" w14:textId="77777777" w:rsidR="00291CD0" w:rsidRPr="00291CD0" w:rsidRDefault="00291CD0" w:rsidP="007D7A85">
      <w:pPr>
        <w:widowControl/>
        <w:autoSpaceDE/>
        <w:autoSpaceDN/>
        <w:rPr>
          <w:b/>
          <w:sz w:val="24"/>
          <w:szCs w:val="24"/>
          <w:lang w:eastAsia="zh-CN"/>
        </w:rPr>
      </w:pPr>
    </w:p>
    <w:p w14:paraId="6B389078" w14:textId="4EF47D00" w:rsidR="008F3EA8" w:rsidRPr="00BB7640" w:rsidRDefault="008F3EA8" w:rsidP="00C7794B">
      <w:pPr>
        <w:widowControl/>
        <w:shd w:val="clear" w:color="auto" w:fill="FFFFFF"/>
        <w:autoSpaceDE/>
        <w:autoSpaceDN/>
        <w:ind w:left="567"/>
        <w:jc w:val="both"/>
        <w:rPr>
          <w:rFonts w:eastAsia="Times New Roman"/>
          <w:sz w:val="24"/>
          <w:szCs w:val="24"/>
          <w:lang w:eastAsia="pl-PL"/>
        </w:rPr>
      </w:pPr>
      <w:r w:rsidRPr="00BB7640">
        <w:rPr>
          <w:rFonts w:eastAsia="Times New Roman"/>
          <w:bCs/>
          <w:iCs/>
          <w:sz w:val="24"/>
          <w:szCs w:val="24"/>
          <w:lang w:eastAsia="zh-CN"/>
        </w:rPr>
        <w:t xml:space="preserve">Oznaczenie zamawiającego: </w:t>
      </w:r>
      <w:r w:rsidR="00AD11C1" w:rsidRPr="00AD11C1">
        <w:rPr>
          <w:b/>
          <w:color w:val="000000" w:themeColor="text1"/>
          <w:sz w:val="24"/>
          <w:szCs w:val="24"/>
        </w:rPr>
        <w:t>EZ.</w:t>
      </w:r>
      <w:r w:rsidR="00AD11C1" w:rsidRPr="00AD11C1">
        <w:rPr>
          <w:b/>
          <w:sz w:val="24"/>
          <w:szCs w:val="24"/>
        </w:rPr>
        <w:t>3</w:t>
      </w:r>
      <w:r w:rsidR="00F559CA">
        <w:rPr>
          <w:b/>
          <w:sz w:val="24"/>
          <w:szCs w:val="24"/>
        </w:rPr>
        <w:t>311</w:t>
      </w:r>
      <w:r w:rsidR="00AD11C1" w:rsidRPr="00AD11C1">
        <w:rPr>
          <w:b/>
          <w:color w:val="000000" w:themeColor="text1"/>
          <w:sz w:val="24"/>
          <w:szCs w:val="24"/>
        </w:rPr>
        <w:t>.</w:t>
      </w:r>
      <w:r w:rsidR="00433E51">
        <w:rPr>
          <w:b/>
          <w:color w:val="000000" w:themeColor="text1"/>
          <w:sz w:val="24"/>
          <w:szCs w:val="24"/>
        </w:rPr>
        <w:t>2</w:t>
      </w:r>
      <w:r w:rsidR="00AD11C1" w:rsidRPr="00AD11C1">
        <w:rPr>
          <w:b/>
          <w:color w:val="000000" w:themeColor="text1"/>
          <w:sz w:val="24"/>
          <w:szCs w:val="24"/>
        </w:rPr>
        <w:t>.202</w:t>
      </w:r>
      <w:r w:rsidR="001245E0">
        <w:rPr>
          <w:b/>
          <w:color w:val="000000" w:themeColor="text1"/>
          <w:sz w:val="24"/>
          <w:szCs w:val="24"/>
        </w:rPr>
        <w:t>6</w:t>
      </w:r>
    </w:p>
    <w:p w14:paraId="740B40EE" w14:textId="77777777" w:rsidR="008F3EA8" w:rsidRPr="008F3EA8" w:rsidRDefault="008F3EA8" w:rsidP="00C7794B">
      <w:pPr>
        <w:widowControl/>
        <w:autoSpaceDE/>
        <w:autoSpaceDN/>
        <w:ind w:left="567"/>
        <w:rPr>
          <w:rFonts w:eastAsia="Times New Roman"/>
          <w:bCs/>
          <w:iCs/>
          <w:sz w:val="24"/>
          <w:szCs w:val="24"/>
          <w:lang w:eastAsia="zh-CN"/>
        </w:rPr>
      </w:pPr>
      <w:r w:rsidRPr="008F3EA8">
        <w:rPr>
          <w:rFonts w:eastAsia="Times New Roman"/>
          <w:bCs/>
          <w:iCs/>
          <w:sz w:val="24"/>
          <w:szCs w:val="24"/>
          <w:lang w:eastAsia="zh-CN"/>
        </w:rPr>
        <w:t xml:space="preserve">Nr ogłoszenia w BZP: ............... / data ogłoszenia: ......................... </w:t>
      </w:r>
    </w:p>
    <w:p w14:paraId="6EC6D5AE" w14:textId="59B2A133" w:rsidR="008F3EA8" w:rsidRPr="008F3EA8" w:rsidRDefault="008F3EA8" w:rsidP="00C7794B">
      <w:pPr>
        <w:widowControl/>
        <w:autoSpaceDE/>
        <w:autoSpaceDN/>
        <w:ind w:left="567"/>
        <w:rPr>
          <w:bCs/>
          <w:iCs/>
          <w:sz w:val="24"/>
          <w:szCs w:val="24"/>
          <w:lang w:eastAsia="zh-CN"/>
        </w:rPr>
      </w:pPr>
      <w:r w:rsidRPr="008F3EA8">
        <w:rPr>
          <w:rFonts w:eastAsia="Times New Roman"/>
          <w:b/>
          <w:bCs/>
          <w:iCs/>
          <w:sz w:val="24"/>
          <w:szCs w:val="24"/>
          <w:lang w:eastAsia="zh-CN"/>
        </w:rPr>
        <w:t>Nazwa</w:t>
      </w:r>
      <w:r w:rsidR="00243F0A">
        <w:rPr>
          <w:rFonts w:eastAsia="Times New Roman"/>
          <w:b/>
          <w:bCs/>
          <w:iCs/>
          <w:sz w:val="24"/>
          <w:szCs w:val="24"/>
          <w:lang w:eastAsia="zh-CN"/>
        </w:rPr>
        <w:t xml:space="preserve"> </w:t>
      </w:r>
      <w:r w:rsidRPr="008F3EA8">
        <w:rPr>
          <w:rFonts w:eastAsia="Times New Roman"/>
          <w:b/>
          <w:bCs/>
          <w:iCs/>
          <w:sz w:val="24"/>
          <w:szCs w:val="24"/>
          <w:lang w:eastAsia="zh-CN"/>
        </w:rPr>
        <w:t>Wykonawcy</w:t>
      </w:r>
      <w:r w:rsidRPr="008F3EA8">
        <w:rPr>
          <w:b/>
          <w:bCs/>
          <w:iCs/>
          <w:sz w:val="24"/>
          <w:szCs w:val="24"/>
          <w:lang w:eastAsia="zh-CN"/>
        </w:rPr>
        <w:t>:</w:t>
      </w:r>
    </w:p>
    <w:p w14:paraId="5D0071B7" w14:textId="77777777" w:rsidR="008F3EA8" w:rsidRPr="008F3EA8" w:rsidRDefault="008F3EA8" w:rsidP="00C7794B">
      <w:pPr>
        <w:widowControl/>
        <w:autoSpaceDE/>
        <w:autoSpaceDN/>
        <w:ind w:left="567"/>
        <w:rPr>
          <w:bCs/>
          <w:iCs/>
          <w:sz w:val="24"/>
          <w:szCs w:val="24"/>
          <w:lang w:eastAsia="zh-CN"/>
        </w:rPr>
      </w:pPr>
      <w:r w:rsidRPr="008F3EA8">
        <w:rPr>
          <w:bCs/>
          <w:iCs/>
          <w:sz w:val="24"/>
          <w:szCs w:val="24"/>
          <w:lang w:eastAsia="zh-CN"/>
        </w:rPr>
        <w:tab/>
        <w:t>........................................................................................................................................</w:t>
      </w:r>
    </w:p>
    <w:p w14:paraId="75175CE8" w14:textId="77777777" w:rsidR="008F3EA8" w:rsidRPr="008F3EA8" w:rsidRDefault="008F3EA8" w:rsidP="00C7794B">
      <w:pPr>
        <w:widowControl/>
        <w:autoSpaceDE/>
        <w:autoSpaceDN/>
        <w:ind w:left="567"/>
        <w:rPr>
          <w:bCs/>
          <w:iCs/>
          <w:sz w:val="24"/>
          <w:szCs w:val="24"/>
          <w:lang w:eastAsia="zh-CN"/>
        </w:rPr>
      </w:pPr>
      <w:r w:rsidRPr="008F3EA8">
        <w:rPr>
          <w:bCs/>
          <w:iCs/>
          <w:sz w:val="24"/>
          <w:szCs w:val="24"/>
          <w:lang w:eastAsia="zh-CN"/>
        </w:rPr>
        <w:tab/>
        <w:t>........................................................................................................................................</w:t>
      </w:r>
    </w:p>
    <w:p w14:paraId="1C5431E9" w14:textId="77777777" w:rsidR="008F3EA8" w:rsidRPr="008F3EA8" w:rsidRDefault="008F3EA8" w:rsidP="00C7794B">
      <w:pPr>
        <w:widowControl/>
        <w:autoSpaceDE/>
        <w:autoSpaceDN/>
        <w:ind w:left="567"/>
        <w:rPr>
          <w:b/>
          <w:bCs/>
          <w:iCs/>
          <w:sz w:val="24"/>
          <w:szCs w:val="24"/>
          <w:lang w:eastAsia="zh-CN"/>
        </w:rPr>
      </w:pPr>
      <w:r w:rsidRPr="008F3EA8">
        <w:rPr>
          <w:b/>
          <w:bCs/>
          <w:iCs/>
          <w:sz w:val="24"/>
          <w:szCs w:val="24"/>
          <w:lang w:eastAsia="zh-CN"/>
        </w:rPr>
        <w:t xml:space="preserve">Siedziba </w:t>
      </w:r>
      <w:r w:rsidRPr="008F3EA8">
        <w:rPr>
          <w:rFonts w:eastAsia="Times New Roman"/>
          <w:b/>
          <w:bCs/>
          <w:iCs/>
          <w:sz w:val="24"/>
          <w:szCs w:val="24"/>
          <w:lang w:eastAsia="zh-CN"/>
        </w:rPr>
        <w:t>Wykonawcy (lidera)</w:t>
      </w:r>
      <w:r w:rsidRPr="008F3EA8">
        <w:rPr>
          <w:b/>
          <w:bCs/>
          <w:iCs/>
          <w:sz w:val="24"/>
          <w:szCs w:val="24"/>
          <w:lang w:eastAsia="zh-CN"/>
        </w:rPr>
        <w:t>:</w:t>
      </w:r>
    </w:p>
    <w:p w14:paraId="650B7469" w14:textId="77777777" w:rsidR="008F3EA8" w:rsidRPr="008F3EA8" w:rsidRDefault="008F3EA8" w:rsidP="00C7794B">
      <w:pPr>
        <w:widowControl/>
        <w:autoSpaceDE/>
        <w:autoSpaceDN/>
        <w:ind w:left="567"/>
        <w:rPr>
          <w:bCs/>
          <w:iCs/>
          <w:sz w:val="24"/>
          <w:szCs w:val="24"/>
          <w:lang w:eastAsia="zh-CN"/>
        </w:rPr>
      </w:pPr>
      <w:r w:rsidRPr="008F3EA8">
        <w:rPr>
          <w:bCs/>
          <w:iCs/>
          <w:sz w:val="24"/>
          <w:szCs w:val="24"/>
          <w:lang w:eastAsia="zh-CN"/>
        </w:rPr>
        <w:tab/>
        <w:t>.........................................................................................................................................</w:t>
      </w:r>
    </w:p>
    <w:p w14:paraId="037DC5E7" w14:textId="1813D1D2" w:rsidR="008F3EA8" w:rsidRPr="008F3EA8" w:rsidRDefault="008F3EA8" w:rsidP="00C7794B">
      <w:pPr>
        <w:widowControl/>
        <w:autoSpaceDE/>
        <w:autoSpaceDN/>
        <w:ind w:left="567"/>
        <w:rPr>
          <w:bCs/>
          <w:iCs/>
          <w:sz w:val="24"/>
          <w:szCs w:val="24"/>
          <w:lang w:eastAsia="zh-CN"/>
        </w:rPr>
      </w:pPr>
      <w:r w:rsidRPr="008F3EA8">
        <w:rPr>
          <w:bCs/>
          <w:iCs/>
          <w:sz w:val="24"/>
          <w:szCs w:val="24"/>
          <w:vertAlign w:val="superscript"/>
          <w:lang w:eastAsia="zh-CN"/>
        </w:rPr>
        <w:t>(</w:t>
      </w:r>
      <w:r w:rsidRPr="008F3EA8">
        <w:rPr>
          <w:rFonts w:eastAsia="Times New Roman"/>
          <w:bCs/>
          <w:iCs/>
          <w:sz w:val="24"/>
          <w:szCs w:val="24"/>
          <w:vertAlign w:val="superscript"/>
          <w:lang w:eastAsia="zh-CN"/>
        </w:rPr>
        <w:t>ulica</w:t>
      </w:r>
      <w:r w:rsidRPr="008F3EA8">
        <w:rPr>
          <w:bCs/>
          <w:iCs/>
          <w:sz w:val="24"/>
          <w:szCs w:val="24"/>
          <w:vertAlign w:val="superscript"/>
          <w:lang w:eastAsia="zh-CN"/>
        </w:rPr>
        <w:t xml:space="preserve">, </w:t>
      </w:r>
      <w:r w:rsidRPr="008F3EA8">
        <w:rPr>
          <w:rFonts w:eastAsia="Times New Roman"/>
          <w:bCs/>
          <w:iCs/>
          <w:sz w:val="24"/>
          <w:szCs w:val="24"/>
          <w:vertAlign w:val="superscript"/>
          <w:lang w:eastAsia="zh-CN"/>
        </w:rPr>
        <w:t>nr</w:t>
      </w:r>
      <w:r w:rsidR="000071C7">
        <w:rPr>
          <w:rFonts w:eastAsia="Times New Roman"/>
          <w:bCs/>
          <w:iCs/>
          <w:sz w:val="24"/>
          <w:szCs w:val="24"/>
          <w:vertAlign w:val="superscript"/>
          <w:lang w:eastAsia="zh-CN"/>
        </w:rPr>
        <w:t xml:space="preserve"> </w:t>
      </w:r>
      <w:r w:rsidRPr="008F3EA8">
        <w:rPr>
          <w:rFonts w:eastAsia="Times New Roman"/>
          <w:bCs/>
          <w:iCs/>
          <w:sz w:val="24"/>
          <w:szCs w:val="24"/>
          <w:vertAlign w:val="superscript"/>
          <w:lang w:eastAsia="zh-CN"/>
        </w:rPr>
        <w:t>domu</w:t>
      </w:r>
      <w:r w:rsidRPr="008F3EA8">
        <w:rPr>
          <w:bCs/>
          <w:iCs/>
          <w:sz w:val="24"/>
          <w:szCs w:val="24"/>
          <w:vertAlign w:val="superscript"/>
          <w:lang w:eastAsia="zh-CN"/>
        </w:rPr>
        <w:t xml:space="preserve">, </w:t>
      </w:r>
      <w:r w:rsidRPr="008F3EA8">
        <w:rPr>
          <w:rFonts w:eastAsia="Times New Roman"/>
          <w:bCs/>
          <w:iCs/>
          <w:sz w:val="24"/>
          <w:szCs w:val="24"/>
          <w:vertAlign w:val="superscript"/>
          <w:lang w:eastAsia="zh-CN"/>
        </w:rPr>
        <w:t>nr</w:t>
      </w:r>
      <w:r w:rsidR="000071C7">
        <w:rPr>
          <w:rFonts w:eastAsia="Times New Roman"/>
          <w:bCs/>
          <w:iCs/>
          <w:sz w:val="24"/>
          <w:szCs w:val="24"/>
          <w:vertAlign w:val="superscript"/>
          <w:lang w:eastAsia="zh-CN"/>
        </w:rPr>
        <w:t xml:space="preserve"> </w:t>
      </w:r>
      <w:r w:rsidRPr="008F3EA8">
        <w:rPr>
          <w:rFonts w:eastAsia="Times New Roman"/>
          <w:bCs/>
          <w:iCs/>
          <w:sz w:val="24"/>
          <w:szCs w:val="24"/>
          <w:vertAlign w:val="superscript"/>
          <w:lang w:eastAsia="zh-CN"/>
        </w:rPr>
        <w:t>lokalu</w:t>
      </w:r>
      <w:r w:rsidRPr="008F3EA8">
        <w:rPr>
          <w:bCs/>
          <w:iCs/>
          <w:sz w:val="24"/>
          <w:szCs w:val="24"/>
          <w:vertAlign w:val="superscript"/>
          <w:lang w:eastAsia="zh-CN"/>
        </w:rPr>
        <w:t xml:space="preserve">) </w:t>
      </w:r>
    </w:p>
    <w:p w14:paraId="0B1DD5A9" w14:textId="77777777" w:rsidR="008F3EA8" w:rsidRPr="008F3EA8" w:rsidRDefault="008F3EA8" w:rsidP="00C7794B">
      <w:pPr>
        <w:widowControl/>
        <w:autoSpaceDE/>
        <w:autoSpaceDN/>
        <w:ind w:left="567"/>
        <w:rPr>
          <w:bCs/>
          <w:iCs/>
          <w:sz w:val="24"/>
          <w:szCs w:val="24"/>
          <w:lang w:eastAsia="zh-CN"/>
        </w:rPr>
      </w:pPr>
      <w:r w:rsidRPr="008F3EA8">
        <w:rPr>
          <w:bCs/>
          <w:iCs/>
          <w:sz w:val="24"/>
          <w:szCs w:val="24"/>
          <w:lang w:eastAsia="zh-CN"/>
        </w:rPr>
        <w:t>……………………………...........................................................................................................</w:t>
      </w:r>
    </w:p>
    <w:p w14:paraId="129A645A" w14:textId="77777777" w:rsidR="008F3EA8" w:rsidRPr="008F3EA8" w:rsidRDefault="008F3EA8" w:rsidP="00C7794B">
      <w:pPr>
        <w:widowControl/>
        <w:autoSpaceDE/>
        <w:autoSpaceDN/>
        <w:ind w:left="567"/>
        <w:rPr>
          <w:bCs/>
          <w:iCs/>
          <w:sz w:val="24"/>
          <w:szCs w:val="24"/>
          <w:lang w:eastAsia="zh-CN"/>
        </w:rPr>
      </w:pPr>
      <w:r w:rsidRPr="008F3EA8">
        <w:rPr>
          <w:bCs/>
          <w:iCs/>
          <w:sz w:val="24"/>
          <w:szCs w:val="24"/>
          <w:vertAlign w:val="superscript"/>
          <w:lang w:eastAsia="zh-CN"/>
        </w:rPr>
        <w:t>(</w:t>
      </w:r>
      <w:r w:rsidRPr="008F3EA8">
        <w:rPr>
          <w:rFonts w:eastAsia="Times New Roman"/>
          <w:bCs/>
          <w:iCs/>
          <w:sz w:val="24"/>
          <w:szCs w:val="24"/>
          <w:vertAlign w:val="superscript"/>
          <w:lang w:eastAsia="zh-CN"/>
        </w:rPr>
        <w:t>kod</w:t>
      </w:r>
      <w:r w:rsidRPr="008F3EA8">
        <w:rPr>
          <w:bCs/>
          <w:iCs/>
          <w:sz w:val="24"/>
          <w:szCs w:val="24"/>
          <w:vertAlign w:val="superscript"/>
          <w:lang w:eastAsia="zh-CN"/>
        </w:rPr>
        <w:t xml:space="preserve">, </w:t>
      </w:r>
      <w:r w:rsidRPr="008F3EA8">
        <w:rPr>
          <w:rFonts w:eastAsia="Times New Roman"/>
          <w:bCs/>
          <w:iCs/>
          <w:sz w:val="24"/>
          <w:szCs w:val="24"/>
          <w:vertAlign w:val="superscript"/>
          <w:lang w:eastAsia="zh-CN"/>
        </w:rPr>
        <w:t>miejscowość</w:t>
      </w:r>
      <w:r w:rsidRPr="008F3EA8">
        <w:rPr>
          <w:bCs/>
          <w:iCs/>
          <w:sz w:val="24"/>
          <w:szCs w:val="24"/>
          <w:vertAlign w:val="superscript"/>
          <w:lang w:eastAsia="zh-CN"/>
        </w:rPr>
        <w:t xml:space="preserve">, </w:t>
      </w:r>
      <w:r w:rsidRPr="008F3EA8">
        <w:rPr>
          <w:rFonts w:eastAsia="Times New Roman"/>
          <w:bCs/>
          <w:iCs/>
          <w:sz w:val="24"/>
          <w:szCs w:val="24"/>
          <w:vertAlign w:val="superscript"/>
          <w:lang w:eastAsia="zh-CN"/>
        </w:rPr>
        <w:t>województwo</w:t>
      </w:r>
      <w:r w:rsidRPr="008F3EA8">
        <w:rPr>
          <w:bCs/>
          <w:iCs/>
          <w:sz w:val="24"/>
          <w:szCs w:val="24"/>
          <w:vertAlign w:val="superscript"/>
          <w:lang w:eastAsia="zh-CN"/>
        </w:rPr>
        <w:t xml:space="preserve">, </w:t>
      </w:r>
      <w:r w:rsidRPr="008F3EA8">
        <w:rPr>
          <w:rFonts w:eastAsia="Times New Roman"/>
          <w:bCs/>
          <w:iCs/>
          <w:sz w:val="24"/>
          <w:szCs w:val="24"/>
          <w:vertAlign w:val="superscript"/>
          <w:lang w:eastAsia="zh-CN"/>
        </w:rPr>
        <w:t>powiat</w:t>
      </w:r>
      <w:r w:rsidRPr="008F3EA8">
        <w:rPr>
          <w:bCs/>
          <w:iCs/>
          <w:sz w:val="24"/>
          <w:szCs w:val="24"/>
          <w:vertAlign w:val="superscript"/>
          <w:lang w:eastAsia="zh-CN"/>
        </w:rPr>
        <w:t>)</w:t>
      </w:r>
    </w:p>
    <w:p w14:paraId="48088DC3" w14:textId="76D21486" w:rsidR="008F3EA8" w:rsidRPr="008F3EA8" w:rsidRDefault="008F3EA8" w:rsidP="00C7794B">
      <w:pPr>
        <w:widowControl/>
        <w:autoSpaceDE/>
        <w:autoSpaceDN/>
        <w:ind w:left="567"/>
        <w:rPr>
          <w:bCs/>
          <w:iCs/>
          <w:sz w:val="24"/>
          <w:szCs w:val="24"/>
          <w:vertAlign w:val="superscript"/>
          <w:lang w:val="de-DE" w:eastAsia="zh-CN"/>
        </w:rPr>
      </w:pPr>
      <w:r w:rsidRPr="008F3EA8">
        <w:rPr>
          <w:bCs/>
          <w:iCs/>
          <w:sz w:val="24"/>
          <w:szCs w:val="24"/>
          <w:lang w:val="de-DE" w:eastAsia="zh-CN"/>
        </w:rPr>
        <w:t xml:space="preserve">Dane </w:t>
      </w:r>
      <w:proofErr w:type="spellStart"/>
      <w:r w:rsidRPr="008F3EA8">
        <w:rPr>
          <w:bCs/>
          <w:iCs/>
          <w:sz w:val="24"/>
          <w:szCs w:val="24"/>
          <w:lang w:val="de-DE" w:eastAsia="zh-CN"/>
        </w:rPr>
        <w:t>identyfikujące</w:t>
      </w:r>
      <w:proofErr w:type="spellEnd"/>
      <w:r w:rsidRPr="008F3EA8">
        <w:rPr>
          <w:bCs/>
          <w:iCs/>
          <w:sz w:val="24"/>
          <w:szCs w:val="24"/>
          <w:lang w:val="de-DE" w:eastAsia="zh-CN"/>
        </w:rPr>
        <w:t xml:space="preserve"> (</w:t>
      </w:r>
      <w:proofErr w:type="spellStart"/>
      <w:r w:rsidRPr="008F3EA8">
        <w:rPr>
          <w:bCs/>
          <w:iCs/>
          <w:sz w:val="24"/>
          <w:szCs w:val="24"/>
          <w:lang w:val="de-DE" w:eastAsia="zh-CN"/>
        </w:rPr>
        <w:t>przykładow</w:t>
      </w:r>
      <w:r w:rsidR="00A92ACA">
        <w:rPr>
          <w:bCs/>
          <w:iCs/>
          <w:sz w:val="24"/>
          <w:szCs w:val="24"/>
          <w:lang w:val="de-DE" w:eastAsia="zh-CN"/>
        </w:rPr>
        <w:t>o</w:t>
      </w:r>
      <w:proofErr w:type="spellEnd"/>
      <w:r w:rsidRPr="008F3EA8">
        <w:rPr>
          <w:bCs/>
          <w:iCs/>
          <w:sz w:val="24"/>
          <w:szCs w:val="24"/>
          <w:lang w:val="de-DE" w:eastAsia="zh-CN"/>
        </w:rPr>
        <w:t xml:space="preserve"> NIP, PESEL, REGON, KRS):  ...................................</w:t>
      </w:r>
    </w:p>
    <w:p w14:paraId="0B334D1B" w14:textId="77777777" w:rsidR="008F3EA8" w:rsidRPr="008F3EA8" w:rsidRDefault="008F3EA8" w:rsidP="00C7794B">
      <w:pPr>
        <w:widowControl/>
        <w:autoSpaceDE/>
        <w:autoSpaceDN/>
        <w:ind w:left="567"/>
        <w:rPr>
          <w:rFonts w:eastAsia="Times New Roman"/>
          <w:b/>
          <w:bCs/>
          <w:iCs/>
          <w:sz w:val="24"/>
          <w:szCs w:val="24"/>
          <w:lang w:eastAsia="zh-CN"/>
        </w:rPr>
      </w:pPr>
      <w:r w:rsidRPr="008F3EA8">
        <w:rPr>
          <w:rFonts w:eastAsia="Times New Roman"/>
          <w:b/>
          <w:bCs/>
          <w:iCs/>
          <w:sz w:val="24"/>
          <w:szCs w:val="24"/>
          <w:lang w:eastAsia="zh-CN"/>
        </w:rPr>
        <w:t>Adres korespondencyjny Wykonawcy:</w:t>
      </w:r>
    </w:p>
    <w:p w14:paraId="4A21C16D" w14:textId="77777777" w:rsidR="008F3EA8" w:rsidRPr="008F3EA8" w:rsidRDefault="008F3EA8" w:rsidP="00C7794B">
      <w:pPr>
        <w:widowControl/>
        <w:autoSpaceDE/>
        <w:autoSpaceDN/>
        <w:ind w:left="567"/>
        <w:rPr>
          <w:rFonts w:eastAsia="Times New Roman"/>
          <w:bCs/>
          <w:iCs/>
          <w:sz w:val="24"/>
          <w:szCs w:val="24"/>
          <w:lang w:eastAsia="zh-CN"/>
        </w:rPr>
      </w:pPr>
      <w:r w:rsidRPr="008F3EA8">
        <w:rPr>
          <w:rFonts w:eastAsia="Times New Roman"/>
          <w:bCs/>
          <w:iCs/>
          <w:sz w:val="24"/>
          <w:szCs w:val="24"/>
          <w:lang w:eastAsia="zh-CN"/>
        </w:rPr>
        <w:t>.................................................................................................................................</w:t>
      </w:r>
    </w:p>
    <w:p w14:paraId="0C064A6B" w14:textId="77777777" w:rsidR="008F3EA8" w:rsidRPr="008F3EA8" w:rsidRDefault="008F3EA8" w:rsidP="00C7794B">
      <w:pPr>
        <w:widowControl/>
        <w:autoSpaceDE/>
        <w:autoSpaceDN/>
        <w:ind w:left="567"/>
        <w:rPr>
          <w:rFonts w:eastAsia="Times New Roman"/>
          <w:bCs/>
          <w:iCs/>
          <w:sz w:val="24"/>
          <w:szCs w:val="24"/>
          <w:lang w:eastAsia="zh-CN"/>
        </w:rPr>
      </w:pPr>
      <w:r w:rsidRPr="008F3EA8">
        <w:rPr>
          <w:rFonts w:eastAsia="Times New Roman"/>
          <w:bCs/>
          <w:iCs/>
          <w:sz w:val="24"/>
          <w:szCs w:val="24"/>
          <w:vertAlign w:val="superscript"/>
          <w:lang w:eastAsia="zh-CN"/>
        </w:rPr>
        <w:t>(nazwa)</w:t>
      </w:r>
    </w:p>
    <w:p w14:paraId="686199D9" w14:textId="77777777" w:rsidR="008F3EA8" w:rsidRPr="008F3EA8" w:rsidRDefault="008F3EA8" w:rsidP="00C7794B">
      <w:pPr>
        <w:widowControl/>
        <w:autoSpaceDE/>
        <w:autoSpaceDN/>
        <w:ind w:left="567"/>
        <w:rPr>
          <w:rFonts w:eastAsia="Times New Roman"/>
          <w:bCs/>
          <w:iCs/>
          <w:sz w:val="24"/>
          <w:szCs w:val="24"/>
          <w:lang w:eastAsia="zh-CN"/>
        </w:rPr>
      </w:pPr>
      <w:r w:rsidRPr="008F3EA8">
        <w:rPr>
          <w:rFonts w:eastAsia="Times New Roman"/>
          <w:bCs/>
          <w:iCs/>
          <w:sz w:val="24"/>
          <w:szCs w:val="24"/>
          <w:lang w:eastAsia="zh-CN"/>
        </w:rPr>
        <w:t>.........................................................................................................................................</w:t>
      </w:r>
    </w:p>
    <w:p w14:paraId="035815C4" w14:textId="77777777" w:rsidR="008F3EA8" w:rsidRPr="008F3EA8" w:rsidRDefault="008F3EA8" w:rsidP="00C7794B">
      <w:pPr>
        <w:widowControl/>
        <w:autoSpaceDE/>
        <w:autoSpaceDN/>
        <w:ind w:left="567"/>
        <w:rPr>
          <w:rFonts w:eastAsia="Times New Roman"/>
          <w:bCs/>
          <w:iCs/>
          <w:sz w:val="24"/>
          <w:szCs w:val="24"/>
          <w:lang w:eastAsia="zh-CN"/>
        </w:rPr>
      </w:pPr>
      <w:r w:rsidRPr="008F3EA8">
        <w:rPr>
          <w:rFonts w:eastAsia="Times New Roman"/>
          <w:bCs/>
          <w:iCs/>
          <w:sz w:val="24"/>
          <w:szCs w:val="24"/>
          <w:vertAlign w:val="superscript"/>
          <w:lang w:eastAsia="zh-CN"/>
        </w:rPr>
        <w:t xml:space="preserve">(ulica, nr domu, nr lokalu) </w:t>
      </w:r>
    </w:p>
    <w:p w14:paraId="6547C450" w14:textId="77777777" w:rsidR="008F3EA8" w:rsidRPr="008F3EA8" w:rsidRDefault="008F3EA8" w:rsidP="00C7794B">
      <w:pPr>
        <w:widowControl/>
        <w:autoSpaceDE/>
        <w:autoSpaceDN/>
        <w:ind w:left="567"/>
        <w:rPr>
          <w:rFonts w:eastAsia="Times New Roman"/>
          <w:bCs/>
          <w:iCs/>
          <w:sz w:val="24"/>
          <w:szCs w:val="24"/>
          <w:lang w:eastAsia="zh-CN"/>
        </w:rPr>
      </w:pPr>
      <w:r w:rsidRPr="008F3EA8">
        <w:rPr>
          <w:rFonts w:eastAsia="Times New Roman"/>
          <w:bCs/>
          <w:iCs/>
          <w:sz w:val="24"/>
          <w:szCs w:val="24"/>
          <w:lang w:eastAsia="zh-CN"/>
        </w:rPr>
        <w:t>……………………………...........................................................................................................</w:t>
      </w:r>
    </w:p>
    <w:p w14:paraId="0D430F2D" w14:textId="77777777" w:rsidR="008F3EA8" w:rsidRPr="008F3EA8" w:rsidRDefault="008F3EA8" w:rsidP="00C7794B">
      <w:pPr>
        <w:widowControl/>
        <w:autoSpaceDE/>
        <w:autoSpaceDN/>
        <w:ind w:left="567"/>
        <w:rPr>
          <w:rFonts w:eastAsia="Times New Roman"/>
          <w:bCs/>
          <w:iCs/>
          <w:sz w:val="24"/>
          <w:szCs w:val="24"/>
          <w:lang w:eastAsia="zh-CN"/>
        </w:rPr>
      </w:pPr>
      <w:r w:rsidRPr="008F3EA8">
        <w:rPr>
          <w:rFonts w:eastAsia="Times New Roman"/>
          <w:bCs/>
          <w:iCs/>
          <w:sz w:val="24"/>
          <w:szCs w:val="24"/>
          <w:vertAlign w:val="superscript"/>
          <w:lang w:eastAsia="zh-CN"/>
        </w:rPr>
        <w:t>(kod, miejscowość, województwo, powiat)</w:t>
      </w:r>
    </w:p>
    <w:p w14:paraId="60A9EA37" w14:textId="77777777" w:rsidR="008F3EA8" w:rsidRPr="008F3EA8" w:rsidRDefault="008F3EA8" w:rsidP="00C7794B">
      <w:pPr>
        <w:widowControl/>
        <w:autoSpaceDE/>
        <w:autoSpaceDN/>
        <w:ind w:left="567"/>
        <w:rPr>
          <w:rFonts w:eastAsia="Times New Roman"/>
          <w:bCs/>
          <w:iCs/>
          <w:sz w:val="24"/>
          <w:szCs w:val="24"/>
          <w:lang w:val="de-DE" w:eastAsia="zh-CN"/>
        </w:rPr>
      </w:pPr>
      <w:r w:rsidRPr="008F3EA8">
        <w:rPr>
          <w:rFonts w:eastAsia="Times New Roman"/>
          <w:bCs/>
          <w:iCs/>
          <w:sz w:val="24"/>
          <w:szCs w:val="24"/>
          <w:lang w:val="de-DE" w:eastAsia="zh-CN"/>
        </w:rPr>
        <w:t>.........................................................................................................................................</w:t>
      </w:r>
    </w:p>
    <w:p w14:paraId="718B3B03" w14:textId="4B653649" w:rsidR="008F3EA8" w:rsidRPr="008F3EA8" w:rsidRDefault="008F3EA8" w:rsidP="00C7794B">
      <w:pPr>
        <w:widowControl/>
        <w:autoSpaceDE/>
        <w:autoSpaceDN/>
        <w:ind w:left="567"/>
        <w:rPr>
          <w:rFonts w:eastAsia="Times New Roman"/>
          <w:bCs/>
          <w:iCs/>
          <w:sz w:val="24"/>
          <w:szCs w:val="24"/>
          <w:vertAlign w:val="superscript"/>
          <w:lang w:val="de-DE" w:eastAsia="zh-CN"/>
        </w:rPr>
      </w:pPr>
      <w:r w:rsidRPr="008F3EA8">
        <w:rPr>
          <w:rFonts w:eastAsia="Times New Roman"/>
          <w:bCs/>
          <w:iCs/>
          <w:sz w:val="24"/>
          <w:szCs w:val="24"/>
          <w:vertAlign w:val="superscript"/>
          <w:lang w:val="de-DE" w:eastAsia="zh-CN"/>
        </w:rPr>
        <w:t>(</w:t>
      </w:r>
      <w:proofErr w:type="spellStart"/>
      <w:r w:rsidRPr="008F3EA8">
        <w:rPr>
          <w:rFonts w:eastAsia="Times New Roman"/>
          <w:bCs/>
          <w:iCs/>
          <w:sz w:val="24"/>
          <w:szCs w:val="24"/>
          <w:vertAlign w:val="superscript"/>
          <w:lang w:val="de-DE" w:eastAsia="zh-CN"/>
        </w:rPr>
        <w:t>adres</w:t>
      </w:r>
      <w:proofErr w:type="spellEnd"/>
      <w:r w:rsidR="000071C7">
        <w:rPr>
          <w:rFonts w:eastAsia="Times New Roman"/>
          <w:bCs/>
          <w:iCs/>
          <w:sz w:val="24"/>
          <w:szCs w:val="24"/>
          <w:vertAlign w:val="superscript"/>
          <w:lang w:val="de-DE" w:eastAsia="zh-CN"/>
        </w:rPr>
        <w:t xml:space="preserve"> </w:t>
      </w:r>
      <w:proofErr w:type="spellStart"/>
      <w:r w:rsidRPr="008F3EA8">
        <w:rPr>
          <w:rFonts w:eastAsia="Times New Roman"/>
          <w:bCs/>
          <w:iCs/>
          <w:sz w:val="24"/>
          <w:szCs w:val="24"/>
          <w:vertAlign w:val="superscript"/>
          <w:lang w:val="de-DE" w:eastAsia="zh-CN"/>
        </w:rPr>
        <w:t>internetowy</w:t>
      </w:r>
      <w:proofErr w:type="spellEnd"/>
      <w:r w:rsidRPr="008F3EA8">
        <w:rPr>
          <w:rFonts w:eastAsia="Times New Roman"/>
          <w:bCs/>
          <w:iCs/>
          <w:sz w:val="24"/>
          <w:szCs w:val="24"/>
          <w:vertAlign w:val="superscript"/>
          <w:lang w:val="de-DE" w:eastAsia="zh-CN"/>
        </w:rPr>
        <w:t xml:space="preserve">, </w:t>
      </w:r>
      <w:proofErr w:type="spellStart"/>
      <w:r w:rsidRPr="008F3EA8">
        <w:rPr>
          <w:rFonts w:eastAsia="Times New Roman"/>
          <w:bCs/>
          <w:iCs/>
          <w:sz w:val="24"/>
          <w:szCs w:val="24"/>
          <w:vertAlign w:val="superscript"/>
          <w:lang w:val="de-DE" w:eastAsia="zh-CN"/>
        </w:rPr>
        <w:t>e-mail</w:t>
      </w:r>
      <w:proofErr w:type="spellEnd"/>
      <w:r w:rsidRPr="008F3EA8">
        <w:rPr>
          <w:rFonts w:eastAsia="Times New Roman"/>
          <w:bCs/>
          <w:iCs/>
          <w:sz w:val="24"/>
          <w:szCs w:val="24"/>
          <w:vertAlign w:val="superscript"/>
          <w:lang w:val="de-DE" w:eastAsia="zh-CN"/>
        </w:rPr>
        <w:t>)</w:t>
      </w:r>
    </w:p>
    <w:p w14:paraId="0563C5AC" w14:textId="77777777" w:rsidR="008F3EA8" w:rsidRPr="008F3EA8" w:rsidRDefault="008F3EA8" w:rsidP="00C7794B">
      <w:pPr>
        <w:widowControl/>
        <w:autoSpaceDE/>
        <w:autoSpaceDN/>
        <w:ind w:left="567"/>
        <w:rPr>
          <w:rFonts w:eastAsia="Times New Roman"/>
          <w:bCs/>
          <w:iCs/>
          <w:sz w:val="24"/>
          <w:szCs w:val="24"/>
          <w:vertAlign w:val="superscript"/>
          <w:lang w:val="de-DE" w:eastAsia="zh-CN"/>
        </w:rPr>
      </w:pPr>
    </w:p>
    <w:p w14:paraId="5FA31A65" w14:textId="77777777" w:rsidR="008F3EA8" w:rsidRPr="008F3EA8" w:rsidRDefault="008F3EA8" w:rsidP="00C7794B">
      <w:pPr>
        <w:widowControl/>
        <w:pBdr>
          <w:top w:val="single" w:sz="4" w:space="1" w:color="auto"/>
        </w:pBdr>
        <w:shd w:val="clear" w:color="auto" w:fill="FFFFFF"/>
        <w:tabs>
          <w:tab w:val="left" w:leader="dot" w:pos="6845"/>
        </w:tabs>
        <w:autoSpaceDE/>
        <w:autoSpaceDN/>
        <w:ind w:left="567"/>
        <w:jc w:val="both"/>
        <w:rPr>
          <w:sz w:val="24"/>
          <w:szCs w:val="24"/>
          <w:lang w:eastAsia="zh-CN"/>
        </w:rPr>
      </w:pPr>
    </w:p>
    <w:p w14:paraId="0F387667" w14:textId="77777777" w:rsidR="008F3EA8" w:rsidRPr="008F3EA8" w:rsidRDefault="008F3EA8" w:rsidP="00C7794B">
      <w:pPr>
        <w:widowControl/>
        <w:pBdr>
          <w:top w:val="single" w:sz="4" w:space="1" w:color="auto"/>
        </w:pBdr>
        <w:shd w:val="clear" w:color="auto" w:fill="FFFFFF"/>
        <w:tabs>
          <w:tab w:val="left" w:leader="dot" w:pos="6845"/>
        </w:tabs>
        <w:autoSpaceDE/>
        <w:autoSpaceDN/>
        <w:ind w:left="567"/>
        <w:jc w:val="both"/>
        <w:rPr>
          <w:sz w:val="24"/>
          <w:szCs w:val="24"/>
          <w:lang w:eastAsia="zh-CN"/>
        </w:rPr>
      </w:pPr>
      <w:r w:rsidRPr="008F3EA8">
        <w:rPr>
          <w:sz w:val="24"/>
          <w:szCs w:val="24"/>
          <w:lang w:eastAsia="zh-CN"/>
        </w:rPr>
        <w:t>Wykaz i opis udzielonych pełnomocnictw do niniejszego postępowania / składanych dokumentów i oświadczeń/oferty:</w:t>
      </w:r>
    </w:p>
    <w:p w14:paraId="0422FB81" w14:textId="77777777" w:rsidR="008F3EA8" w:rsidRPr="008F3EA8" w:rsidRDefault="008F3EA8" w:rsidP="00C7794B">
      <w:pPr>
        <w:widowControl/>
        <w:pBdr>
          <w:top w:val="single" w:sz="4" w:space="1" w:color="auto"/>
        </w:pBdr>
        <w:shd w:val="clear" w:color="auto" w:fill="FFFFFF"/>
        <w:tabs>
          <w:tab w:val="left" w:leader="dot" w:pos="6845"/>
        </w:tabs>
        <w:autoSpaceDE/>
        <w:autoSpaceDN/>
        <w:ind w:left="567"/>
        <w:rPr>
          <w:sz w:val="24"/>
          <w:szCs w:val="24"/>
          <w:lang w:eastAsia="zh-CN"/>
        </w:rPr>
      </w:pPr>
      <w:r w:rsidRPr="008F3EA8">
        <w:rPr>
          <w:sz w:val="24"/>
          <w:szCs w:val="24"/>
          <w:lang w:eastAsia="zh-CN"/>
        </w:rPr>
        <w:t>…………………………………………….............................…………………………………</w:t>
      </w:r>
    </w:p>
    <w:p w14:paraId="4D172C2D" w14:textId="77777777" w:rsidR="008F3EA8" w:rsidRPr="008F3EA8" w:rsidRDefault="008F3EA8" w:rsidP="00C7794B">
      <w:pPr>
        <w:widowControl/>
        <w:pBdr>
          <w:top w:val="single" w:sz="4" w:space="1" w:color="auto"/>
        </w:pBdr>
        <w:shd w:val="clear" w:color="auto" w:fill="FFFFFF"/>
        <w:tabs>
          <w:tab w:val="left" w:leader="dot" w:pos="6845"/>
        </w:tabs>
        <w:autoSpaceDE/>
        <w:autoSpaceDN/>
        <w:ind w:left="567"/>
        <w:rPr>
          <w:sz w:val="24"/>
          <w:szCs w:val="24"/>
          <w:lang w:eastAsia="zh-CN"/>
        </w:rPr>
      </w:pPr>
      <w:r w:rsidRPr="008F3EA8">
        <w:rPr>
          <w:sz w:val="24"/>
          <w:szCs w:val="24"/>
          <w:lang w:eastAsia="zh-CN"/>
        </w:rPr>
        <w:t>……………………………………………………………………...........................……………</w:t>
      </w:r>
    </w:p>
    <w:p w14:paraId="0D06898D" w14:textId="77777777" w:rsidR="008F3EA8" w:rsidRPr="008F3EA8" w:rsidRDefault="008F3EA8" w:rsidP="00C7794B">
      <w:pPr>
        <w:widowControl/>
        <w:autoSpaceDE/>
        <w:autoSpaceDN/>
        <w:ind w:left="567"/>
        <w:rPr>
          <w:rFonts w:eastAsia="Times New Roman"/>
          <w:sz w:val="24"/>
          <w:szCs w:val="24"/>
          <w:lang w:eastAsia="zh-CN"/>
        </w:rPr>
      </w:pPr>
    </w:p>
    <w:p w14:paraId="4ED79979" w14:textId="77777777" w:rsidR="008F3EA8" w:rsidRPr="008F3EA8" w:rsidRDefault="008F3EA8" w:rsidP="00C7794B">
      <w:pPr>
        <w:widowControl/>
        <w:autoSpaceDE/>
        <w:autoSpaceDN/>
        <w:ind w:left="567"/>
        <w:jc w:val="both"/>
        <w:rPr>
          <w:rFonts w:eastAsia="Times New Roman"/>
          <w:sz w:val="24"/>
          <w:szCs w:val="24"/>
          <w:lang w:eastAsia="zh-CN"/>
        </w:rPr>
      </w:pPr>
      <w:r w:rsidRPr="008F3EA8">
        <w:rPr>
          <w:rFonts w:eastAsia="Times New Roman"/>
          <w:sz w:val="24"/>
          <w:szCs w:val="24"/>
          <w:lang w:eastAsia="zh-CN"/>
        </w:rPr>
        <w:t>W przypadku złożenia oferty przez konsorcjum (oferta wspólna składana przez kilku wykonawców) w górnej części wypełnia ją „lider”/wykonawca, ustanowiony jako pełnomocnik. Poniżej zaś obowiązkowo należy wypełnić niniejsze zestawienie identyfikujące pozostałych wykonawców.</w:t>
      </w:r>
    </w:p>
    <w:p w14:paraId="40279A16" w14:textId="77777777" w:rsidR="008F3EA8" w:rsidRPr="008F3EA8" w:rsidRDefault="008F3EA8" w:rsidP="00C7794B">
      <w:pPr>
        <w:widowControl/>
        <w:autoSpaceDE/>
        <w:autoSpaceDN/>
        <w:ind w:left="567"/>
        <w:jc w:val="center"/>
        <w:rPr>
          <w:rFonts w:eastAsia="Times New Roman"/>
          <w:sz w:val="24"/>
          <w:szCs w:val="24"/>
          <w:lang w:eastAsia="zh-CN"/>
        </w:rPr>
      </w:pPr>
    </w:p>
    <w:tbl>
      <w:tblPr>
        <w:tblW w:w="8984" w:type="dxa"/>
        <w:tblInd w:w="7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134"/>
        <w:gridCol w:w="4279"/>
        <w:gridCol w:w="3571"/>
      </w:tblGrid>
      <w:tr w:rsidR="008F3EA8" w:rsidRPr="008F3EA8" w14:paraId="414BEB00" w14:textId="77777777" w:rsidTr="00C7794B">
        <w:tc>
          <w:tcPr>
            <w:tcW w:w="908" w:type="dxa"/>
          </w:tcPr>
          <w:p w14:paraId="4A4F23BF" w14:textId="77777777" w:rsidR="008F3EA8" w:rsidRPr="008F3EA8" w:rsidRDefault="008F3EA8" w:rsidP="00C7794B">
            <w:pPr>
              <w:widowControl/>
              <w:autoSpaceDE/>
              <w:autoSpaceDN/>
              <w:ind w:left="567"/>
              <w:jc w:val="center"/>
              <w:rPr>
                <w:rFonts w:eastAsia="Times New Roman"/>
                <w:b/>
                <w:bCs/>
                <w:sz w:val="24"/>
                <w:szCs w:val="24"/>
                <w:lang w:eastAsia="zh-CN"/>
              </w:rPr>
            </w:pPr>
            <w:r w:rsidRPr="008F3EA8">
              <w:rPr>
                <w:rFonts w:eastAsia="Times New Roman"/>
                <w:b/>
                <w:bCs/>
                <w:sz w:val="24"/>
                <w:szCs w:val="24"/>
                <w:lang w:eastAsia="zh-CN"/>
              </w:rPr>
              <w:t>L.p.</w:t>
            </w:r>
          </w:p>
        </w:tc>
        <w:tc>
          <w:tcPr>
            <w:tcW w:w="4403" w:type="dxa"/>
          </w:tcPr>
          <w:p w14:paraId="591B237D" w14:textId="77777777" w:rsidR="008F3EA8" w:rsidRPr="008F3EA8" w:rsidRDefault="008F3EA8" w:rsidP="00C7794B">
            <w:pPr>
              <w:widowControl/>
              <w:autoSpaceDE/>
              <w:autoSpaceDN/>
              <w:ind w:left="567"/>
              <w:jc w:val="center"/>
              <w:rPr>
                <w:rFonts w:eastAsia="Times New Roman"/>
                <w:b/>
                <w:bCs/>
                <w:sz w:val="24"/>
                <w:szCs w:val="24"/>
                <w:lang w:eastAsia="zh-CN"/>
              </w:rPr>
            </w:pPr>
            <w:r w:rsidRPr="008F3EA8">
              <w:rPr>
                <w:rFonts w:eastAsia="Times New Roman"/>
                <w:b/>
                <w:bCs/>
                <w:sz w:val="24"/>
                <w:szCs w:val="24"/>
                <w:lang w:eastAsia="zh-CN"/>
              </w:rPr>
              <w:t>WYKONAWCA W KONSORCJUM (OFERTA WSPÓLNA) NAZWA FIRMY</w:t>
            </w:r>
          </w:p>
        </w:tc>
        <w:tc>
          <w:tcPr>
            <w:tcW w:w="3673" w:type="dxa"/>
          </w:tcPr>
          <w:p w14:paraId="012D48BB" w14:textId="77777777" w:rsidR="008F3EA8" w:rsidRPr="008F3EA8" w:rsidRDefault="008F3EA8" w:rsidP="00C7794B">
            <w:pPr>
              <w:widowControl/>
              <w:autoSpaceDE/>
              <w:autoSpaceDN/>
              <w:ind w:left="567"/>
              <w:jc w:val="center"/>
              <w:rPr>
                <w:rFonts w:eastAsia="Times New Roman"/>
                <w:b/>
                <w:bCs/>
                <w:sz w:val="24"/>
                <w:szCs w:val="24"/>
                <w:lang w:eastAsia="zh-CN"/>
              </w:rPr>
            </w:pPr>
            <w:r w:rsidRPr="008F3EA8">
              <w:rPr>
                <w:rFonts w:eastAsia="Times New Roman"/>
                <w:b/>
                <w:bCs/>
                <w:sz w:val="24"/>
                <w:szCs w:val="24"/>
                <w:lang w:eastAsia="zh-CN"/>
              </w:rPr>
              <w:t>Dane identyfikujące – adres, nr dokumentu rejestrowego, NIP, REGON, …</w:t>
            </w:r>
          </w:p>
        </w:tc>
      </w:tr>
      <w:tr w:rsidR="008F3EA8" w:rsidRPr="008F3EA8" w14:paraId="69198CFF" w14:textId="77777777" w:rsidTr="00C7794B">
        <w:tc>
          <w:tcPr>
            <w:tcW w:w="908" w:type="dxa"/>
          </w:tcPr>
          <w:p w14:paraId="18833A44" w14:textId="77777777" w:rsidR="008F3EA8" w:rsidRPr="008F3EA8" w:rsidRDefault="008F3EA8" w:rsidP="00C7794B">
            <w:pPr>
              <w:widowControl/>
              <w:autoSpaceDE/>
              <w:autoSpaceDN/>
              <w:ind w:left="567"/>
              <w:jc w:val="center"/>
              <w:rPr>
                <w:rFonts w:eastAsia="Times New Roman"/>
                <w:sz w:val="24"/>
                <w:szCs w:val="24"/>
                <w:lang w:eastAsia="zh-CN"/>
              </w:rPr>
            </w:pPr>
          </w:p>
        </w:tc>
        <w:tc>
          <w:tcPr>
            <w:tcW w:w="4403" w:type="dxa"/>
          </w:tcPr>
          <w:p w14:paraId="7D5F0AC8" w14:textId="77777777" w:rsidR="008F3EA8" w:rsidRPr="008F3EA8" w:rsidRDefault="008F3EA8" w:rsidP="00C7794B">
            <w:pPr>
              <w:widowControl/>
              <w:autoSpaceDE/>
              <w:autoSpaceDN/>
              <w:ind w:left="567"/>
              <w:jc w:val="center"/>
              <w:rPr>
                <w:rFonts w:eastAsia="Times New Roman"/>
                <w:sz w:val="24"/>
                <w:szCs w:val="24"/>
                <w:lang w:eastAsia="zh-CN"/>
              </w:rPr>
            </w:pPr>
          </w:p>
        </w:tc>
        <w:tc>
          <w:tcPr>
            <w:tcW w:w="3673" w:type="dxa"/>
          </w:tcPr>
          <w:p w14:paraId="422D90D2" w14:textId="77777777" w:rsidR="008F3EA8" w:rsidRPr="008F3EA8" w:rsidRDefault="008F3EA8" w:rsidP="00C7794B">
            <w:pPr>
              <w:widowControl/>
              <w:autoSpaceDE/>
              <w:autoSpaceDN/>
              <w:ind w:left="567"/>
              <w:jc w:val="center"/>
              <w:rPr>
                <w:rFonts w:eastAsia="Times New Roman"/>
                <w:sz w:val="24"/>
                <w:szCs w:val="24"/>
                <w:lang w:eastAsia="zh-CN"/>
              </w:rPr>
            </w:pPr>
          </w:p>
        </w:tc>
      </w:tr>
      <w:tr w:rsidR="008F3EA8" w:rsidRPr="008F3EA8" w14:paraId="5DEFB495" w14:textId="77777777" w:rsidTr="00C7794B">
        <w:tc>
          <w:tcPr>
            <w:tcW w:w="908" w:type="dxa"/>
          </w:tcPr>
          <w:p w14:paraId="14430222" w14:textId="77777777" w:rsidR="008F3EA8" w:rsidRPr="008F3EA8" w:rsidRDefault="008F3EA8" w:rsidP="00C7794B">
            <w:pPr>
              <w:widowControl/>
              <w:autoSpaceDE/>
              <w:autoSpaceDN/>
              <w:ind w:left="567"/>
              <w:rPr>
                <w:rFonts w:eastAsia="Times New Roman"/>
                <w:sz w:val="24"/>
                <w:szCs w:val="24"/>
                <w:lang w:eastAsia="zh-CN"/>
              </w:rPr>
            </w:pPr>
          </w:p>
        </w:tc>
        <w:tc>
          <w:tcPr>
            <w:tcW w:w="4403" w:type="dxa"/>
          </w:tcPr>
          <w:p w14:paraId="69B5909D" w14:textId="77777777" w:rsidR="008F3EA8" w:rsidRPr="008F3EA8" w:rsidRDefault="008F3EA8" w:rsidP="00C7794B">
            <w:pPr>
              <w:widowControl/>
              <w:autoSpaceDE/>
              <w:autoSpaceDN/>
              <w:ind w:left="567"/>
              <w:jc w:val="center"/>
              <w:rPr>
                <w:rFonts w:eastAsia="Times New Roman"/>
                <w:sz w:val="24"/>
                <w:szCs w:val="24"/>
                <w:lang w:eastAsia="zh-CN"/>
              </w:rPr>
            </w:pPr>
          </w:p>
        </w:tc>
        <w:tc>
          <w:tcPr>
            <w:tcW w:w="3673" w:type="dxa"/>
          </w:tcPr>
          <w:p w14:paraId="7579D510" w14:textId="77777777" w:rsidR="008F3EA8" w:rsidRPr="008F3EA8" w:rsidRDefault="008F3EA8" w:rsidP="00C7794B">
            <w:pPr>
              <w:widowControl/>
              <w:autoSpaceDE/>
              <w:autoSpaceDN/>
              <w:ind w:left="567"/>
              <w:jc w:val="center"/>
              <w:rPr>
                <w:rFonts w:eastAsia="Times New Roman"/>
                <w:sz w:val="24"/>
                <w:szCs w:val="24"/>
                <w:lang w:eastAsia="zh-CN"/>
              </w:rPr>
            </w:pPr>
          </w:p>
        </w:tc>
      </w:tr>
    </w:tbl>
    <w:p w14:paraId="4FEF9603" w14:textId="77777777" w:rsidR="008F3EA8" w:rsidRPr="008F3EA8" w:rsidRDefault="008F3EA8" w:rsidP="00C7794B">
      <w:pPr>
        <w:widowControl/>
        <w:autoSpaceDE/>
        <w:autoSpaceDN/>
        <w:ind w:left="567"/>
        <w:rPr>
          <w:rFonts w:eastAsia="Times New Roman"/>
          <w:sz w:val="24"/>
          <w:szCs w:val="24"/>
          <w:lang w:eastAsia="zh-CN"/>
        </w:rPr>
      </w:pPr>
    </w:p>
    <w:p w14:paraId="355AE1C8" w14:textId="77777777" w:rsidR="008F3EA8" w:rsidRPr="008F3EA8" w:rsidRDefault="008F3EA8" w:rsidP="00C7794B">
      <w:pPr>
        <w:widowControl/>
        <w:autoSpaceDE/>
        <w:autoSpaceDN/>
        <w:ind w:left="567"/>
        <w:rPr>
          <w:rFonts w:eastAsia="Times New Roman"/>
          <w:i/>
          <w:sz w:val="24"/>
          <w:szCs w:val="24"/>
          <w:lang w:eastAsia="zh-CN"/>
        </w:rPr>
      </w:pPr>
      <w:r w:rsidRPr="008F3EA8">
        <w:rPr>
          <w:rFonts w:eastAsia="Times New Roman"/>
          <w:i/>
          <w:sz w:val="24"/>
          <w:szCs w:val="24"/>
          <w:lang w:eastAsia="zh-CN"/>
        </w:rPr>
        <w:t xml:space="preserve">W przypadku oferty składanej przez konsorcjum w pozycji „nazwa Wykonawcy*(ów*)” Wykonawca wpisuje nazwę konsorcjum i nazwę pełnomocnika, w pozostałych pozycjach dotyczących „adresu Wykonawcy(…ów)” - dane Pełnomocnika konsorcjum. </w:t>
      </w:r>
    </w:p>
    <w:p w14:paraId="7A9496AF" w14:textId="77777777" w:rsidR="008F3EA8" w:rsidRPr="008F3EA8" w:rsidRDefault="008F3EA8" w:rsidP="00C7794B">
      <w:pPr>
        <w:widowControl/>
        <w:autoSpaceDE/>
        <w:autoSpaceDN/>
        <w:ind w:left="567"/>
        <w:rPr>
          <w:rFonts w:eastAsia="Times New Roman"/>
          <w:i/>
          <w:sz w:val="24"/>
          <w:szCs w:val="24"/>
          <w:lang w:eastAsia="zh-CN"/>
        </w:rPr>
      </w:pPr>
      <w:r w:rsidRPr="008F3EA8">
        <w:rPr>
          <w:rFonts w:eastAsia="Times New Roman"/>
          <w:i/>
          <w:sz w:val="24"/>
          <w:szCs w:val="24"/>
          <w:lang w:eastAsia="zh-CN"/>
        </w:rPr>
        <w:t>W przypadku oferty wspólnej (konsorcjum) należy także wypełnić zestawienie tabelaryczne wskazując pełne nazwy wykonawców i ich adresy.</w:t>
      </w:r>
    </w:p>
    <w:p w14:paraId="3165C065" w14:textId="77777777" w:rsidR="008F3EA8" w:rsidRPr="008F3EA8" w:rsidRDefault="008F3EA8" w:rsidP="00C7794B">
      <w:pPr>
        <w:widowControl/>
        <w:tabs>
          <w:tab w:val="left" w:pos="360"/>
        </w:tabs>
        <w:autoSpaceDE/>
        <w:autoSpaceDN/>
        <w:ind w:left="567"/>
        <w:jc w:val="both"/>
        <w:rPr>
          <w:rFonts w:eastAsia="Times New Roman"/>
          <w:bCs/>
          <w:sz w:val="24"/>
          <w:szCs w:val="24"/>
          <w:lang w:eastAsia="zh-CN"/>
        </w:rPr>
      </w:pPr>
    </w:p>
    <w:p w14:paraId="2792B03E" w14:textId="3436FB94" w:rsidR="008F3EA8" w:rsidRDefault="008F3EA8" w:rsidP="00C7794B">
      <w:pPr>
        <w:widowControl/>
        <w:tabs>
          <w:tab w:val="left" w:pos="360"/>
        </w:tabs>
        <w:autoSpaceDE/>
        <w:autoSpaceDN/>
        <w:ind w:left="567"/>
        <w:jc w:val="both"/>
        <w:rPr>
          <w:rFonts w:eastAsia="Times New Roman"/>
          <w:bCs/>
          <w:sz w:val="24"/>
          <w:szCs w:val="24"/>
          <w:lang w:eastAsia="zh-CN"/>
        </w:rPr>
      </w:pPr>
      <w:r w:rsidRPr="008F3EA8">
        <w:rPr>
          <w:rFonts w:eastAsia="Times New Roman"/>
          <w:bCs/>
          <w:sz w:val="24"/>
          <w:szCs w:val="24"/>
          <w:lang w:eastAsia="zh-CN"/>
        </w:rPr>
        <w:t>Oferujemy wykonywanie przedmiotu zamówienia w zakresie określonym specyfikacją warunków zamówienia (SWZ) w wysokości (</w:t>
      </w:r>
      <w:r w:rsidRPr="008638CB">
        <w:rPr>
          <w:rFonts w:eastAsia="Times New Roman"/>
          <w:b/>
          <w:bCs/>
          <w:sz w:val="24"/>
          <w:szCs w:val="24"/>
          <w:lang w:eastAsia="zh-CN"/>
        </w:rPr>
        <w:t>cena kosztorysowa</w:t>
      </w:r>
      <w:r w:rsidR="00505CC6">
        <w:rPr>
          <w:rFonts w:eastAsia="Times New Roman"/>
          <w:b/>
          <w:bCs/>
          <w:sz w:val="24"/>
          <w:szCs w:val="24"/>
          <w:lang w:eastAsia="zh-CN"/>
        </w:rPr>
        <w:t xml:space="preserve"> zgodnie </w:t>
      </w:r>
      <w:r w:rsidR="008567E6">
        <w:rPr>
          <w:rFonts w:eastAsia="Times New Roman"/>
          <w:b/>
          <w:bCs/>
          <w:sz w:val="24"/>
          <w:szCs w:val="24"/>
          <w:lang w:eastAsia="zh-CN"/>
        </w:rPr>
        <w:t xml:space="preserve">                           </w:t>
      </w:r>
      <w:r w:rsidR="00505CC6">
        <w:rPr>
          <w:rFonts w:eastAsia="Times New Roman"/>
          <w:b/>
          <w:bCs/>
          <w:sz w:val="24"/>
          <w:szCs w:val="24"/>
          <w:lang w:eastAsia="zh-CN"/>
        </w:rPr>
        <w:t>z załączonym</w:t>
      </w:r>
      <w:r w:rsidR="00512760">
        <w:rPr>
          <w:rFonts w:eastAsia="Times New Roman"/>
          <w:b/>
          <w:bCs/>
          <w:sz w:val="24"/>
          <w:szCs w:val="24"/>
          <w:lang w:eastAsia="zh-CN"/>
        </w:rPr>
        <w:t>i kosztorysami</w:t>
      </w:r>
      <w:r w:rsidR="00484151">
        <w:rPr>
          <w:rFonts w:eastAsia="Times New Roman"/>
          <w:b/>
          <w:bCs/>
          <w:sz w:val="24"/>
          <w:szCs w:val="24"/>
          <w:lang w:eastAsia="zh-CN"/>
        </w:rPr>
        <w:t xml:space="preserve"> </w:t>
      </w:r>
      <w:r w:rsidR="00505CC6">
        <w:rPr>
          <w:rFonts w:eastAsia="Times New Roman"/>
          <w:b/>
          <w:bCs/>
          <w:sz w:val="24"/>
          <w:szCs w:val="24"/>
          <w:lang w:eastAsia="zh-CN"/>
        </w:rPr>
        <w:t>ofertowym</w:t>
      </w:r>
      <w:r w:rsidR="00512760">
        <w:rPr>
          <w:rFonts w:eastAsia="Times New Roman"/>
          <w:b/>
          <w:bCs/>
          <w:sz w:val="24"/>
          <w:szCs w:val="24"/>
          <w:lang w:eastAsia="zh-CN"/>
        </w:rPr>
        <w:t>i</w:t>
      </w:r>
      <w:r w:rsidRPr="008638CB">
        <w:rPr>
          <w:rFonts w:eastAsia="Times New Roman"/>
          <w:b/>
          <w:bCs/>
          <w:sz w:val="24"/>
          <w:szCs w:val="24"/>
          <w:lang w:eastAsia="zh-CN"/>
        </w:rPr>
        <w:t>,</w:t>
      </w:r>
      <w:r w:rsidRPr="008F3EA8">
        <w:rPr>
          <w:rFonts w:eastAsia="Times New Roman"/>
          <w:bCs/>
          <w:sz w:val="24"/>
          <w:szCs w:val="24"/>
          <w:lang w:eastAsia="zh-CN"/>
        </w:rPr>
        <w:t xml:space="preserve"> obejmująca pełny zakres przedmiotu zamówienia opisanego w </w:t>
      </w:r>
      <w:r w:rsidR="008567E6">
        <w:rPr>
          <w:rFonts w:eastAsia="Times New Roman"/>
          <w:bCs/>
          <w:sz w:val="24"/>
          <w:szCs w:val="24"/>
          <w:lang w:eastAsia="zh-CN"/>
        </w:rPr>
        <w:t>SWZ</w:t>
      </w:r>
      <w:r w:rsidRPr="008F3EA8">
        <w:rPr>
          <w:rFonts w:eastAsia="Times New Roman"/>
          <w:bCs/>
          <w:sz w:val="24"/>
          <w:szCs w:val="24"/>
          <w:lang w:eastAsia="zh-CN"/>
        </w:rPr>
        <w:t xml:space="preserve"> i załącznikach):</w:t>
      </w:r>
    </w:p>
    <w:p w14:paraId="65941274" w14:textId="77777777" w:rsidR="00D551A3" w:rsidRPr="001D53BC" w:rsidRDefault="00D551A3" w:rsidP="00D551A3">
      <w:pPr>
        <w:adjustRightInd w:val="0"/>
        <w:rPr>
          <w:b/>
          <w:bCs/>
          <w:sz w:val="24"/>
        </w:rPr>
      </w:pPr>
    </w:p>
    <w:p w14:paraId="7C94DFD4" w14:textId="77777777" w:rsidR="00D551A3" w:rsidRPr="001D53BC" w:rsidRDefault="00D551A3" w:rsidP="00D551A3">
      <w:pPr>
        <w:pStyle w:val="Default"/>
        <w:ind w:left="567"/>
        <w:jc w:val="both"/>
        <w:rPr>
          <w:rFonts w:ascii="Arial" w:hAnsi="Arial" w:cs="Arial"/>
        </w:rPr>
      </w:pPr>
      <w:r w:rsidRPr="001D53BC">
        <w:rPr>
          <w:rFonts w:ascii="Arial" w:hAnsi="Arial" w:cs="Arial"/>
        </w:rPr>
        <w:t xml:space="preserve">za cenę: </w:t>
      </w:r>
    </w:p>
    <w:p w14:paraId="765BB33C" w14:textId="1FED0CAF" w:rsidR="00D551A3" w:rsidRPr="001D53BC" w:rsidRDefault="00D551A3" w:rsidP="00D551A3">
      <w:pPr>
        <w:pStyle w:val="Default"/>
        <w:ind w:left="567"/>
        <w:jc w:val="both"/>
        <w:rPr>
          <w:rFonts w:ascii="Arial" w:hAnsi="Arial" w:cs="Arial"/>
        </w:rPr>
      </w:pPr>
      <w:r w:rsidRPr="001D53BC">
        <w:rPr>
          <w:rFonts w:ascii="Arial" w:hAnsi="Arial" w:cs="Arial"/>
          <w:bCs/>
          <w:lang w:eastAsia="zh-CN"/>
        </w:rPr>
        <w:t>Cena netto : …..………………………………………………………………………………….</w:t>
      </w:r>
      <w:r w:rsidR="00702785">
        <w:rPr>
          <w:rFonts w:ascii="Arial" w:hAnsi="Arial" w:cs="Arial"/>
          <w:bCs/>
          <w:lang w:eastAsia="zh-CN"/>
        </w:rPr>
        <w:t>.</w:t>
      </w:r>
      <w:r w:rsidRPr="001D53BC">
        <w:rPr>
          <w:rFonts w:ascii="Arial" w:hAnsi="Arial" w:cs="Arial"/>
          <w:bCs/>
          <w:lang w:eastAsia="zh-CN"/>
        </w:rPr>
        <w:t>zł</w:t>
      </w:r>
    </w:p>
    <w:p w14:paraId="36F8024D" w14:textId="45E5E773" w:rsidR="00D551A3" w:rsidRPr="001D53BC" w:rsidRDefault="00D551A3" w:rsidP="00D551A3">
      <w:pPr>
        <w:widowControl/>
        <w:shd w:val="clear" w:color="auto" w:fill="FFFFFF"/>
        <w:tabs>
          <w:tab w:val="left" w:leader="dot" w:pos="6763"/>
        </w:tabs>
        <w:autoSpaceDE/>
        <w:autoSpaceDN/>
        <w:ind w:left="567"/>
        <w:jc w:val="both"/>
        <w:rPr>
          <w:rFonts w:eastAsia="Times New Roman"/>
          <w:bCs/>
          <w:sz w:val="24"/>
          <w:szCs w:val="24"/>
          <w:lang w:eastAsia="zh-CN"/>
        </w:rPr>
      </w:pPr>
      <w:r w:rsidRPr="001D53BC">
        <w:rPr>
          <w:rFonts w:eastAsia="Times New Roman"/>
          <w:bCs/>
          <w:sz w:val="24"/>
          <w:szCs w:val="24"/>
          <w:lang w:eastAsia="zh-CN"/>
        </w:rPr>
        <w:t xml:space="preserve">   podatek VAT (%) ……… kwota : …..….…………..…………….…………………</w:t>
      </w:r>
      <w:r w:rsidR="00702785">
        <w:rPr>
          <w:rFonts w:eastAsia="Times New Roman"/>
          <w:bCs/>
          <w:sz w:val="24"/>
          <w:szCs w:val="24"/>
          <w:lang w:eastAsia="zh-CN"/>
        </w:rPr>
        <w:t>…</w:t>
      </w:r>
      <w:r w:rsidRPr="001D53BC">
        <w:rPr>
          <w:rFonts w:eastAsia="Times New Roman"/>
          <w:bCs/>
          <w:sz w:val="24"/>
          <w:szCs w:val="24"/>
          <w:lang w:eastAsia="zh-CN"/>
        </w:rPr>
        <w:t>zł</w:t>
      </w:r>
    </w:p>
    <w:p w14:paraId="637D2767" w14:textId="640C6140" w:rsidR="00D551A3" w:rsidRPr="001D53BC" w:rsidRDefault="00D551A3" w:rsidP="00D551A3">
      <w:pPr>
        <w:widowControl/>
        <w:shd w:val="clear" w:color="auto" w:fill="FFFFFF"/>
        <w:tabs>
          <w:tab w:val="left" w:leader="dot" w:pos="6763"/>
        </w:tabs>
        <w:autoSpaceDE/>
        <w:autoSpaceDN/>
        <w:ind w:left="567"/>
        <w:jc w:val="both"/>
        <w:rPr>
          <w:rFonts w:eastAsia="Times New Roman"/>
          <w:bCs/>
          <w:sz w:val="24"/>
          <w:szCs w:val="24"/>
          <w:lang w:eastAsia="zh-CN"/>
        </w:rPr>
      </w:pPr>
      <w:r w:rsidRPr="001D53BC">
        <w:rPr>
          <w:rFonts w:eastAsia="Times New Roman"/>
          <w:bCs/>
          <w:sz w:val="24"/>
          <w:szCs w:val="24"/>
          <w:lang w:eastAsia="zh-CN"/>
        </w:rPr>
        <w:t xml:space="preserve">   Cena brutto : …..….………………………………………………..……………….</w:t>
      </w:r>
      <w:r>
        <w:rPr>
          <w:rFonts w:eastAsia="Times New Roman"/>
          <w:bCs/>
          <w:sz w:val="24"/>
          <w:szCs w:val="24"/>
          <w:lang w:eastAsia="zh-CN"/>
        </w:rPr>
        <w:t>.</w:t>
      </w:r>
      <w:r w:rsidRPr="001D53BC">
        <w:rPr>
          <w:rFonts w:eastAsia="Times New Roman"/>
          <w:bCs/>
          <w:sz w:val="24"/>
          <w:szCs w:val="24"/>
          <w:lang w:eastAsia="zh-CN"/>
        </w:rPr>
        <w:t>…</w:t>
      </w:r>
      <w:r w:rsidR="00702785">
        <w:rPr>
          <w:rFonts w:eastAsia="Times New Roman"/>
          <w:bCs/>
          <w:sz w:val="24"/>
          <w:szCs w:val="24"/>
          <w:lang w:eastAsia="zh-CN"/>
        </w:rPr>
        <w:t>.</w:t>
      </w:r>
      <w:r w:rsidRPr="001D53BC">
        <w:rPr>
          <w:rFonts w:eastAsia="Times New Roman"/>
          <w:bCs/>
          <w:sz w:val="24"/>
          <w:szCs w:val="24"/>
          <w:lang w:eastAsia="zh-CN"/>
        </w:rPr>
        <w:t>zł</w:t>
      </w:r>
    </w:p>
    <w:p w14:paraId="3D1BB553" w14:textId="6F9F68E4" w:rsidR="00A61C04" w:rsidRDefault="00D551A3" w:rsidP="006F43AB">
      <w:pPr>
        <w:pStyle w:val="Tekstpodstawowy3"/>
        <w:ind w:left="567"/>
        <w:jc w:val="both"/>
        <w:rPr>
          <w:rFonts w:ascii="Arial" w:hAnsi="Arial" w:cs="Arial"/>
          <w:bCs/>
          <w:sz w:val="24"/>
          <w:szCs w:val="24"/>
          <w:lang w:eastAsia="zh-CN"/>
        </w:rPr>
      </w:pPr>
      <w:r w:rsidRPr="001D53BC">
        <w:rPr>
          <w:rFonts w:ascii="Arial" w:hAnsi="Arial" w:cs="Arial"/>
          <w:bCs/>
          <w:sz w:val="24"/>
          <w:szCs w:val="24"/>
          <w:lang w:eastAsia="zh-CN"/>
        </w:rPr>
        <w:t xml:space="preserve">   (słownie : ……….………………..……………………………………………………</w:t>
      </w:r>
      <w:r>
        <w:rPr>
          <w:rFonts w:ascii="Arial" w:hAnsi="Arial" w:cs="Arial"/>
          <w:bCs/>
          <w:sz w:val="24"/>
          <w:szCs w:val="24"/>
          <w:lang w:eastAsia="zh-CN"/>
        </w:rPr>
        <w:t>...</w:t>
      </w:r>
      <w:r w:rsidRPr="001D53BC">
        <w:rPr>
          <w:rFonts w:ascii="Arial" w:hAnsi="Arial" w:cs="Arial"/>
          <w:bCs/>
          <w:sz w:val="24"/>
          <w:szCs w:val="24"/>
          <w:lang w:eastAsia="zh-CN"/>
        </w:rPr>
        <w:t>zł</w:t>
      </w:r>
    </w:p>
    <w:p w14:paraId="64A36CC2" w14:textId="77777777" w:rsidR="006F43AB" w:rsidRPr="006F43AB" w:rsidRDefault="006F43AB" w:rsidP="006F43AB">
      <w:pPr>
        <w:pStyle w:val="Tekstpodstawowy3"/>
        <w:ind w:left="567"/>
        <w:jc w:val="both"/>
        <w:rPr>
          <w:rFonts w:ascii="Arial" w:hAnsi="Arial" w:cs="Arial"/>
          <w:b/>
          <w:sz w:val="24"/>
          <w:szCs w:val="24"/>
        </w:rPr>
      </w:pPr>
    </w:p>
    <w:p w14:paraId="6CA2B19C" w14:textId="5659DC19" w:rsidR="008F3EA8" w:rsidRPr="008F3EA8" w:rsidRDefault="008F3EA8" w:rsidP="00C7794B">
      <w:pPr>
        <w:widowControl/>
        <w:shd w:val="clear" w:color="auto" w:fill="FFFFFF"/>
        <w:tabs>
          <w:tab w:val="left" w:leader="dot" w:pos="6763"/>
        </w:tabs>
        <w:autoSpaceDE/>
        <w:autoSpaceDN/>
        <w:ind w:left="567"/>
        <w:jc w:val="both"/>
        <w:rPr>
          <w:rFonts w:eastAsia="Times New Roman"/>
          <w:sz w:val="24"/>
          <w:szCs w:val="24"/>
          <w:lang w:eastAsia="zh-CN"/>
        </w:rPr>
      </w:pPr>
      <w:r w:rsidRPr="008F3EA8">
        <w:rPr>
          <w:rFonts w:eastAsia="Times New Roman"/>
          <w:bCs/>
          <w:sz w:val="24"/>
          <w:szCs w:val="24"/>
          <w:lang w:eastAsia="zh-CN"/>
        </w:rPr>
        <w:t>Przedmiot zamówi</w:t>
      </w:r>
      <w:r w:rsidR="006F3111">
        <w:rPr>
          <w:rFonts w:eastAsia="Times New Roman"/>
          <w:bCs/>
          <w:sz w:val="24"/>
          <w:szCs w:val="24"/>
          <w:lang w:eastAsia="zh-CN"/>
        </w:rPr>
        <w:t>enia został</w:t>
      </w:r>
      <w:r w:rsidRPr="008F3EA8">
        <w:rPr>
          <w:rFonts w:eastAsia="Times New Roman"/>
          <w:bCs/>
          <w:sz w:val="24"/>
          <w:szCs w:val="24"/>
          <w:lang w:eastAsia="zh-CN"/>
        </w:rPr>
        <w:t xml:space="preserve"> przez zamawiającego opisane w treści SWZ                                     i nie zgłaszamy żadnych uwag i zastrzeżeń związanych z przygotowanym przez zamawiającego opisem.</w:t>
      </w:r>
      <w:r w:rsidRPr="008F3EA8">
        <w:rPr>
          <w:rFonts w:eastAsia="Times New Roman"/>
          <w:sz w:val="24"/>
          <w:szCs w:val="24"/>
          <w:lang w:eastAsia="zh-CN"/>
        </w:rPr>
        <w:t xml:space="preserve"> W przypadku wyboru naszej oferty deklarujemy realizację zamówienia zgodnie ze wszystkimi wymaganiami zamawiającego i przepisami prawa, treścią oferty, w terminie zakreślonym niniejszą SWZ.</w:t>
      </w:r>
    </w:p>
    <w:p w14:paraId="3884930D" w14:textId="77777777" w:rsidR="008F3EA8" w:rsidRPr="008F3EA8" w:rsidRDefault="008F3EA8" w:rsidP="00C7794B">
      <w:pPr>
        <w:widowControl/>
        <w:shd w:val="clear" w:color="auto" w:fill="FFFFFF"/>
        <w:tabs>
          <w:tab w:val="left" w:leader="dot" w:pos="6763"/>
        </w:tabs>
        <w:autoSpaceDE/>
        <w:autoSpaceDN/>
        <w:ind w:left="567"/>
        <w:rPr>
          <w:rFonts w:eastAsia="Times New Roman"/>
          <w:b/>
          <w:bCs/>
          <w:sz w:val="24"/>
          <w:szCs w:val="24"/>
          <w:lang w:eastAsia="zh-CN"/>
        </w:rPr>
      </w:pPr>
    </w:p>
    <w:p w14:paraId="510A2A6B" w14:textId="59C9D389" w:rsidR="008F3EA8" w:rsidRPr="008F3EA8" w:rsidRDefault="008567E6" w:rsidP="008567E6">
      <w:pPr>
        <w:widowControl/>
        <w:autoSpaceDE/>
        <w:autoSpaceDN/>
        <w:ind w:left="567"/>
        <w:jc w:val="both"/>
        <w:rPr>
          <w:rFonts w:eastAsia="Times New Roman"/>
          <w:b/>
          <w:sz w:val="24"/>
          <w:szCs w:val="24"/>
          <w:lang w:eastAsia="zh-CN"/>
        </w:rPr>
      </w:pPr>
      <w:r>
        <w:rPr>
          <w:rFonts w:eastAsia="Times New Roman"/>
          <w:b/>
          <w:sz w:val="24"/>
          <w:szCs w:val="24"/>
          <w:lang w:eastAsia="zh-CN"/>
        </w:rPr>
        <w:t xml:space="preserve">1. </w:t>
      </w:r>
      <w:r w:rsidR="008F3EA8" w:rsidRPr="008F3EA8">
        <w:rPr>
          <w:rFonts w:eastAsia="Times New Roman"/>
          <w:b/>
          <w:sz w:val="24"/>
          <w:szCs w:val="24"/>
          <w:lang w:eastAsia="zh-CN"/>
        </w:rPr>
        <w:t>Udzielamy gwarancji i rękojmi (zrównuje się oba okresy) na wykonane zamówienie na okres  ................. miesięcy licząc od daty podpisania końcowego protokołu odbioru</w:t>
      </w:r>
      <w:r w:rsidR="008F3EA8" w:rsidRPr="008F3EA8">
        <w:rPr>
          <w:rFonts w:eastAsia="Times New Roman"/>
          <w:i/>
          <w:iCs/>
          <w:sz w:val="24"/>
          <w:szCs w:val="24"/>
          <w:lang w:eastAsia="zh-CN"/>
        </w:rPr>
        <w:t xml:space="preserve"> (Uwaga: wg SWZ minimalny okres gwarancji/rękojmi to </w:t>
      </w:r>
      <w:r w:rsidR="00622A66">
        <w:rPr>
          <w:rFonts w:eastAsia="Times New Roman"/>
          <w:i/>
          <w:iCs/>
          <w:sz w:val="24"/>
          <w:szCs w:val="24"/>
          <w:lang w:eastAsia="zh-CN"/>
        </w:rPr>
        <w:t xml:space="preserve">                          </w:t>
      </w:r>
      <w:r w:rsidR="008F3EA8" w:rsidRPr="008F3EA8">
        <w:rPr>
          <w:rFonts w:eastAsia="Times New Roman"/>
          <w:i/>
          <w:iCs/>
          <w:sz w:val="24"/>
          <w:szCs w:val="24"/>
          <w:lang w:eastAsia="zh-CN"/>
        </w:rPr>
        <w:t>36 miesięcy</w:t>
      </w:r>
      <w:r w:rsidR="006F3111">
        <w:rPr>
          <w:rFonts w:eastAsia="Times New Roman"/>
          <w:i/>
          <w:iCs/>
          <w:sz w:val="24"/>
          <w:szCs w:val="24"/>
          <w:lang w:eastAsia="zh-CN"/>
        </w:rPr>
        <w:t xml:space="preserve">, maksymalny to 60 miesięcy </w:t>
      </w:r>
      <w:r w:rsidR="008F3EA8" w:rsidRPr="008F3EA8">
        <w:rPr>
          <w:rFonts w:eastAsia="Times New Roman"/>
          <w:i/>
          <w:iCs/>
          <w:sz w:val="24"/>
          <w:szCs w:val="24"/>
          <w:lang w:eastAsia="zh-CN"/>
        </w:rPr>
        <w:t>– wymaganie obowiązujące w tym postępowaniu).</w:t>
      </w:r>
    </w:p>
    <w:p w14:paraId="0E0A3CC4" w14:textId="77777777" w:rsidR="008F3EA8" w:rsidRPr="008F3EA8" w:rsidRDefault="008F3EA8" w:rsidP="00C7794B">
      <w:pPr>
        <w:widowControl/>
        <w:autoSpaceDE/>
        <w:autoSpaceDN/>
        <w:ind w:left="567"/>
        <w:rPr>
          <w:rFonts w:eastAsia="Times New Roman"/>
          <w:sz w:val="24"/>
          <w:szCs w:val="24"/>
          <w:lang w:eastAsia="zh-CN"/>
        </w:rPr>
      </w:pPr>
    </w:p>
    <w:p w14:paraId="39C9E247" w14:textId="2C7EF8A6" w:rsidR="008F3EA8" w:rsidRPr="00262D89" w:rsidRDefault="008567E6" w:rsidP="001536AB">
      <w:pPr>
        <w:widowControl/>
        <w:autoSpaceDE/>
        <w:autoSpaceDN/>
        <w:adjustRightInd w:val="0"/>
        <w:ind w:left="567"/>
        <w:jc w:val="both"/>
        <w:rPr>
          <w:rFonts w:eastAsia="Times New Roman"/>
          <w:b/>
          <w:bCs/>
          <w:color w:val="000000" w:themeColor="text1"/>
          <w:sz w:val="24"/>
          <w:szCs w:val="24"/>
          <w:lang w:eastAsia="zh-CN"/>
        </w:rPr>
      </w:pPr>
      <w:r w:rsidRPr="00262D89">
        <w:rPr>
          <w:rFonts w:eastAsia="Times New Roman"/>
          <w:b/>
          <w:bCs/>
          <w:color w:val="000000" w:themeColor="text1"/>
          <w:sz w:val="24"/>
          <w:szCs w:val="24"/>
          <w:lang w:eastAsia="zh-CN"/>
        </w:rPr>
        <w:t xml:space="preserve">2. </w:t>
      </w:r>
      <w:r w:rsidR="008F3EA8" w:rsidRPr="00262D89">
        <w:rPr>
          <w:rFonts w:eastAsia="Times New Roman"/>
          <w:b/>
          <w:bCs/>
          <w:color w:val="000000" w:themeColor="text1"/>
          <w:sz w:val="24"/>
          <w:szCs w:val="24"/>
          <w:lang w:eastAsia="zh-CN"/>
        </w:rPr>
        <w:t>Zobowiązuję*(</w:t>
      </w:r>
      <w:proofErr w:type="spellStart"/>
      <w:r w:rsidR="008F3EA8" w:rsidRPr="00262D89">
        <w:rPr>
          <w:rFonts w:eastAsia="Times New Roman"/>
          <w:b/>
          <w:bCs/>
          <w:color w:val="000000" w:themeColor="text1"/>
          <w:sz w:val="24"/>
          <w:szCs w:val="24"/>
          <w:lang w:eastAsia="zh-CN"/>
        </w:rPr>
        <w:t>emy</w:t>
      </w:r>
      <w:proofErr w:type="spellEnd"/>
      <w:r w:rsidR="008F3EA8" w:rsidRPr="00262D89">
        <w:rPr>
          <w:rFonts w:eastAsia="Times New Roman"/>
          <w:b/>
          <w:bCs/>
          <w:color w:val="000000" w:themeColor="text1"/>
          <w:sz w:val="24"/>
          <w:szCs w:val="24"/>
          <w:lang w:eastAsia="zh-CN"/>
        </w:rPr>
        <w:t xml:space="preserve">*) się realizować </w:t>
      </w:r>
      <w:r w:rsidR="00484151" w:rsidRPr="00262D89">
        <w:rPr>
          <w:rFonts w:eastAsia="Times New Roman"/>
          <w:b/>
          <w:bCs/>
          <w:color w:val="000000" w:themeColor="text1"/>
          <w:sz w:val="24"/>
          <w:szCs w:val="24"/>
          <w:lang w:eastAsia="zh-CN"/>
        </w:rPr>
        <w:t>przedmiot zamówienia w terminie</w:t>
      </w:r>
      <w:r w:rsidR="008F3EA8" w:rsidRPr="00262D89">
        <w:rPr>
          <w:rFonts w:eastAsia="Times New Roman"/>
          <w:b/>
          <w:bCs/>
          <w:color w:val="000000" w:themeColor="text1"/>
          <w:sz w:val="24"/>
          <w:szCs w:val="24"/>
          <w:lang w:eastAsia="zh-CN"/>
        </w:rPr>
        <w:t>:</w:t>
      </w:r>
      <w:r w:rsidR="002B0B7E" w:rsidRPr="00262D89">
        <w:rPr>
          <w:rFonts w:eastAsia="Times New Roman"/>
          <w:b/>
          <w:bCs/>
          <w:color w:val="000000" w:themeColor="text1"/>
          <w:sz w:val="24"/>
          <w:szCs w:val="24"/>
          <w:lang w:eastAsia="zh-CN"/>
        </w:rPr>
        <w:t xml:space="preserve"> </w:t>
      </w:r>
      <w:r w:rsidR="002B0B7E" w:rsidRPr="0099236A">
        <w:rPr>
          <w:rFonts w:eastAsia="Times New Roman"/>
          <w:b/>
          <w:bCs/>
          <w:color w:val="EE0000"/>
          <w:sz w:val="24"/>
          <w:szCs w:val="24"/>
          <w:lang w:eastAsia="zh-CN"/>
        </w:rPr>
        <w:t>do</w:t>
      </w:r>
      <w:r w:rsidR="00307651" w:rsidRPr="0099236A">
        <w:rPr>
          <w:rFonts w:eastAsia="Times New Roman"/>
          <w:b/>
          <w:bCs/>
          <w:color w:val="EE0000"/>
          <w:sz w:val="24"/>
          <w:szCs w:val="24"/>
          <w:lang w:eastAsia="zh-CN"/>
        </w:rPr>
        <w:t xml:space="preserve">                   6 miesięcy od podpisania umowy.</w:t>
      </w:r>
    </w:p>
    <w:p w14:paraId="10FA84AE" w14:textId="77777777" w:rsidR="008F3EA8" w:rsidRPr="008F3EA8" w:rsidRDefault="008F3EA8" w:rsidP="00A61C04">
      <w:pPr>
        <w:widowControl/>
        <w:adjustRightInd w:val="0"/>
        <w:rPr>
          <w:rFonts w:eastAsia="Times New Roman"/>
          <w:color w:val="000000"/>
          <w:sz w:val="24"/>
          <w:szCs w:val="24"/>
          <w:lang w:eastAsia="pl-PL"/>
        </w:rPr>
      </w:pPr>
    </w:p>
    <w:p w14:paraId="75C0B43D" w14:textId="77777777" w:rsidR="008F3EA8" w:rsidRPr="008F3EA8" w:rsidRDefault="008F3EA8" w:rsidP="001536AB">
      <w:pPr>
        <w:widowControl/>
        <w:autoSpaceDE/>
        <w:autoSpaceDN/>
        <w:ind w:left="567"/>
        <w:jc w:val="both"/>
        <w:rPr>
          <w:rFonts w:eastAsia="Times New Roman"/>
          <w:sz w:val="24"/>
          <w:szCs w:val="24"/>
          <w:lang w:eastAsia="zh-CN"/>
        </w:rPr>
      </w:pPr>
      <w:r w:rsidRPr="008F3EA8">
        <w:rPr>
          <w:rFonts w:eastAsia="Times New Roman"/>
          <w:sz w:val="24"/>
          <w:szCs w:val="24"/>
          <w:lang w:eastAsia="zh-CN"/>
        </w:rPr>
        <w:t>3. Oświadczamy, że:</w:t>
      </w:r>
    </w:p>
    <w:p w14:paraId="7CCF8EBA" w14:textId="0BA28A65" w:rsidR="008F3EA8" w:rsidRPr="00BD5431" w:rsidRDefault="008567E6" w:rsidP="001536AB">
      <w:pPr>
        <w:widowControl/>
        <w:autoSpaceDE/>
        <w:autoSpaceDN/>
        <w:ind w:left="567"/>
        <w:jc w:val="both"/>
        <w:rPr>
          <w:rFonts w:eastAsia="Times New Roman"/>
          <w:color w:val="000000" w:themeColor="text1"/>
          <w:sz w:val="24"/>
          <w:szCs w:val="24"/>
          <w:lang w:eastAsia="zh-CN"/>
        </w:rPr>
      </w:pPr>
      <w:r>
        <w:rPr>
          <w:rFonts w:eastAsia="Times New Roman"/>
          <w:sz w:val="24"/>
          <w:szCs w:val="24"/>
          <w:lang w:eastAsia="zh-CN"/>
        </w:rPr>
        <w:t xml:space="preserve">a. </w:t>
      </w:r>
      <w:r w:rsidR="008F3EA8" w:rsidRPr="008F3EA8">
        <w:rPr>
          <w:rFonts w:eastAsia="Times New Roman"/>
          <w:sz w:val="24"/>
          <w:szCs w:val="24"/>
          <w:lang w:eastAsia="zh-CN"/>
        </w:rPr>
        <w:t>Gwarantuję*(my*) wykonanie całości niniejszego zamówienia zgodnie z treścią: SWZ, wyjaśnień do SWZ oraz jej modyfikacji,</w:t>
      </w:r>
    </w:p>
    <w:p w14:paraId="41A37E77" w14:textId="7E4623AC" w:rsidR="008F3EA8" w:rsidRPr="00BD5431" w:rsidRDefault="008567E6" w:rsidP="001536AB">
      <w:pPr>
        <w:widowControl/>
        <w:autoSpaceDE/>
        <w:autoSpaceDN/>
        <w:ind w:left="567"/>
        <w:jc w:val="both"/>
        <w:rPr>
          <w:rFonts w:eastAsia="Times New Roman"/>
          <w:color w:val="000000" w:themeColor="text1"/>
          <w:lang w:eastAsia="zh-CN"/>
        </w:rPr>
      </w:pPr>
      <w:r w:rsidRPr="00BD5431">
        <w:rPr>
          <w:rFonts w:eastAsia="Times New Roman"/>
          <w:color w:val="000000" w:themeColor="text1"/>
          <w:sz w:val="24"/>
          <w:szCs w:val="24"/>
          <w:lang w:eastAsia="zh-CN"/>
        </w:rPr>
        <w:t xml:space="preserve">b. </w:t>
      </w:r>
      <w:r w:rsidR="008F3EA8" w:rsidRPr="00BD5431">
        <w:rPr>
          <w:rFonts w:eastAsia="Times New Roman"/>
          <w:color w:val="000000" w:themeColor="text1"/>
          <w:sz w:val="24"/>
          <w:szCs w:val="24"/>
          <w:lang w:eastAsia="zh-CN"/>
        </w:rPr>
        <w:t>Termin związania ofertą zgo</w:t>
      </w:r>
      <w:r w:rsidR="002945E5" w:rsidRPr="00BD5431">
        <w:rPr>
          <w:rFonts w:eastAsia="Times New Roman"/>
          <w:color w:val="000000" w:themeColor="text1"/>
          <w:sz w:val="24"/>
          <w:szCs w:val="24"/>
          <w:lang w:eastAsia="zh-CN"/>
        </w:rPr>
        <w:t xml:space="preserve">dnie z wymaganiami </w:t>
      </w:r>
      <w:proofErr w:type="spellStart"/>
      <w:r w:rsidR="002945E5" w:rsidRPr="00BD5431">
        <w:rPr>
          <w:rFonts w:eastAsia="Times New Roman"/>
          <w:color w:val="000000" w:themeColor="text1"/>
          <w:sz w:val="24"/>
          <w:szCs w:val="24"/>
          <w:lang w:eastAsia="zh-CN"/>
        </w:rPr>
        <w:t>swz</w:t>
      </w:r>
      <w:proofErr w:type="spellEnd"/>
      <w:r w:rsidR="00291CD0" w:rsidRPr="00BD5431">
        <w:rPr>
          <w:rFonts w:eastAsia="Times New Roman"/>
          <w:color w:val="000000" w:themeColor="text1"/>
          <w:sz w:val="24"/>
          <w:szCs w:val="24"/>
          <w:lang w:eastAsia="zh-CN"/>
        </w:rPr>
        <w:t xml:space="preserve"> </w:t>
      </w:r>
      <w:r w:rsidR="002945E5" w:rsidRPr="00BD5431">
        <w:rPr>
          <w:rFonts w:eastAsia="Times New Roman"/>
          <w:color w:val="000000" w:themeColor="text1"/>
          <w:sz w:val="24"/>
          <w:szCs w:val="24"/>
          <w:lang w:eastAsia="zh-CN"/>
        </w:rPr>
        <w:t>-</w:t>
      </w:r>
      <w:r w:rsidR="00291CD0" w:rsidRPr="00BD5431">
        <w:rPr>
          <w:rFonts w:eastAsia="Times New Roman"/>
          <w:color w:val="000000" w:themeColor="text1"/>
          <w:sz w:val="24"/>
          <w:szCs w:val="24"/>
          <w:lang w:eastAsia="zh-CN"/>
        </w:rPr>
        <w:t xml:space="preserve"> </w:t>
      </w:r>
      <w:r w:rsidR="002945E5" w:rsidRPr="00BD5431">
        <w:rPr>
          <w:rFonts w:eastAsia="Times New Roman"/>
          <w:b/>
          <w:color w:val="000000" w:themeColor="text1"/>
          <w:sz w:val="24"/>
          <w:szCs w:val="24"/>
          <w:lang w:eastAsia="zh-CN"/>
        </w:rPr>
        <w:t>30 dni</w:t>
      </w:r>
      <w:r w:rsidR="002945E5" w:rsidRPr="00BD5431">
        <w:rPr>
          <w:rFonts w:eastAsia="Times New Roman"/>
          <w:b/>
          <w:color w:val="000000" w:themeColor="text1"/>
          <w:lang w:eastAsia="zh-CN"/>
        </w:rPr>
        <w:t>,</w:t>
      </w:r>
      <w:r w:rsidR="002945E5" w:rsidRPr="00BD5431">
        <w:rPr>
          <w:b/>
          <w:color w:val="000000" w:themeColor="text1"/>
        </w:rPr>
        <w:t xml:space="preserve"> </w:t>
      </w:r>
      <w:r w:rsidR="00657AF5" w:rsidRPr="00BD5431">
        <w:rPr>
          <w:rFonts w:eastAsia="Times New Roman"/>
          <w:b/>
          <w:color w:val="000000" w:themeColor="text1"/>
          <w:lang w:eastAsia="zh-CN"/>
        </w:rPr>
        <w:t>tj</w:t>
      </w:r>
      <w:r w:rsidR="00657AF5" w:rsidRPr="00BD5431">
        <w:rPr>
          <w:rFonts w:eastAsia="Times New Roman"/>
          <w:b/>
          <w:color w:val="000000" w:themeColor="text1"/>
          <w:sz w:val="24"/>
          <w:szCs w:val="24"/>
          <w:lang w:eastAsia="zh-CN"/>
        </w:rPr>
        <w:t>.</w:t>
      </w:r>
      <w:r w:rsidR="00CC4C23" w:rsidRPr="00BD5431">
        <w:rPr>
          <w:rFonts w:eastAsia="Times New Roman"/>
          <w:b/>
          <w:color w:val="000000" w:themeColor="text1"/>
          <w:sz w:val="24"/>
          <w:szCs w:val="24"/>
          <w:lang w:eastAsia="zh-CN"/>
        </w:rPr>
        <w:t xml:space="preserve"> </w:t>
      </w:r>
      <w:r w:rsidR="00657AF5" w:rsidRPr="00BD5431">
        <w:rPr>
          <w:rFonts w:eastAsia="Times New Roman"/>
          <w:b/>
          <w:color w:val="000000" w:themeColor="text1"/>
          <w:sz w:val="24"/>
          <w:szCs w:val="24"/>
          <w:lang w:eastAsia="zh-CN"/>
        </w:rPr>
        <w:t xml:space="preserve">do </w:t>
      </w:r>
      <w:r w:rsidR="00BE1C2A">
        <w:rPr>
          <w:rFonts w:eastAsia="Times New Roman"/>
          <w:b/>
          <w:color w:val="EE0000"/>
          <w:sz w:val="24"/>
          <w:szCs w:val="24"/>
          <w:lang w:eastAsia="zh-CN"/>
        </w:rPr>
        <w:t>21</w:t>
      </w:r>
      <w:r w:rsidR="00657AF5" w:rsidRPr="0099236A">
        <w:rPr>
          <w:rFonts w:eastAsia="Times New Roman"/>
          <w:b/>
          <w:color w:val="EE0000"/>
          <w:sz w:val="24"/>
          <w:szCs w:val="24"/>
          <w:lang w:eastAsia="zh-CN"/>
        </w:rPr>
        <w:t>.</w:t>
      </w:r>
      <w:r w:rsidR="001245E0" w:rsidRPr="0099236A">
        <w:rPr>
          <w:rFonts w:eastAsia="Times New Roman"/>
          <w:b/>
          <w:color w:val="EE0000"/>
          <w:sz w:val="24"/>
          <w:szCs w:val="24"/>
          <w:lang w:eastAsia="zh-CN"/>
        </w:rPr>
        <w:t>03</w:t>
      </w:r>
      <w:r w:rsidR="002945E5" w:rsidRPr="0099236A">
        <w:rPr>
          <w:rFonts w:eastAsia="Times New Roman"/>
          <w:b/>
          <w:color w:val="EE0000"/>
          <w:sz w:val="24"/>
          <w:szCs w:val="24"/>
          <w:lang w:eastAsia="zh-CN"/>
        </w:rPr>
        <w:t>.202</w:t>
      </w:r>
      <w:r w:rsidR="001245E0" w:rsidRPr="0099236A">
        <w:rPr>
          <w:rFonts w:eastAsia="Times New Roman"/>
          <w:b/>
          <w:color w:val="EE0000"/>
          <w:sz w:val="24"/>
          <w:szCs w:val="24"/>
          <w:lang w:eastAsia="zh-CN"/>
        </w:rPr>
        <w:t>6</w:t>
      </w:r>
      <w:r w:rsidR="00D443A7" w:rsidRPr="0099236A">
        <w:rPr>
          <w:rFonts w:eastAsia="Times New Roman"/>
          <w:b/>
          <w:color w:val="EE0000"/>
          <w:sz w:val="24"/>
          <w:szCs w:val="24"/>
          <w:lang w:eastAsia="zh-CN"/>
        </w:rPr>
        <w:t xml:space="preserve"> </w:t>
      </w:r>
      <w:r w:rsidR="002945E5" w:rsidRPr="0099236A">
        <w:rPr>
          <w:rFonts w:eastAsia="Times New Roman"/>
          <w:b/>
          <w:color w:val="EE0000"/>
          <w:sz w:val="24"/>
          <w:szCs w:val="24"/>
          <w:lang w:eastAsia="zh-CN"/>
        </w:rPr>
        <w:t>r.</w:t>
      </w:r>
    </w:p>
    <w:p w14:paraId="38376FAD" w14:textId="77777777" w:rsidR="008F3EA8" w:rsidRPr="008F3EA8" w:rsidRDefault="008F3EA8" w:rsidP="001536AB">
      <w:pPr>
        <w:widowControl/>
        <w:autoSpaceDE/>
        <w:autoSpaceDN/>
        <w:ind w:left="567"/>
        <w:jc w:val="both"/>
        <w:rPr>
          <w:rFonts w:eastAsia="Times New Roman"/>
          <w:sz w:val="24"/>
          <w:szCs w:val="24"/>
          <w:lang w:eastAsia="zh-CN"/>
        </w:rPr>
      </w:pPr>
    </w:p>
    <w:p w14:paraId="41C40E86" w14:textId="77777777" w:rsidR="008F3EA8" w:rsidRPr="008F3EA8" w:rsidRDefault="008F3EA8" w:rsidP="001536AB">
      <w:pPr>
        <w:widowControl/>
        <w:autoSpaceDE/>
        <w:autoSpaceDN/>
        <w:ind w:left="567"/>
        <w:jc w:val="both"/>
        <w:rPr>
          <w:rFonts w:eastAsia="Times New Roman"/>
          <w:sz w:val="24"/>
          <w:szCs w:val="24"/>
          <w:lang w:eastAsia="zh-CN"/>
        </w:rPr>
      </w:pPr>
      <w:r w:rsidRPr="008F3EA8">
        <w:rPr>
          <w:rFonts w:eastAsia="Times New Roman"/>
          <w:sz w:val="24"/>
          <w:szCs w:val="24"/>
          <w:lang w:eastAsia="zh-CN"/>
        </w:rPr>
        <w:t>4. Akceptuję*(</w:t>
      </w:r>
      <w:proofErr w:type="spellStart"/>
      <w:r w:rsidRPr="008F3EA8">
        <w:rPr>
          <w:rFonts w:eastAsia="Times New Roman"/>
          <w:sz w:val="24"/>
          <w:szCs w:val="24"/>
          <w:lang w:eastAsia="zh-CN"/>
        </w:rPr>
        <w:t>emy</w:t>
      </w:r>
      <w:proofErr w:type="spellEnd"/>
      <w:r w:rsidRPr="008F3EA8">
        <w:rPr>
          <w:rFonts w:eastAsia="Times New Roman"/>
          <w:sz w:val="24"/>
          <w:szCs w:val="24"/>
          <w:lang w:eastAsia="zh-CN"/>
        </w:rPr>
        <w:t xml:space="preserve">*) bez zastrzeżeń opis przedmiotu zamówienia, wymagania zawarte w SWZ oraz projekt umowy załączony do SWZ i zobowiązujemy się do podpisania umowy na warunkach i zasadach obowiązujących w tym postępowaniu. </w:t>
      </w:r>
    </w:p>
    <w:p w14:paraId="196DF9E2" w14:textId="77777777" w:rsidR="008F3EA8" w:rsidRPr="008F3EA8" w:rsidRDefault="008F3EA8" w:rsidP="001536AB">
      <w:pPr>
        <w:widowControl/>
        <w:autoSpaceDE/>
        <w:autoSpaceDN/>
        <w:ind w:left="567"/>
        <w:jc w:val="both"/>
        <w:rPr>
          <w:rFonts w:eastAsia="Times New Roman"/>
          <w:sz w:val="24"/>
          <w:szCs w:val="24"/>
          <w:lang w:eastAsia="zh-CN"/>
        </w:rPr>
      </w:pPr>
    </w:p>
    <w:p w14:paraId="2B18065B" w14:textId="33681514" w:rsidR="008F3EA8" w:rsidRPr="008F3EA8" w:rsidRDefault="008F3EA8" w:rsidP="001536AB">
      <w:pPr>
        <w:widowControl/>
        <w:autoSpaceDE/>
        <w:autoSpaceDN/>
        <w:ind w:left="567"/>
        <w:jc w:val="both"/>
        <w:rPr>
          <w:rFonts w:eastAsia="Times New Roman"/>
          <w:sz w:val="24"/>
          <w:szCs w:val="24"/>
          <w:lang w:eastAsia="zh-CN"/>
        </w:rPr>
      </w:pPr>
      <w:r w:rsidRPr="008F3EA8">
        <w:rPr>
          <w:rFonts w:eastAsia="Times New Roman"/>
          <w:sz w:val="24"/>
          <w:szCs w:val="24"/>
          <w:lang w:eastAsia="zh-CN"/>
        </w:rPr>
        <w:t>5. W przypadku uznania mojej*(naszej*) oferty za najkorzystniejszą zobowiązuję*(</w:t>
      </w:r>
      <w:proofErr w:type="spellStart"/>
      <w:r w:rsidRPr="008F3EA8">
        <w:rPr>
          <w:rFonts w:eastAsia="Times New Roman"/>
          <w:sz w:val="24"/>
          <w:szCs w:val="24"/>
          <w:lang w:eastAsia="zh-CN"/>
        </w:rPr>
        <w:t>emy</w:t>
      </w:r>
      <w:proofErr w:type="spellEnd"/>
      <w:r w:rsidRPr="008F3EA8">
        <w:rPr>
          <w:rFonts w:eastAsia="Times New Roman"/>
          <w:sz w:val="24"/>
          <w:szCs w:val="24"/>
          <w:lang w:eastAsia="zh-CN"/>
        </w:rPr>
        <w:t xml:space="preserve">*) się zawrzeć umowę w miejscu i terminie wskazanym przez zamawiającego. Przed zawarciem umowy zobowiązujemy się wnieść zabezpieczenie należytego wykonania zamówienia na warunkach i zasadach wskazanych w SWZ </w:t>
      </w:r>
      <w:r w:rsidR="00712AE6">
        <w:rPr>
          <w:rFonts w:eastAsia="Times New Roman"/>
          <w:sz w:val="24"/>
          <w:szCs w:val="24"/>
          <w:lang w:eastAsia="zh-CN"/>
        </w:rPr>
        <w:t xml:space="preserve">                    </w:t>
      </w:r>
      <w:r w:rsidRPr="008F3EA8">
        <w:rPr>
          <w:rFonts w:eastAsia="Times New Roman"/>
          <w:sz w:val="24"/>
          <w:szCs w:val="24"/>
          <w:lang w:eastAsia="zh-CN"/>
        </w:rPr>
        <w:t>i projekcie umowy.</w:t>
      </w:r>
    </w:p>
    <w:p w14:paraId="53B88DD3" w14:textId="77777777" w:rsidR="008F3EA8" w:rsidRPr="008F3EA8" w:rsidRDefault="008F3EA8" w:rsidP="00C7794B">
      <w:pPr>
        <w:widowControl/>
        <w:autoSpaceDE/>
        <w:autoSpaceDN/>
        <w:ind w:left="567"/>
        <w:rPr>
          <w:rFonts w:eastAsia="Times New Roman"/>
          <w:sz w:val="24"/>
          <w:szCs w:val="24"/>
          <w:lang w:eastAsia="zh-CN"/>
        </w:rPr>
      </w:pPr>
      <w:r w:rsidRPr="008F3EA8">
        <w:rPr>
          <w:rFonts w:eastAsia="Times New Roman"/>
          <w:sz w:val="24"/>
          <w:szCs w:val="24"/>
          <w:lang w:eastAsia="zh-CN"/>
        </w:rPr>
        <w:lastRenderedPageBreak/>
        <w:t>6. Osobą wyznaczoną do kontaktów w sprawie zawarcia umowy jest……………….……………….</w:t>
      </w:r>
    </w:p>
    <w:p w14:paraId="4F90D959" w14:textId="77777777" w:rsidR="00D30359" w:rsidRDefault="00D30359" w:rsidP="00C7794B">
      <w:pPr>
        <w:widowControl/>
        <w:autoSpaceDE/>
        <w:autoSpaceDN/>
        <w:ind w:left="567"/>
        <w:rPr>
          <w:rFonts w:eastAsia="Times New Roman"/>
          <w:sz w:val="24"/>
          <w:szCs w:val="24"/>
          <w:lang w:eastAsia="zh-CN"/>
        </w:rPr>
      </w:pPr>
    </w:p>
    <w:p w14:paraId="6A25BD67" w14:textId="361B4773" w:rsidR="008F3EA8" w:rsidRPr="008F3EA8" w:rsidRDefault="008F3EA8" w:rsidP="00C7794B">
      <w:pPr>
        <w:widowControl/>
        <w:autoSpaceDE/>
        <w:autoSpaceDN/>
        <w:ind w:left="567"/>
        <w:rPr>
          <w:rFonts w:eastAsia="Times New Roman"/>
          <w:sz w:val="24"/>
          <w:szCs w:val="24"/>
          <w:lang w:eastAsia="zh-CN"/>
        </w:rPr>
      </w:pPr>
      <w:r w:rsidRPr="008F3EA8">
        <w:rPr>
          <w:rFonts w:eastAsia="Times New Roman"/>
          <w:sz w:val="24"/>
          <w:szCs w:val="24"/>
          <w:lang w:eastAsia="zh-CN"/>
        </w:rPr>
        <w:t>Sposób kontaktu:</w:t>
      </w:r>
    </w:p>
    <w:p w14:paraId="44E00BE2" w14:textId="35F20A58" w:rsidR="008F3EA8" w:rsidRPr="008F3EA8" w:rsidRDefault="008F3EA8" w:rsidP="00C7794B">
      <w:pPr>
        <w:widowControl/>
        <w:autoSpaceDE/>
        <w:autoSpaceDN/>
        <w:ind w:left="567"/>
        <w:rPr>
          <w:rFonts w:eastAsia="Times New Roman"/>
          <w:sz w:val="24"/>
          <w:szCs w:val="24"/>
          <w:lang w:eastAsia="zh-CN"/>
        </w:rPr>
      </w:pPr>
      <w:r w:rsidRPr="008F3EA8">
        <w:rPr>
          <w:rFonts w:eastAsia="Times New Roman"/>
          <w:sz w:val="24"/>
          <w:szCs w:val="24"/>
          <w:lang w:eastAsia="zh-CN"/>
        </w:rPr>
        <w:t>e-mail: …………………………</w:t>
      </w:r>
      <w:r w:rsidR="004F41A6">
        <w:rPr>
          <w:rFonts w:eastAsia="Times New Roman"/>
          <w:sz w:val="24"/>
          <w:szCs w:val="24"/>
          <w:lang w:eastAsia="zh-CN"/>
        </w:rPr>
        <w:t>…</w:t>
      </w:r>
    </w:p>
    <w:p w14:paraId="6234B36B" w14:textId="77777777" w:rsidR="008F3EA8" w:rsidRPr="008F3EA8" w:rsidRDefault="008F3EA8" w:rsidP="00C7794B">
      <w:pPr>
        <w:widowControl/>
        <w:autoSpaceDE/>
        <w:autoSpaceDN/>
        <w:ind w:left="567"/>
        <w:rPr>
          <w:rFonts w:eastAsia="Times New Roman"/>
          <w:sz w:val="24"/>
          <w:szCs w:val="24"/>
          <w:lang w:eastAsia="zh-CN"/>
        </w:rPr>
      </w:pPr>
      <w:r w:rsidRPr="008F3EA8">
        <w:rPr>
          <w:rFonts w:eastAsia="Times New Roman"/>
          <w:sz w:val="24"/>
          <w:szCs w:val="24"/>
          <w:lang w:eastAsia="zh-CN"/>
        </w:rPr>
        <w:t>Adres do korespondencji/jeżeli jest inny: ……………………………………………………………………………………………</w:t>
      </w:r>
    </w:p>
    <w:p w14:paraId="1AD3F34E" w14:textId="77777777" w:rsidR="008F3EA8" w:rsidRPr="008F3EA8" w:rsidRDefault="008F3EA8" w:rsidP="00C7794B">
      <w:pPr>
        <w:widowControl/>
        <w:autoSpaceDE/>
        <w:autoSpaceDN/>
        <w:ind w:left="567"/>
        <w:rPr>
          <w:rFonts w:eastAsia="Times New Roman"/>
          <w:sz w:val="24"/>
          <w:szCs w:val="24"/>
          <w:lang w:eastAsia="zh-CN"/>
        </w:rPr>
      </w:pPr>
    </w:p>
    <w:p w14:paraId="5029AC3C" w14:textId="77777777" w:rsidR="008F3EA8" w:rsidRPr="00C411E7" w:rsidRDefault="008F3EA8" w:rsidP="008D7401">
      <w:pPr>
        <w:pStyle w:val="Akapitzlist"/>
        <w:widowControl/>
        <w:numPr>
          <w:ilvl w:val="0"/>
          <w:numId w:val="35"/>
        </w:numPr>
        <w:autoSpaceDE/>
        <w:autoSpaceDN/>
        <w:rPr>
          <w:rFonts w:eastAsia="Times New Roman"/>
          <w:sz w:val="24"/>
          <w:szCs w:val="24"/>
          <w:lang w:eastAsia="zh-CN"/>
        </w:rPr>
      </w:pPr>
      <w:r w:rsidRPr="00C411E7">
        <w:rPr>
          <w:rFonts w:eastAsia="Times New Roman"/>
          <w:b/>
          <w:bCs/>
          <w:sz w:val="24"/>
          <w:szCs w:val="24"/>
          <w:lang w:eastAsia="zh-CN"/>
        </w:rPr>
        <w:t>Żadna</w:t>
      </w:r>
      <w:r w:rsidRPr="00C411E7">
        <w:rPr>
          <w:rFonts w:eastAsia="Times New Roman"/>
          <w:sz w:val="24"/>
          <w:szCs w:val="24"/>
          <w:lang w:eastAsia="zh-CN"/>
        </w:rPr>
        <w:t xml:space="preserve"> z informacji zawarta w ofercie </w:t>
      </w:r>
      <w:r w:rsidRPr="00C411E7">
        <w:rPr>
          <w:rFonts w:eastAsia="Times New Roman"/>
          <w:b/>
          <w:sz w:val="24"/>
          <w:szCs w:val="24"/>
          <w:lang w:eastAsia="zh-CN"/>
        </w:rPr>
        <w:t>nie stanowią tajemnicy przedsiębiorstwa</w:t>
      </w:r>
      <w:r w:rsidRPr="00C411E7">
        <w:rPr>
          <w:rFonts w:eastAsia="Times New Roman"/>
          <w:b/>
          <w:sz w:val="24"/>
          <w:szCs w:val="24"/>
          <w:lang w:eastAsia="zh-CN"/>
        </w:rPr>
        <w:br/>
      </w:r>
      <w:r w:rsidRPr="00C411E7">
        <w:rPr>
          <w:rFonts w:eastAsia="Times New Roman"/>
          <w:sz w:val="24"/>
          <w:szCs w:val="24"/>
          <w:lang w:eastAsia="zh-CN"/>
        </w:rPr>
        <w:t>w rozumieniu przepisów o zwalczaniu nieuczciwej konkurencji</w:t>
      </w:r>
      <w:r w:rsidRPr="00C411E7">
        <w:rPr>
          <w:rFonts w:eastAsia="Times New Roman"/>
          <w:sz w:val="24"/>
          <w:szCs w:val="24"/>
          <w:vertAlign w:val="superscript"/>
          <w:lang w:eastAsia="zh-CN"/>
        </w:rPr>
        <w:t>***)</w:t>
      </w:r>
      <w:r w:rsidRPr="00C411E7">
        <w:rPr>
          <w:rFonts w:eastAsia="Times New Roman"/>
          <w:sz w:val="24"/>
          <w:szCs w:val="24"/>
          <w:lang w:eastAsia="zh-CN"/>
        </w:rPr>
        <w:t xml:space="preserve"> / </w:t>
      </w:r>
      <w:r w:rsidRPr="00C411E7">
        <w:rPr>
          <w:rFonts w:eastAsia="Times New Roman"/>
          <w:b/>
          <w:sz w:val="24"/>
          <w:szCs w:val="24"/>
          <w:lang w:eastAsia="zh-CN"/>
        </w:rPr>
        <w:t>wskazane poniżej informacje</w:t>
      </w:r>
      <w:r w:rsidRPr="00C411E7">
        <w:rPr>
          <w:rFonts w:eastAsia="Times New Roman"/>
          <w:sz w:val="24"/>
          <w:szCs w:val="24"/>
          <w:lang w:eastAsia="zh-CN"/>
        </w:rPr>
        <w:t xml:space="preserve"> zawarte w ofercie </w:t>
      </w:r>
      <w:r w:rsidRPr="00C411E7">
        <w:rPr>
          <w:rFonts w:eastAsia="Times New Roman"/>
          <w:b/>
          <w:sz w:val="24"/>
          <w:szCs w:val="24"/>
          <w:lang w:eastAsia="zh-CN"/>
        </w:rPr>
        <w:t>stanowią tajemnicę przedsiębiorstwa</w:t>
      </w:r>
      <w:r w:rsidRPr="00C411E7">
        <w:rPr>
          <w:rFonts w:eastAsia="Times New Roman"/>
          <w:sz w:val="24"/>
          <w:szCs w:val="24"/>
          <w:lang w:eastAsia="zh-CN"/>
        </w:rPr>
        <w:t xml:space="preserve"> w rozumieniu przepisów ustawy o zwalczaniu nieuczciwej konkurencji i w związku z niniejszym nie mogą być one udostępniane, w szczególności innym uczestnikom postępowania</w:t>
      </w:r>
      <w:r w:rsidRPr="00C411E7">
        <w:rPr>
          <w:rFonts w:eastAsia="Times New Roman"/>
          <w:sz w:val="24"/>
          <w:szCs w:val="24"/>
          <w:vertAlign w:val="superscript"/>
          <w:lang w:eastAsia="zh-CN"/>
        </w:rPr>
        <w:t>****)</w:t>
      </w:r>
      <w:r w:rsidRPr="00C411E7">
        <w:rPr>
          <w:rFonts w:eastAsia="Times New Roman"/>
          <w:sz w:val="24"/>
          <w:szCs w:val="24"/>
          <w:lang w:eastAsia="zh-CN"/>
        </w:rPr>
        <w:t>:</w:t>
      </w:r>
    </w:p>
    <w:p w14:paraId="69C15CC6" w14:textId="77777777" w:rsidR="00C411E7" w:rsidRPr="00C411E7" w:rsidRDefault="00C411E7" w:rsidP="00C7794B">
      <w:pPr>
        <w:pStyle w:val="Akapitzlist"/>
        <w:widowControl/>
        <w:autoSpaceDE/>
        <w:autoSpaceDN/>
        <w:ind w:left="567"/>
        <w:rPr>
          <w:rFonts w:eastAsia="Times New Roman"/>
          <w:sz w:val="24"/>
          <w:szCs w:val="24"/>
          <w:lang w:eastAsia="zh-CN"/>
        </w:rPr>
      </w:pPr>
    </w:p>
    <w:tbl>
      <w:tblPr>
        <w:tblW w:w="0" w:type="auto"/>
        <w:tblInd w:w="913" w:type="dxa"/>
        <w:tblLayout w:type="fixed"/>
        <w:tblCellMar>
          <w:left w:w="70" w:type="dxa"/>
          <w:right w:w="70" w:type="dxa"/>
        </w:tblCellMar>
        <w:tblLook w:val="0000" w:firstRow="0" w:lastRow="0" w:firstColumn="0" w:lastColumn="0" w:noHBand="0" w:noVBand="0"/>
      </w:tblPr>
      <w:tblGrid>
        <w:gridCol w:w="900"/>
        <w:gridCol w:w="3945"/>
        <w:gridCol w:w="1815"/>
        <w:gridCol w:w="1827"/>
      </w:tblGrid>
      <w:tr w:rsidR="008F3EA8" w:rsidRPr="008F3EA8" w14:paraId="7656CEC9" w14:textId="77777777" w:rsidTr="00505CC6">
        <w:trPr>
          <w:cantSplit/>
          <w:trHeight w:val="360"/>
        </w:trPr>
        <w:tc>
          <w:tcPr>
            <w:tcW w:w="900" w:type="dxa"/>
            <w:vMerge w:val="restart"/>
            <w:tcBorders>
              <w:top w:val="single" w:sz="4" w:space="0" w:color="000000"/>
              <w:left w:val="single" w:sz="4" w:space="0" w:color="000000"/>
              <w:bottom w:val="single" w:sz="4" w:space="0" w:color="000000"/>
            </w:tcBorders>
            <w:vAlign w:val="center"/>
          </w:tcPr>
          <w:p w14:paraId="3A11161C" w14:textId="1DEC53C3" w:rsidR="008F3EA8" w:rsidRPr="008F3EA8" w:rsidRDefault="006A0E80" w:rsidP="006A0E80">
            <w:pPr>
              <w:widowControl/>
              <w:autoSpaceDE/>
              <w:autoSpaceDN/>
              <w:snapToGrid w:val="0"/>
              <w:rPr>
                <w:sz w:val="24"/>
                <w:szCs w:val="24"/>
                <w:lang w:eastAsia="zh-CN"/>
              </w:rPr>
            </w:pPr>
            <w:r w:rsidRPr="008F3EA8">
              <w:rPr>
                <w:rFonts w:eastAsia="Times New Roman"/>
                <w:sz w:val="24"/>
                <w:szCs w:val="24"/>
                <w:lang w:eastAsia="zh-CN"/>
              </w:rPr>
              <w:t>L</w:t>
            </w:r>
            <w:r>
              <w:rPr>
                <w:rFonts w:eastAsia="Times New Roman"/>
                <w:sz w:val="24"/>
                <w:szCs w:val="24"/>
                <w:lang w:eastAsia="zh-CN"/>
              </w:rPr>
              <w:t>p.</w:t>
            </w:r>
          </w:p>
        </w:tc>
        <w:tc>
          <w:tcPr>
            <w:tcW w:w="3945" w:type="dxa"/>
            <w:vMerge w:val="restart"/>
            <w:tcBorders>
              <w:top w:val="single" w:sz="4" w:space="0" w:color="000000"/>
              <w:left w:val="single" w:sz="4" w:space="0" w:color="000000"/>
              <w:bottom w:val="single" w:sz="4" w:space="0" w:color="000000"/>
            </w:tcBorders>
            <w:vAlign w:val="center"/>
          </w:tcPr>
          <w:p w14:paraId="3C8A0584" w14:textId="0366B869" w:rsidR="008F3EA8" w:rsidRPr="008F3EA8" w:rsidRDefault="008F3EA8" w:rsidP="00C7794B">
            <w:pPr>
              <w:widowControl/>
              <w:autoSpaceDE/>
              <w:autoSpaceDN/>
              <w:snapToGrid w:val="0"/>
              <w:ind w:left="567"/>
              <w:jc w:val="center"/>
              <w:rPr>
                <w:rFonts w:eastAsia="Times New Roman"/>
                <w:sz w:val="24"/>
                <w:szCs w:val="24"/>
                <w:lang w:eastAsia="zh-CN"/>
              </w:rPr>
            </w:pPr>
            <w:r w:rsidRPr="008F3EA8">
              <w:rPr>
                <w:rFonts w:eastAsia="Times New Roman"/>
                <w:sz w:val="24"/>
                <w:szCs w:val="24"/>
                <w:lang w:eastAsia="zh-CN"/>
              </w:rPr>
              <w:t>Oznaczenie</w:t>
            </w:r>
            <w:r w:rsidR="000071C7">
              <w:rPr>
                <w:rFonts w:eastAsia="Times New Roman"/>
                <w:sz w:val="24"/>
                <w:szCs w:val="24"/>
                <w:lang w:eastAsia="zh-CN"/>
              </w:rPr>
              <w:t xml:space="preserve"> </w:t>
            </w:r>
            <w:r w:rsidRPr="008F3EA8">
              <w:rPr>
                <w:rFonts w:eastAsia="Times New Roman"/>
                <w:sz w:val="24"/>
                <w:szCs w:val="24"/>
                <w:lang w:eastAsia="zh-CN"/>
              </w:rPr>
              <w:t>rodzaju</w:t>
            </w:r>
            <w:r w:rsidRPr="008F3EA8">
              <w:rPr>
                <w:sz w:val="24"/>
                <w:szCs w:val="24"/>
                <w:lang w:eastAsia="zh-CN"/>
              </w:rPr>
              <w:t xml:space="preserve"> (</w:t>
            </w:r>
            <w:r w:rsidRPr="008F3EA8">
              <w:rPr>
                <w:rFonts w:eastAsia="Times New Roman"/>
                <w:sz w:val="24"/>
                <w:szCs w:val="24"/>
                <w:lang w:eastAsia="zh-CN"/>
              </w:rPr>
              <w:t>nazwy</w:t>
            </w:r>
            <w:r w:rsidRPr="008F3EA8">
              <w:rPr>
                <w:sz w:val="24"/>
                <w:szCs w:val="24"/>
                <w:lang w:eastAsia="zh-CN"/>
              </w:rPr>
              <w:t xml:space="preserve">) </w:t>
            </w:r>
            <w:r w:rsidRPr="008F3EA8">
              <w:rPr>
                <w:rFonts w:eastAsia="Times New Roman"/>
                <w:sz w:val="24"/>
                <w:szCs w:val="24"/>
                <w:lang w:eastAsia="zh-CN"/>
              </w:rPr>
              <w:t>informacji</w:t>
            </w:r>
          </w:p>
        </w:tc>
        <w:tc>
          <w:tcPr>
            <w:tcW w:w="3642" w:type="dxa"/>
            <w:gridSpan w:val="2"/>
            <w:tcBorders>
              <w:top w:val="single" w:sz="4" w:space="0" w:color="000000"/>
              <w:left w:val="single" w:sz="4" w:space="0" w:color="000000"/>
              <w:bottom w:val="single" w:sz="4" w:space="0" w:color="000000"/>
              <w:right w:val="single" w:sz="4" w:space="0" w:color="000000"/>
            </w:tcBorders>
            <w:vAlign w:val="center"/>
          </w:tcPr>
          <w:p w14:paraId="16026E86" w14:textId="61A40685" w:rsidR="008F3EA8" w:rsidRPr="008F3EA8" w:rsidRDefault="008F3EA8" w:rsidP="00C7794B">
            <w:pPr>
              <w:widowControl/>
              <w:autoSpaceDE/>
              <w:autoSpaceDN/>
              <w:snapToGrid w:val="0"/>
              <w:ind w:left="567"/>
              <w:jc w:val="center"/>
              <w:rPr>
                <w:rFonts w:eastAsia="Times New Roman"/>
                <w:sz w:val="24"/>
                <w:szCs w:val="24"/>
                <w:lang w:eastAsia="zh-CN"/>
              </w:rPr>
            </w:pPr>
            <w:r w:rsidRPr="008F3EA8">
              <w:rPr>
                <w:rFonts w:eastAsia="Times New Roman"/>
                <w:sz w:val="24"/>
                <w:szCs w:val="24"/>
                <w:lang w:eastAsia="zh-CN"/>
              </w:rPr>
              <w:t>Strony</w:t>
            </w:r>
            <w:r w:rsidR="000071C7">
              <w:rPr>
                <w:rFonts w:eastAsia="Times New Roman"/>
                <w:sz w:val="24"/>
                <w:szCs w:val="24"/>
                <w:lang w:eastAsia="zh-CN"/>
              </w:rPr>
              <w:t xml:space="preserve"> </w:t>
            </w:r>
            <w:r w:rsidRPr="008F3EA8">
              <w:rPr>
                <w:rFonts w:eastAsia="Times New Roman"/>
                <w:sz w:val="24"/>
                <w:szCs w:val="24"/>
                <w:lang w:eastAsia="zh-CN"/>
              </w:rPr>
              <w:t>w</w:t>
            </w:r>
            <w:r w:rsidR="000071C7">
              <w:rPr>
                <w:rFonts w:eastAsia="Times New Roman"/>
                <w:sz w:val="24"/>
                <w:szCs w:val="24"/>
                <w:lang w:eastAsia="zh-CN"/>
              </w:rPr>
              <w:t xml:space="preserve"> </w:t>
            </w:r>
            <w:r w:rsidRPr="008F3EA8">
              <w:rPr>
                <w:rFonts w:eastAsia="Times New Roman"/>
                <w:sz w:val="24"/>
                <w:szCs w:val="24"/>
                <w:lang w:eastAsia="zh-CN"/>
              </w:rPr>
              <w:t xml:space="preserve">ofercie </w:t>
            </w:r>
            <w:r w:rsidRPr="008F3EA8">
              <w:rPr>
                <w:sz w:val="24"/>
                <w:szCs w:val="24"/>
                <w:lang w:eastAsia="zh-CN"/>
              </w:rPr>
              <w:t>(</w:t>
            </w:r>
            <w:r w:rsidRPr="008F3EA8">
              <w:rPr>
                <w:rFonts w:eastAsia="Times New Roman"/>
                <w:sz w:val="24"/>
                <w:szCs w:val="24"/>
                <w:lang w:eastAsia="zh-CN"/>
              </w:rPr>
              <w:t>wyrażone</w:t>
            </w:r>
            <w:r w:rsidR="000071C7">
              <w:rPr>
                <w:rFonts w:eastAsia="Times New Roman"/>
                <w:sz w:val="24"/>
                <w:szCs w:val="24"/>
                <w:lang w:eastAsia="zh-CN"/>
              </w:rPr>
              <w:t xml:space="preserve"> </w:t>
            </w:r>
            <w:r w:rsidRPr="008F3EA8">
              <w:rPr>
                <w:rFonts w:eastAsia="Times New Roman"/>
                <w:sz w:val="24"/>
                <w:szCs w:val="24"/>
                <w:lang w:eastAsia="zh-CN"/>
              </w:rPr>
              <w:t>cyfrą</w:t>
            </w:r>
            <w:r w:rsidRPr="008F3EA8">
              <w:rPr>
                <w:sz w:val="24"/>
                <w:szCs w:val="24"/>
                <w:lang w:eastAsia="zh-CN"/>
              </w:rPr>
              <w:t>) lub oddzielna części oferty (proponowane rozwiązanie)</w:t>
            </w:r>
          </w:p>
        </w:tc>
      </w:tr>
      <w:tr w:rsidR="008F3EA8" w:rsidRPr="008F3EA8" w14:paraId="3D73CF28" w14:textId="77777777" w:rsidTr="00505CC6">
        <w:trPr>
          <w:cantSplit/>
          <w:trHeight w:val="324"/>
        </w:trPr>
        <w:tc>
          <w:tcPr>
            <w:tcW w:w="900" w:type="dxa"/>
            <w:vMerge/>
            <w:tcBorders>
              <w:top w:val="single" w:sz="4" w:space="0" w:color="000000"/>
              <w:left w:val="single" w:sz="4" w:space="0" w:color="000000"/>
              <w:bottom w:val="single" w:sz="4" w:space="0" w:color="000000"/>
            </w:tcBorders>
            <w:vAlign w:val="center"/>
          </w:tcPr>
          <w:p w14:paraId="7B47F97D" w14:textId="77777777" w:rsidR="008F3EA8" w:rsidRPr="008F3EA8" w:rsidRDefault="008F3EA8" w:rsidP="00C7794B">
            <w:pPr>
              <w:widowControl/>
              <w:autoSpaceDE/>
              <w:autoSpaceDN/>
              <w:snapToGrid w:val="0"/>
              <w:ind w:left="567"/>
              <w:rPr>
                <w:rFonts w:eastAsia="Times New Roman"/>
                <w:sz w:val="24"/>
                <w:szCs w:val="24"/>
                <w:lang w:eastAsia="zh-CN"/>
              </w:rPr>
            </w:pPr>
          </w:p>
        </w:tc>
        <w:tc>
          <w:tcPr>
            <w:tcW w:w="3945" w:type="dxa"/>
            <w:vMerge/>
            <w:tcBorders>
              <w:top w:val="single" w:sz="4" w:space="0" w:color="000000"/>
              <w:left w:val="single" w:sz="4" w:space="0" w:color="000000"/>
              <w:bottom w:val="single" w:sz="4" w:space="0" w:color="000000"/>
            </w:tcBorders>
            <w:vAlign w:val="center"/>
          </w:tcPr>
          <w:p w14:paraId="133B3603" w14:textId="77777777" w:rsidR="008F3EA8" w:rsidRPr="008F3EA8" w:rsidRDefault="008F3EA8" w:rsidP="00C7794B">
            <w:pPr>
              <w:widowControl/>
              <w:autoSpaceDE/>
              <w:autoSpaceDN/>
              <w:snapToGrid w:val="0"/>
              <w:ind w:left="567"/>
              <w:rPr>
                <w:rFonts w:eastAsia="Times New Roman"/>
                <w:sz w:val="24"/>
                <w:szCs w:val="24"/>
                <w:lang w:eastAsia="zh-CN"/>
              </w:rPr>
            </w:pPr>
          </w:p>
        </w:tc>
        <w:tc>
          <w:tcPr>
            <w:tcW w:w="1815" w:type="dxa"/>
            <w:tcBorders>
              <w:top w:val="single" w:sz="4" w:space="0" w:color="000000"/>
              <w:left w:val="single" w:sz="4" w:space="0" w:color="000000"/>
              <w:bottom w:val="single" w:sz="4" w:space="0" w:color="000000"/>
            </w:tcBorders>
            <w:vAlign w:val="center"/>
          </w:tcPr>
          <w:p w14:paraId="6193BF78" w14:textId="77777777" w:rsidR="008F3EA8" w:rsidRPr="008F3EA8" w:rsidRDefault="008F3EA8" w:rsidP="00C7794B">
            <w:pPr>
              <w:widowControl/>
              <w:autoSpaceDE/>
              <w:autoSpaceDN/>
              <w:snapToGrid w:val="0"/>
              <w:ind w:left="567"/>
              <w:rPr>
                <w:rFonts w:eastAsia="Times New Roman"/>
                <w:sz w:val="24"/>
                <w:szCs w:val="24"/>
                <w:lang w:eastAsia="zh-CN"/>
              </w:rPr>
            </w:pPr>
            <w:r w:rsidRPr="008F3EA8">
              <w:rPr>
                <w:rFonts w:eastAsia="Times New Roman"/>
                <w:sz w:val="24"/>
                <w:szCs w:val="24"/>
                <w:lang w:eastAsia="zh-CN"/>
              </w:rPr>
              <w:t>Od</w:t>
            </w:r>
          </w:p>
        </w:tc>
        <w:tc>
          <w:tcPr>
            <w:tcW w:w="1827" w:type="dxa"/>
            <w:tcBorders>
              <w:top w:val="single" w:sz="4" w:space="0" w:color="000000"/>
              <w:left w:val="single" w:sz="4" w:space="0" w:color="000000"/>
              <w:bottom w:val="single" w:sz="4" w:space="0" w:color="000000"/>
              <w:right w:val="single" w:sz="4" w:space="0" w:color="000000"/>
            </w:tcBorders>
            <w:vAlign w:val="center"/>
          </w:tcPr>
          <w:p w14:paraId="7C254923" w14:textId="77777777" w:rsidR="008F3EA8" w:rsidRPr="008F3EA8" w:rsidRDefault="008F3EA8" w:rsidP="00C7794B">
            <w:pPr>
              <w:widowControl/>
              <w:autoSpaceDE/>
              <w:autoSpaceDN/>
              <w:snapToGrid w:val="0"/>
              <w:ind w:left="567"/>
              <w:rPr>
                <w:rFonts w:eastAsia="Times New Roman"/>
                <w:sz w:val="24"/>
                <w:szCs w:val="24"/>
                <w:lang w:eastAsia="zh-CN"/>
              </w:rPr>
            </w:pPr>
            <w:r w:rsidRPr="008F3EA8">
              <w:rPr>
                <w:rFonts w:eastAsia="Times New Roman"/>
                <w:sz w:val="24"/>
                <w:szCs w:val="24"/>
                <w:lang w:eastAsia="zh-CN"/>
              </w:rPr>
              <w:t>Do</w:t>
            </w:r>
          </w:p>
        </w:tc>
      </w:tr>
      <w:tr w:rsidR="008F3EA8" w:rsidRPr="008F3EA8" w14:paraId="0CB1D4C6" w14:textId="77777777" w:rsidTr="00505CC6">
        <w:trPr>
          <w:cantSplit/>
        </w:trPr>
        <w:tc>
          <w:tcPr>
            <w:tcW w:w="900" w:type="dxa"/>
            <w:tcBorders>
              <w:top w:val="single" w:sz="4" w:space="0" w:color="000000"/>
              <w:left w:val="single" w:sz="4" w:space="0" w:color="000000"/>
              <w:bottom w:val="single" w:sz="4" w:space="0" w:color="000000"/>
            </w:tcBorders>
          </w:tcPr>
          <w:p w14:paraId="1EDF0CB9" w14:textId="77777777" w:rsidR="008F3EA8" w:rsidRPr="008F3EA8" w:rsidRDefault="008F3EA8" w:rsidP="00390A81">
            <w:pPr>
              <w:widowControl/>
              <w:numPr>
                <w:ilvl w:val="0"/>
                <w:numId w:val="28"/>
              </w:numPr>
              <w:autoSpaceDE/>
              <w:autoSpaceDN/>
              <w:snapToGrid w:val="0"/>
              <w:ind w:left="567"/>
              <w:rPr>
                <w:rFonts w:eastAsia="Times New Roman"/>
                <w:sz w:val="24"/>
                <w:szCs w:val="24"/>
                <w:lang w:eastAsia="zh-CN"/>
              </w:rPr>
            </w:pPr>
          </w:p>
        </w:tc>
        <w:tc>
          <w:tcPr>
            <w:tcW w:w="3945" w:type="dxa"/>
            <w:tcBorders>
              <w:top w:val="single" w:sz="4" w:space="0" w:color="000000"/>
              <w:left w:val="single" w:sz="4" w:space="0" w:color="000000"/>
              <w:bottom w:val="single" w:sz="4" w:space="0" w:color="000000"/>
            </w:tcBorders>
          </w:tcPr>
          <w:p w14:paraId="6DF7CADA" w14:textId="77777777" w:rsidR="008F3EA8" w:rsidRPr="008F3EA8" w:rsidRDefault="008F3EA8" w:rsidP="00C7794B">
            <w:pPr>
              <w:widowControl/>
              <w:autoSpaceDE/>
              <w:autoSpaceDN/>
              <w:snapToGrid w:val="0"/>
              <w:ind w:left="567"/>
              <w:rPr>
                <w:rFonts w:eastAsia="Times New Roman"/>
                <w:sz w:val="24"/>
                <w:szCs w:val="24"/>
                <w:lang w:eastAsia="zh-CN"/>
              </w:rPr>
            </w:pPr>
          </w:p>
        </w:tc>
        <w:tc>
          <w:tcPr>
            <w:tcW w:w="1815" w:type="dxa"/>
            <w:tcBorders>
              <w:top w:val="single" w:sz="4" w:space="0" w:color="000000"/>
              <w:left w:val="single" w:sz="4" w:space="0" w:color="000000"/>
              <w:bottom w:val="single" w:sz="4" w:space="0" w:color="000000"/>
            </w:tcBorders>
          </w:tcPr>
          <w:p w14:paraId="562E0F7F" w14:textId="77777777" w:rsidR="008F3EA8" w:rsidRPr="008F3EA8" w:rsidRDefault="008F3EA8" w:rsidP="00C7794B">
            <w:pPr>
              <w:widowControl/>
              <w:autoSpaceDE/>
              <w:autoSpaceDN/>
              <w:snapToGrid w:val="0"/>
              <w:ind w:left="567"/>
              <w:rPr>
                <w:rFonts w:eastAsia="Times New Roman"/>
                <w:sz w:val="24"/>
                <w:szCs w:val="24"/>
                <w:lang w:eastAsia="zh-CN"/>
              </w:rPr>
            </w:pPr>
          </w:p>
        </w:tc>
        <w:tc>
          <w:tcPr>
            <w:tcW w:w="1827" w:type="dxa"/>
            <w:tcBorders>
              <w:top w:val="single" w:sz="4" w:space="0" w:color="000000"/>
              <w:left w:val="single" w:sz="4" w:space="0" w:color="000000"/>
              <w:bottom w:val="single" w:sz="4" w:space="0" w:color="000000"/>
              <w:right w:val="single" w:sz="4" w:space="0" w:color="000000"/>
            </w:tcBorders>
          </w:tcPr>
          <w:p w14:paraId="4015502E" w14:textId="77777777" w:rsidR="008F3EA8" w:rsidRPr="008F3EA8" w:rsidRDefault="008F3EA8" w:rsidP="00C7794B">
            <w:pPr>
              <w:widowControl/>
              <w:autoSpaceDE/>
              <w:autoSpaceDN/>
              <w:snapToGrid w:val="0"/>
              <w:ind w:left="567"/>
              <w:rPr>
                <w:rFonts w:eastAsia="Times New Roman"/>
                <w:sz w:val="24"/>
                <w:szCs w:val="24"/>
                <w:lang w:eastAsia="zh-CN"/>
              </w:rPr>
            </w:pPr>
          </w:p>
        </w:tc>
      </w:tr>
      <w:tr w:rsidR="008F3EA8" w:rsidRPr="008F3EA8" w14:paraId="5BA56AEC" w14:textId="77777777" w:rsidTr="00505CC6">
        <w:trPr>
          <w:cantSplit/>
        </w:trPr>
        <w:tc>
          <w:tcPr>
            <w:tcW w:w="900" w:type="dxa"/>
            <w:tcBorders>
              <w:top w:val="single" w:sz="4" w:space="0" w:color="000000"/>
              <w:left w:val="single" w:sz="4" w:space="0" w:color="000000"/>
              <w:bottom w:val="single" w:sz="4" w:space="0" w:color="000000"/>
            </w:tcBorders>
          </w:tcPr>
          <w:p w14:paraId="1D3C5E2A" w14:textId="77777777" w:rsidR="008F3EA8" w:rsidRPr="008F3EA8" w:rsidRDefault="008F3EA8" w:rsidP="00390A81">
            <w:pPr>
              <w:widowControl/>
              <w:numPr>
                <w:ilvl w:val="0"/>
                <w:numId w:val="28"/>
              </w:numPr>
              <w:autoSpaceDE/>
              <w:autoSpaceDN/>
              <w:snapToGrid w:val="0"/>
              <w:ind w:left="567"/>
              <w:rPr>
                <w:rFonts w:eastAsia="Times New Roman"/>
                <w:sz w:val="24"/>
                <w:szCs w:val="24"/>
                <w:lang w:eastAsia="zh-CN"/>
              </w:rPr>
            </w:pPr>
          </w:p>
        </w:tc>
        <w:tc>
          <w:tcPr>
            <w:tcW w:w="3945" w:type="dxa"/>
            <w:tcBorders>
              <w:top w:val="single" w:sz="4" w:space="0" w:color="000000"/>
              <w:left w:val="single" w:sz="4" w:space="0" w:color="000000"/>
              <w:bottom w:val="single" w:sz="4" w:space="0" w:color="000000"/>
            </w:tcBorders>
          </w:tcPr>
          <w:p w14:paraId="2FF52782" w14:textId="77777777" w:rsidR="008F3EA8" w:rsidRPr="008F3EA8" w:rsidRDefault="008F3EA8" w:rsidP="00C7794B">
            <w:pPr>
              <w:widowControl/>
              <w:autoSpaceDE/>
              <w:autoSpaceDN/>
              <w:snapToGrid w:val="0"/>
              <w:ind w:left="567"/>
              <w:rPr>
                <w:rFonts w:eastAsia="Times New Roman"/>
                <w:sz w:val="24"/>
                <w:szCs w:val="24"/>
                <w:lang w:eastAsia="zh-CN"/>
              </w:rPr>
            </w:pPr>
          </w:p>
        </w:tc>
        <w:tc>
          <w:tcPr>
            <w:tcW w:w="1815" w:type="dxa"/>
            <w:tcBorders>
              <w:top w:val="single" w:sz="4" w:space="0" w:color="000000"/>
              <w:left w:val="single" w:sz="4" w:space="0" w:color="000000"/>
              <w:bottom w:val="single" w:sz="4" w:space="0" w:color="000000"/>
            </w:tcBorders>
          </w:tcPr>
          <w:p w14:paraId="6AF96D2E" w14:textId="77777777" w:rsidR="008F3EA8" w:rsidRPr="008F3EA8" w:rsidRDefault="008F3EA8" w:rsidP="00C7794B">
            <w:pPr>
              <w:widowControl/>
              <w:autoSpaceDE/>
              <w:autoSpaceDN/>
              <w:snapToGrid w:val="0"/>
              <w:ind w:left="567"/>
              <w:rPr>
                <w:rFonts w:eastAsia="Times New Roman"/>
                <w:sz w:val="24"/>
                <w:szCs w:val="24"/>
                <w:lang w:eastAsia="zh-CN"/>
              </w:rPr>
            </w:pPr>
          </w:p>
        </w:tc>
        <w:tc>
          <w:tcPr>
            <w:tcW w:w="1827" w:type="dxa"/>
            <w:tcBorders>
              <w:top w:val="single" w:sz="4" w:space="0" w:color="000000"/>
              <w:left w:val="single" w:sz="4" w:space="0" w:color="000000"/>
              <w:bottom w:val="single" w:sz="4" w:space="0" w:color="000000"/>
              <w:right w:val="single" w:sz="4" w:space="0" w:color="000000"/>
            </w:tcBorders>
          </w:tcPr>
          <w:p w14:paraId="7DDE7E6F" w14:textId="77777777" w:rsidR="008F3EA8" w:rsidRPr="008F3EA8" w:rsidRDefault="008F3EA8" w:rsidP="00C7794B">
            <w:pPr>
              <w:widowControl/>
              <w:autoSpaceDE/>
              <w:autoSpaceDN/>
              <w:snapToGrid w:val="0"/>
              <w:ind w:left="567"/>
              <w:rPr>
                <w:rFonts w:eastAsia="Times New Roman"/>
                <w:sz w:val="24"/>
                <w:szCs w:val="24"/>
                <w:lang w:eastAsia="zh-CN"/>
              </w:rPr>
            </w:pPr>
          </w:p>
        </w:tc>
      </w:tr>
      <w:tr w:rsidR="008F3EA8" w:rsidRPr="008F3EA8" w14:paraId="70F8E624" w14:textId="77777777" w:rsidTr="00505CC6">
        <w:trPr>
          <w:cantSplit/>
        </w:trPr>
        <w:tc>
          <w:tcPr>
            <w:tcW w:w="900" w:type="dxa"/>
            <w:tcBorders>
              <w:top w:val="single" w:sz="4" w:space="0" w:color="000000"/>
              <w:left w:val="single" w:sz="4" w:space="0" w:color="000000"/>
              <w:bottom w:val="single" w:sz="4" w:space="0" w:color="000000"/>
            </w:tcBorders>
          </w:tcPr>
          <w:p w14:paraId="7403D0A6" w14:textId="77777777" w:rsidR="008F3EA8" w:rsidRPr="008F3EA8" w:rsidRDefault="008F3EA8" w:rsidP="00390A81">
            <w:pPr>
              <w:widowControl/>
              <w:numPr>
                <w:ilvl w:val="0"/>
                <w:numId w:val="28"/>
              </w:numPr>
              <w:autoSpaceDE/>
              <w:autoSpaceDN/>
              <w:snapToGrid w:val="0"/>
              <w:ind w:left="567"/>
              <w:rPr>
                <w:rFonts w:eastAsia="Times New Roman"/>
                <w:sz w:val="24"/>
                <w:szCs w:val="24"/>
                <w:lang w:eastAsia="zh-CN"/>
              </w:rPr>
            </w:pPr>
          </w:p>
        </w:tc>
        <w:tc>
          <w:tcPr>
            <w:tcW w:w="3945" w:type="dxa"/>
            <w:tcBorders>
              <w:top w:val="single" w:sz="4" w:space="0" w:color="000000"/>
              <w:left w:val="single" w:sz="4" w:space="0" w:color="000000"/>
              <w:bottom w:val="single" w:sz="4" w:space="0" w:color="000000"/>
            </w:tcBorders>
          </w:tcPr>
          <w:p w14:paraId="5168663E" w14:textId="77777777" w:rsidR="008F3EA8" w:rsidRPr="008F3EA8" w:rsidRDefault="008F3EA8" w:rsidP="00C7794B">
            <w:pPr>
              <w:widowControl/>
              <w:autoSpaceDE/>
              <w:autoSpaceDN/>
              <w:snapToGrid w:val="0"/>
              <w:ind w:left="567"/>
              <w:rPr>
                <w:rFonts w:eastAsia="Times New Roman"/>
                <w:sz w:val="24"/>
                <w:szCs w:val="24"/>
                <w:lang w:eastAsia="zh-CN"/>
              </w:rPr>
            </w:pPr>
          </w:p>
        </w:tc>
        <w:tc>
          <w:tcPr>
            <w:tcW w:w="1815" w:type="dxa"/>
            <w:tcBorders>
              <w:top w:val="single" w:sz="4" w:space="0" w:color="000000"/>
              <w:left w:val="single" w:sz="4" w:space="0" w:color="000000"/>
              <w:bottom w:val="single" w:sz="4" w:space="0" w:color="000000"/>
            </w:tcBorders>
          </w:tcPr>
          <w:p w14:paraId="2D272EC4" w14:textId="77777777" w:rsidR="008F3EA8" w:rsidRPr="008F3EA8" w:rsidRDefault="008F3EA8" w:rsidP="00C7794B">
            <w:pPr>
              <w:widowControl/>
              <w:autoSpaceDE/>
              <w:autoSpaceDN/>
              <w:snapToGrid w:val="0"/>
              <w:ind w:left="567"/>
              <w:rPr>
                <w:rFonts w:eastAsia="Times New Roman"/>
                <w:sz w:val="24"/>
                <w:szCs w:val="24"/>
                <w:lang w:eastAsia="zh-CN"/>
              </w:rPr>
            </w:pPr>
          </w:p>
        </w:tc>
        <w:tc>
          <w:tcPr>
            <w:tcW w:w="1827" w:type="dxa"/>
            <w:tcBorders>
              <w:top w:val="single" w:sz="4" w:space="0" w:color="000000"/>
              <w:left w:val="single" w:sz="4" w:space="0" w:color="000000"/>
              <w:bottom w:val="single" w:sz="4" w:space="0" w:color="000000"/>
              <w:right w:val="single" w:sz="4" w:space="0" w:color="000000"/>
            </w:tcBorders>
          </w:tcPr>
          <w:p w14:paraId="5339F1AA" w14:textId="77777777" w:rsidR="008F3EA8" w:rsidRPr="008F3EA8" w:rsidRDefault="008F3EA8" w:rsidP="00C7794B">
            <w:pPr>
              <w:widowControl/>
              <w:autoSpaceDE/>
              <w:autoSpaceDN/>
              <w:snapToGrid w:val="0"/>
              <w:ind w:left="567"/>
              <w:rPr>
                <w:rFonts w:eastAsia="Times New Roman"/>
                <w:sz w:val="24"/>
                <w:szCs w:val="24"/>
                <w:lang w:eastAsia="zh-CN"/>
              </w:rPr>
            </w:pPr>
          </w:p>
        </w:tc>
      </w:tr>
    </w:tbl>
    <w:p w14:paraId="784F1D96" w14:textId="77777777" w:rsidR="00291CD0" w:rsidRDefault="00291CD0" w:rsidP="00C7794B">
      <w:pPr>
        <w:widowControl/>
        <w:tabs>
          <w:tab w:val="left" w:pos="720"/>
        </w:tabs>
        <w:autoSpaceDE/>
        <w:autoSpaceDN/>
        <w:ind w:left="567"/>
        <w:jc w:val="both"/>
        <w:rPr>
          <w:rFonts w:eastAsia="Times New Roman"/>
          <w:sz w:val="24"/>
          <w:szCs w:val="24"/>
          <w:lang w:eastAsia="zh-CN"/>
        </w:rPr>
      </w:pPr>
    </w:p>
    <w:p w14:paraId="17A1D5B0" w14:textId="04457967" w:rsidR="008F3EA8" w:rsidRPr="008F3EA8" w:rsidRDefault="008F3EA8" w:rsidP="00C7794B">
      <w:pPr>
        <w:widowControl/>
        <w:tabs>
          <w:tab w:val="left" w:pos="720"/>
        </w:tabs>
        <w:autoSpaceDE/>
        <w:autoSpaceDN/>
        <w:ind w:left="567"/>
        <w:jc w:val="both"/>
        <w:rPr>
          <w:sz w:val="24"/>
          <w:szCs w:val="24"/>
          <w:lang w:eastAsia="zh-CN"/>
        </w:rPr>
      </w:pPr>
      <w:r w:rsidRPr="008F3EA8">
        <w:rPr>
          <w:rFonts w:eastAsia="Times New Roman"/>
          <w:sz w:val="24"/>
          <w:szCs w:val="24"/>
          <w:lang w:eastAsia="zh-CN"/>
        </w:rPr>
        <w:t>Uwaga</w:t>
      </w:r>
      <w:r w:rsidRPr="008F3EA8">
        <w:rPr>
          <w:sz w:val="24"/>
          <w:szCs w:val="24"/>
          <w:lang w:eastAsia="zh-CN"/>
        </w:rPr>
        <w:t>:</w:t>
      </w:r>
    </w:p>
    <w:p w14:paraId="368F75EA" w14:textId="20F09C65" w:rsidR="008F3EA8" w:rsidRPr="008F3EA8" w:rsidRDefault="008F3EA8" w:rsidP="00C7794B">
      <w:pPr>
        <w:widowControl/>
        <w:autoSpaceDE/>
        <w:autoSpaceDN/>
        <w:ind w:left="567"/>
        <w:jc w:val="both"/>
        <w:rPr>
          <w:rFonts w:eastAsia="Times New Roman"/>
          <w:i/>
          <w:sz w:val="24"/>
          <w:szCs w:val="24"/>
          <w:lang w:eastAsia="zh-CN"/>
        </w:rPr>
      </w:pPr>
      <w:r w:rsidRPr="008F3EA8">
        <w:rPr>
          <w:i/>
          <w:sz w:val="24"/>
          <w:szCs w:val="24"/>
          <w:lang w:eastAsia="zh-CN"/>
        </w:rPr>
        <w:t xml:space="preserve">***) </w:t>
      </w:r>
      <w:r w:rsidRPr="008F3EA8">
        <w:rPr>
          <w:rFonts w:eastAsia="Times New Roman"/>
          <w:i/>
          <w:sz w:val="24"/>
          <w:szCs w:val="24"/>
          <w:lang w:eastAsia="zh-CN"/>
        </w:rPr>
        <w:t>Przez tajemnicę przedsiębiorstwa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 informacji lub rozporządzania nimi podjął, przy zachowaniu należytej staranności, działania w celu utrzymania ich w poufności (D</w:t>
      </w:r>
      <w:r w:rsidR="00057D3E">
        <w:rPr>
          <w:rFonts w:eastAsia="Times New Roman"/>
          <w:i/>
          <w:sz w:val="24"/>
          <w:szCs w:val="24"/>
          <w:lang w:eastAsia="zh-CN"/>
        </w:rPr>
        <w:t>z</w:t>
      </w:r>
      <w:r w:rsidRPr="008F3EA8">
        <w:rPr>
          <w:rFonts w:eastAsia="Times New Roman"/>
          <w:i/>
          <w:sz w:val="24"/>
          <w:szCs w:val="24"/>
          <w:lang w:eastAsia="zh-CN"/>
        </w:rPr>
        <w:t>.U</w:t>
      </w:r>
      <w:r w:rsidR="00057D3E">
        <w:rPr>
          <w:rFonts w:eastAsia="Times New Roman"/>
          <w:i/>
          <w:sz w:val="24"/>
          <w:szCs w:val="24"/>
          <w:lang w:eastAsia="zh-CN"/>
        </w:rPr>
        <w:t>.</w:t>
      </w:r>
      <w:r w:rsidRPr="008F3EA8">
        <w:rPr>
          <w:rFonts w:eastAsia="Times New Roman"/>
          <w:i/>
          <w:sz w:val="24"/>
          <w:szCs w:val="24"/>
          <w:lang w:eastAsia="zh-CN"/>
        </w:rPr>
        <w:t xml:space="preserve"> z dnia 24 sierpnia 2018 r poz. 1637)</w:t>
      </w:r>
      <w:r w:rsidRPr="008F3EA8">
        <w:rPr>
          <w:i/>
          <w:sz w:val="24"/>
          <w:szCs w:val="24"/>
          <w:lang w:eastAsia="zh-CN"/>
        </w:rPr>
        <w:t>.</w:t>
      </w:r>
    </w:p>
    <w:p w14:paraId="38AB5598" w14:textId="77777777" w:rsidR="008F3EA8" w:rsidRPr="008F3EA8" w:rsidRDefault="008F3EA8" w:rsidP="00C7794B">
      <w:pPr>
        <w:widowControl/>
        <w:autoSpaceDE/>
        <w:autoSpaceDN/>
        <w:ind w:left="567"/>
        <w:jc w:val="both"/>
        <w:rPr>
          <w:i/>
          <w:sz w:val="24"/>
          <w:szCs w:val="24"/>
          <w:lang w:eastAsia="zh-CN"/>
        </w:rPr>
      </w:pPr>
      <w:r w:rsidRPr="008F3EA8">
        <w:rPr>
          <w:i/>
          <w:sz w:val="24"/>
          <w:szCs w:val="24"/>
          <w:lang w:eastAsia="zh-CN"/>
        </w:rPr>
        <w:t xml:space="preserve">****) </w:t>
      </w:r>
      <w:r w:rsidRPr="008F3EA8">
        <w:rPr>
          <w:rFonts w:eastAsia="Times New Roman"/>
          <w:i/>
          <w:sz w:val="24"/>
          <w:szCs w:val="24"/>
          <w:lang w:eastAsia="zh-CN"/>
        </w:rPr>
        <w:t>Wykonawca</w:t>
      </w:r>
      <w:r w:rsidR="00035519">
        <w:rPr>
          <w:rFonts w:eastAsia="Times New Roman"/>
          <w:i/>
          <w:sz w:val="24"/>
          <w:szCs w:val="24"/>
          <w:lang w:eastAsia="zh-CN"/>
        </w:rPr>
        <w:t xml:space="preserve"> </w:t>
      </w:r>
      <w:r w:rsidRPr="008F3EA8">
        <w:rPr>
          <w:rFonts w:eastAsia="Times New Roman"/>
          <w:i/>
          <w:sz w:val="24"/>
          <w:szCs w:val="24"/>
          <w:lang w:eastAsia="zh-CN"/>
        </w:rPr>
        <w:t>załączy</w:t>
      </w:r>
      <w:r w:rsidR="00035519">
        <w:rPr>
          <w:rFonts w:eastAsia="Times New Roman"/>
          <w:i/>
          <w:sz w:val="24"/>
          <w:szCs w:val="24"/>
          <w:lang w:eastAsia="zh-CN"/>
        </w:rPr>
        <w:t xml:space="preserve"> </w:t>
      </w:r>
      <w:r w:rsidRPr="008F3EA8">
        <w:rPr>
          <w:rFonts w:eastAsia="Times New Roman"/>
          <w:i/>
          <w:sz w:val="24"/>
          <w:szCs w:val="24"/>
          <w:lang w:eastAsia="zh-CN"/>
        </w:rPr>
        <w:t>niniejsze</w:t>
      </w:r>
      <w:r w:rsidR="00035519">
        <w:rPr>
          <w:rFonts w:eastAsia="Times New Roman"/>
          <w:i/>
          <w:sz w:val="24"/>
          <w:szCs w:val="24"/>
          <w:lang w:eastAsia="zh-CN"/>
        </w:rPr>
        <w:t xml:space="preserve"> </w:t>
      </w:r>
      <w:r w:rsidRPr="008F3EA8">
        <w:rPr>
          <w:rFonts w:eastAsia="Times New Roman"/>
          <w:i/>
          <w:sz w:val="24"/>
          <w:szCs w:val="24"/>
          <w:lang w:eastAsia="zh-CN"/>
        </w:rPr>
        <w:t>oświadczenie</w:t>
      </w:r>
      <w:r w:rsidRPr="008F3EA8">
        <w:rPr>
          <w:i/>
          <w:sz w:val="24"/>
          <w:szCs w:val="24"/>
          <w:lang w:eastAsia="zh-CN"/>
        </w:rPr>
        <w:t xml:space="preserve">, </w:t>
      </w:r>
      <w:r w:rsidRPr="008F3EA8">
        <w:rPr>
          <w:rFonts w:eastAsia="Times New Roman"/>
          <w:i/>
          <w:sz w:val="24"/>
          <w:szCs w:val="24"/>
          <w:lang w:eastAsia="zh-CN"/>
        </w:rPr>
        <w:t>tylko</w:t>
      </w:r>
      <w:r w:rsidR="00035519">
        <w:rPr>
          <w:rFonts w:eastAsia="Times New Roman"/>
          <w:i/>
          <w:sz w:val="24"/>
          <w:szCs w:val="24"/>
          <w:lang w:eastAsia="zh-CN"/>
        </w:rPr>
        <w:t xml:space="preserve"> </w:t>
      </w:r>
      <w:r w:rsidRPr="008F3EA8">
        <w:rPr>
          <w:rFonts w:eastAsia="Times New Roman"/>
          <w:i/>
          <w:sz w:val="24"/>
          <w:szCs w:val="24"/>
          <w:lang w:eastAsia="zh-CN"/>
        </w:rPr>
        <w:t>wtedy, gdy</w:t>
      </w:r>
      <w:r w:rsidR="00035519">
        <w:rPr>
          <w:rFonts w:eastAsia="Times New Roman"/>
          <w:i/>
          <w:sz w:val="24"/>
          <w:szCs w:val="24"/>
          <w:lang w:eastAsia="zh-CN"/>
        </w:rPr>
        <w:t xml:space="preserve"> </w:t>
      </w:r>
      <w:r w:rsidRPr="008F3EA8">
        <w:rPr>
          <w:rFonts w:eastAsia="Times New Roman"/>
          <w:i/>
          <w:sz w:val="24"/>
          <w:szCs w:val="24"/>
          <w:lang w:eastAsia="zh-CN"/>
        </w:rPr>
        <w:t>zastrzeże w ofercie</w:t>
      </w:r>
      <w:r w:rsidRPr="008F3EA8">
        <w:rPr>
          <w:i/>
          <w:sz w:val="24"/>
          <w:szCs w:val="24"/>
          <w:lang w:eastAsia="zh-CN"/>
        </w:rPr>
        <w:t xml:space="preserve">, </w:t>
      </w:r>
      <w:r w:rsidRPr="008F3EA8">
        <w:rPr>
          <w:rFonts w:eastAsia="Times New Roman"/>
          <w:i/>
          <w:sz w:val="24"/>
          <w:szCs w:val="24"/>
          <w:lang w:eastAsia="zh-CN"/>
        </w:rPr>
        <w:t>iż</w:t>
      </w:r>
      <w:r w:rsidR="00035519">
        <w:rPr>
          <w:rFonts w:eastAsia="Times New Roman"/>
          <w:i/>
          <w:sz w:val="24"/>
          <w:szCs w:val="24"/>
          <w:lang w:eastAsia="zh-CN"/>
        </w:rPr>
        <w:t xml:space="preserve"> </w:t>
      </w:r>
      <w:r w:rsidRPr="008F3EA8">
        <w:rPr>
          <w:rFonts w:eastAsia="Times New Roman"/>
          <w:i/>
          <w:sz w:val="24"/>
          <w:szCs w:val="24"/>
          <w:lang w:eastAsia="zh-CN"/>
        </w:rPr>
        <w:t>któreś</w:t>
      </w:r>
      <w:r w:rsidR="00035519">
        <w:rPr>
          <w:rFonts w:eastAsia="Times New Roman"/>
          <w:i/>
          <w:sz w:val="24"/>
          <w:szCs w:val="24"/>
          <w:lang w:eastAsia="zh-CN"/>
        </w:rPr>
        <w:t xml:space="preserve"> </w:t>
      </w:r>
      <w:r w:rsidRPr="008F3EA8">
        <w:rPr>
          <w:rFonts w:eastAsia="Times New Roman"/>
          <w:i/>
          <w:sz w:val="24"/>
          <w:szCs w:val="24"/>
          <w:lang w:eastAsia="zh-CN"/>
        </w:rPr>
        <w:t>z</w:t>
      </w:r>
      <w:r w:rsidR="00035519">
        <w:rPr>
          <w:rFonts w:eastAsia="Times New Roman"/>
          <w:i/>
          <w:sz w:val="24"/>
          <w:szCs w:val="24"/>
          <w:lang w:eastAsia="zh-CN"/>
        </w:rPr>
        <w:t xml:space="preserve"> </w:t>
      </w:r>
      <w:r w:rsidRPr="008F3EA8">
        <w:rPr>
          <w:rFonts w:eastAsia="Times New Roman"/>
          <w:i/>
          <w:sz w:val="24"/>
          <w:szCs w:val="24"/>
          <w:lang w:eastAsia="zh-CN"/>
        </w:rPr>
        <w:t>informacji</w:t>
      </w:r>
      <w:r w:rsidR="00035519">
        <w:rPr>
          <w:rFonts w:eastAsia="Times New Roman"/>
          <w:i/>
          <w:sz w:val="24"/>
          <w:szCs w:val="24"/>
          <w:lang w:eastAsia="zh-CN"/>
        </w:rPr>
        <w:t xml:space="preserve"> </w:t>
      </w:r>
      <w:r w:rsidRPr="008F3EA8">
        <w:rPr>
          <w:rFonts w:eastAsia="Times New Roman"/>
          <w:i/>
          <w:sz w:val="24"/>
          <w:szCs w:val="24"/>
          <w:lang w:eastAsia="zh-CN"/>
        </w:rPr>
        <w:t>zawartych w</w:t>
      </w:r>
      <w:r w:rsidR="00035519">
        <w:rPr>
          <w:rFonts w:eastAsia="Times New Roman"/>
          <w:i/>
          <w:sz w:val="24"/>
          <w:szCs w:val="24"/>
          <w:lang w:eastAsia="zh-CN"/>
        </w:rPr>
        <w:t xml:space="preserve"> </w:t>
      </w:r>
      <w:r w:rsidRPr="008F3EA8">
        <w:rPr>
          <w:rFonts w:eastAsia="Times New Roman"/>
          <w:i/>
          <w:sz w:val="24"/>
          <w:szCs w:val="24"/>
          <w:lang w:eastAsia="zh-CN"/>
        </w:rPr>
        <w:t>ofercie</w:t>
      </w:r>
      <w:r w:rsidR="00035519">
        <w:rPr>
          <w:rFonts w:eastAsia="Times New Roman"/>
          <w:i/>
          <w:sz w:val="24"/>
          <w:szCs w:val="24"/>
          <w:lang w:eastAsia="zh-CN"/>
        </w:rPr>
        <w:t xml:space="preserve"> </w:t>
      </w:r>
      <w:r w:rsidRPr="008F3EA8">
        <w:rPr>
          <w:rFonts w:eastAsia="Times New Roman"/>
          <w:i/>
          <w:sz w:val="24"/>
          <w:szCs w:val="24"/>
          <w:lang w:eastAsia="zh-CN"/>
        </w:rPr>
        <w:t>stanowią</w:t>
      </w:r>
      <w:r w:rsidR="00035519">
        <w:rPr>
          <w:rFonts w:eastAsia="Times New Roman"/>
          <w:i/>
          <w:sz w:val="24"/>
          <w:szCs w:val="24"/>
          <w:lang w:eastAsia="zh-CN"/>
        </w:rPr>
        <w:t xml:space="preserve"> </w:t>
      </w:r>
      <w:r w:rsidRPr="008F3EA8">
        <w:rPr>
          <w:rFonts w:eastAsia="Times New Roman"/>
          <w:i/>
          <w:sz w:val="24"/>
          <w:szCs w:val="24"/>
          <w:lang w:eastAsia="zh-CN"/>
        </w:rPr>
        <w:t>tajemnicę</w:t>
      </w:r>
      <w:r w:rsidR="00035519">
        <w:rPr>
          <w:rFonts w:eastAsia="Times New Roman"/>
          <w:i/>
          <w:sz w:val="24"/>
          <w:szCs w:val="24"/>
          <w:lang w:eastAsia="zh-CN"/>
        </w:rPr>
        <w:t xml:space="preserve"> </w:t>
      </w:r>
      <w:r w:rsidRPr="008F3EA8">
        <w:rPr>
          <w:rFonts w:eastAsia="Times New Roman"/>
          <w:i/>
          <w:sz w:val="24"/>
          <w:szCs w:val="24"/>
          <w:lang w:eastAsia="zh-CN"/>
        </w:rPr>
        <w:t>przedsiębiorstw</w:t>
      </w:r>
      <w:r w:rsidR="00035519">
        <w:rPr>
          <w:rFonts w:eastAsia="Times New Roman"/>
          <w:i/>
          <w:sz w:val="24"/>
          <w:szCs w:val="24"/>
          <w:lang w:eastAsia="zh-CN"/>
        </w:rPr>
        <w:t xml:space="preserve"> </w:t>
      </w:r>
      <w:r w:rsidRPr="008F3EA8">
        <w:rPr>
          <w:rFonts w:eastAsia="Times New Roman"/>
          <w:i/>
          <w:sz w:val="24"/>
          <w:szCs w:val="24"/>
          <w:lang w:eastAsia="zh-CN"/>
        </w:rPr>
        <w:t>oraz wykaże, iż zastrzeżone informacje stanowią tajemnicę przedsiębiorstwa</w:t>
      </w:r>
      <w:r w:rsidRPr="008F3EA8">
        <w:rPr>
          <w:i/>
          <w:sz w:val="24"/>
          <w:szCs w:val="24"/>
          <w:lang w:eastAsia="zh-CN"/>
        </w:rPr>
        <w:t xml:space="preserve">. </w:t>
      </w:r>
      <w:r w:rsidRPr="008F3EA8">
        <w:rPr>
          <w:rFonts w:eastAsia="Times New Roman"/>
          <w:i/>
          <w:sz w:val="24"/>
          <w:szCs w:val="24"/>
          <w:lang w:eastAsia="zh-CN"/>
        </w:rPr>
        <w:t>Wykonawca</w:t>
      </w:r>
      <w:r w:rsidR="00035519">
        <w:rPr>
          <w:rFonts w:eastAsia="Times New Roman"/>
          <w:i/>
          <w:sz w:val="24"/>
          <w:szCs w:val="24"/>
          <w:lang w:eastAsia="zh-CN"/>
        </w:rPr>
        <w:t xml:space="preserve"> </w:t>
      </w:r>
      <w:r w:rsidRPr="008F3EA8">
        <w:rPr>
          <w:rFonts w:eastAsia="Times New Roman"/>
          <w:i/>
          <w:sz w:val="24"/>
          <w:szCs w:val="24"/>
          <w:lang w:eastAsia="zh-CN"/>
        </w:rPr>
        <w:t>nie</w:t>
      </w:r>
      <w:r w:rsidR="00035519">
        <w:rPr>
          <w:rFonts w:eastAsia="Times New Roman"/>
          <w:i/>
          <w:sz w:val="24"/>
          <w:szCs w:val="24"/>
          <w:lang w:eastAsia="zh-CN"/>
        </w:rPr>
        <w:t xml:space="preserve"> </w:t>
      </w:r>
      <w:r w:rsidRPr="008F3EA8">
        <w:rPr>
          <w:rFonts w:eastAsia="Times New Roman"/>
          <w:i/>
          <w:sz w:val="24"/>
          <w:szCs w:val="24"/>
          <w:lang w:eastAsia="zh-CN"/>
        </w:rPr>
        <w:t>może</w:t>
      </w:r>
      <w:r w:rsidR="00035519">
        <w:rPr>
          <w:rFonts w:eastAsia="Times New Roman"/>
          <w:i/>
          <w:sz w:val="24"/>
          <w:szCs w:val="24"/>
          <w:lang w:eastAsia="zh-CN"/>
        </w:rPr>
        <w:t xml:space="preserve"> </w:t>
      </w:r>
      <w:r w:rsidRPr="008F3EA8">
        <w:rPr>
          <w:rFonts w:eastAsia="Times New Roman"/>
          <w:i/>
          <w:sz w:val="24"/>
          <w:szCs w:val="24"/>
          <w:lang w:eastAsia="zh-CN"/>
        </w:rPr>
        <w:t>zastrzec</w:t>
      </w:r>
      <w:r w:rsidR="00035519">
        <w:rPr>
          <w:rFonts w:eastAsia="Times New Roman"/>
          <w:i/>
          <w:sz w:val="24"/>
          <w:szCs w:val="24"/>
          <w:lang w:eastAsia="zh-CN"/>
        </w:rPr>
        <w:t xml:space="preserve"> </w:t>
      </w:r>
      <w:r w:rsidRPr="008F3EA8">
        <w:rPr>
          <w:rFonts w:eastAsia="Times New Roman"/>
          <w:i/>
          <w:sz w:val="24"/>
          <w:szCs w:val="24"/>
          <w:lang w:eastAsia="zh-CN"/>
        </w:rPr>
        <w:t>informacji</w:t>
      </w:r>
      <w:r w:rsidRPr="008F3EA8">
        <w:rPr>
          <w:i/>
          <w:sz w:val="24"/>
          <w:szCs w:val="24"/>
          <w:lang w:eastAsia="zh-CN"/>
        </w:rPr>
        <w:t xml:space="preserve">, </w:t>
      </w:r>
      <w:r w:rsidRPr="008F3EA8">
        <w:rPr>
          <w:rFonts w:eastAsia="Times New Roman"/>
          <w:i/>
          <w:sz w:val="24"/>
          <w:szCs w:val="24"/>
          <w:lang w:eastAsia="zh-CN"/>
        </w:rPr>
        <w:t>o</w:t>
      </w:r>
      <w:r w:rsidR="00035519">
        <w:rPr>
          <w:rFonts w:eastAsia="Times New Roman"/>
          <w:i/>
          <w:sz w:val="24"/>
          <w:szCs w:val="24"/>
          <w:lang w:eastAsia="zh-CN"/>
        </w:rPr>
        <w:t xml:space="preserve"> </w:t>
      </w:r>
      <w:r w:rsidRPr="008F3EA8">
        <w:rPr>
          <w:rFonts w:eastAsia="Times New Roman"/>
          <w:i/>
          <w:sz w:val="24"/>
          <w:szCs w:val="24"/>
          <w:lang w:eastAsia="zh-CN"/>
        </w:rPr>
        <w:t>których</w:t>
      </w:r>
      <w:r w:rsidR="00035519">
        <w:rPr>
          <w:rFonts w:eastAsia="Times New Roman"/>
          <w:i/>
          <w:sz w:val="24"/>
          <w:szCs w:val="24"/>
          <w:lang w:eastAsia="zh-CN"/>
        </w:rPr>
        <w:t xml:space="preserve"> </w:t>
      </w:r>
      <w:r w:rsidRPr="008F3EA8">
        <w:rPr>
          <w:rFonts w:eastAsia="Times New Roman"/>
          <w:i/>
          <w:sz w:val="24"/>
          <w:szCs w:val="24"/>
          <w:lang w:eastAsia="zh-CN"/>
        </w:rPr>
        <w:t>mowa</w:t>
      </w:r>
      <w:r w:rsidR="00035519">
        <w:rPr>
          <w:rFonts w:eastAsia="Times New Roman"/>
          <w:i/>
          <w:sz w:val="24"/>
          <w:szCs w:val="24"/>
          <w:lang w:eastAsia="zh-CN"/>
        </w:rPr>
        <w:t xml:space="preserve"> </w:t>
      </w:r>
      <w:r w:rsidRPr="008F3EA8">
        <w:rPr>
          <w:rFonts w:eastAsia="Times New Roman"/>
          <w:i/>
          <w:sz w:val="24"/>
          <w:szCs w:val="24"/>
          <w:lang w:eastAsia="zh-CN"/>
        </w:rPr>
        <w:t>w</w:t>
      </w:r>
      <w:r w:rsidR="00035519">
        <w:rPr>
          <w:rFonts w:eastAsia="Times New Roman"/>
          <w:i/>
          <w:sz w:val="24"/>
          <w:szCs w:val="24"/>
          <w:lang w:eastAsia="zh-CN"/>
        </w:rPr>
        <w:t xml:space="preserve"> </w:t>
      </w:r>
      <w:r w:rsidRPr="008F3EA8">
        <w:rPr>
          <w:rFonts w:eastAsia="Times New Roman"/>
          <w:i/>
          <w:sz w:val="24"/>
          <w:szCs w:val="24"/>
          <w:lang w:eastAsia="zh-CN"/>
        </w:rPr>
        <w:t>art</w:t>
      </w:r>
      <w:r w:rsidRPr="008F3EA8">
        <w:rPr>
          <w:i/>
          <w:sz w:val="24"/>
          <w:szCs w:val="24"/>
          <w:lang w:eastAsia="zh-CN"/>
        </w:rPr>
        <w:t xml:space="preserve">. 222 </w:t>
      </w:r>
      <w:r w:rsidRPr="008F3EA8">
        <w:rPr>
          <w:rFonts w:eastAsia="Times New Roman"/>
          <w:i/>
          <w:sz w:val="24"/>
          <w:szCs w:val="24"/>
          <w:lang w:eastAsia="zh-CN"/>
        </w:rPr>
        <w:t>ust</w:t>
      </w:r>
      <w:r w:rsidRPr="008F3EA8">
        <w:rPr>
          <w:i/>
          <w:sz w:val="24"/>
          <w:szCs w:val="24"/>
          <w:lang w:eastAsia="zh-CN"/>
        </w:rPr>
        <w:t xml:space="preserve">. 5 </w:t>
      </w:r>
      <w:proofErr w:type="spellStart"/>
      <w:r w:rsidRPr="008F3EA8">
        <w:rPr>
          <w:rFonts w:eastAsia="Times New Roman"/>
          <w:i/>
          <w:sz w:val="24"/>
          <w:szCs w:val="24"/>
          <w:lang w:eastAsia="zh-CN"/>
        </w:rPr>
        <w:t>Pzp</w:t>
      </w:r>
      <w:proofErr w:type="spellEnd"/>
      <w:r w:rsidRPr="008F3EA8">
        <w:rPr>
          <w:i/>
          <w:sz w:val="24"/>
          <w:szCs w:val="24"/>
          <w:lang w:eastAsia="zh-CN"/>
        </w:rPr>
        <w:t>.</w:t>
      </w:r>
    </w:p>
    <w:p w14:paraId="1FFF7BEA" w14:textId="77777777" w:rsidR="008F3EA8" w:rsidRPr="008F3EA8" w:rsidRDefault="008F3EA8" w:rsidP="004B125B">
      <w:pPr>
        <w:widowControl/>
        <w:autoSpaceDE/>
        <w:autoSpaceDN/>
        <w:ind w:left="567"/>
        <w:jc w:val="both"/>
        <w:rPr>
          <w:i/>
          <w:sz w:val="24"/>
          <w:szCs w:val="24"/>
          <w:lang w:eastAsia="zh-CN"/>
        </w:rPr>
      </w:pPr>
    </w:p>
    <w:p w14:paraId="274195BA" w14:textId="3C714E92" w:rsidR="008F3EA8" w:rsidRPr="008F3EA8" w:rsidRDefault="002A1DD9" w:rsidP="004B125B">
      <w:pPr>
        <w:widowControl/>
        <w:autoSpaceDE/>
        <w:autoSpaceDN/>
        <w:ind w:left="567"/>
        <w:jc w:val="both"/>
        <w:rPr>
          <w:rFonts w:eastAsia="Times New Roman"/>
          <w:bCs/>
          <w:sz w:val="24"/>
          <w:szCs w:val="24"/>
          <w:lang w:eastAsia="pl-PL"/>
        </w:rPr>
      </w:pPr>
      <w:r>
        <w:rPr>
          <w:rFonts w:eastAsia="Times New Roman"/>
          <w:bCs/>
          <w:sz w:val="24"/>
          <w:szCs w:val="24"/>
          <w:lang w:eastAsia="pl-PL"/>
        </w:rPr>
        <w:t>8</w:t>
      </w:r>
      <w:r w:rsidR="008F3EA8" w:rsidRPr="008F3EA8">
        <w:rPr>
          <w:rFonts w:eastAsia="Times New Roman"/>
          <w:bCs/>
          <w:sz w:val="24"/>
          <w:szCs w:val="24"/>
          <w:lang w:eastAsia="pl-PL"/>
        </w:rPr>
        <w:t xml:space="preserve">. Jeżeli wykonawca złożył ofertę, której wybór prowadziłby do powstania </w:t>
      </w:r>
      <w:r w:rsidR="004B125B">
        <w:rPr>
          <w:rFonts w:eastAsia="Times New Roman"/>
          <w:bCs/>
          <w:sz w:val="24"/>
          <w:szCs w:val="24"/>
          <w:lang w:eastAsia="pl-PL"/>
        </w:rPr>
        <w:t xml:space="preserve">                             </w:t>
      </w:r>
      <w:r w:rsidR="008F3EA8" w:rsidRPr="008F3EA8">
        <w:rPr>
          <w:rFonts w:eastAsia="Times New Roman"/>
          <w:bCs/>
          <w:sz w:val="24"/>
          <w:szCs w:val="24"/>
          <w:lang w:eastAsia="pl-PL"/>
        </w:rPr>
        <w:t xml:space="preserve">u zamawiającego obowiązku podatkowego zgodnie z ustawą z dnia 11 marca 2004 r. </w:t>
      </w:r>
      <w:r w:rsidR="004B125B">
        <w:rPr>
          <w:rFonts w:eastAsia="Times New Roman"/>
          <w:bCs/>
          <w:sz w:val="24"/>
          <w:szCs w:val="24"/>
          <w:lang w:eastAsia="pl-PL"/>
        </w:rPr>
        <w:t xml:space="preserve">    </w:t>
      </w:r>
      <w:r w:rsidR="008F3EA8" w:rsidRPr="008F3EA8">
        <w:rPr>
          <w:rFonts w:eastAsia="Times New Roman"/>
          <w:bCs/>
          <w:sz w:val="24"/>
          <w:szCs w:val="24"/>
          <w:lang w:eastAsia="pl-PL"/>
        </w:rPr>
        <w:t>o podatku od towarów i usług (</w:t>
      </w:r>
      <w:proofErr w:type="spellStart"/>
      <w:r w:rsidR="009933A5">
        <w:rPr>
          <w:rFonts w:eastAsia="Times New Roman"/>
          <w:bCs/>
          <w:sz w:val="24"/>
          <w:szCs w:val="24"/>
          <w:lang w:eastAsia="pl-PL"/>
        </w:rPr>
        <w:t>t.j</w:t>
      </w:r>
      <w:proofErr w:type="spellEnd"/>
      <w:r w:rsidR="009933A5">
        <w:rPr>
          <w:rFonts w:eastAsia="Times New Roman"/>
          <w:bCs/>
          <w:sz w:val="24"/>
          <w:szCs w:val="24"/>
          <w:lang w:eastAsia="pl-PL"/>
        </w:rPr>
        <w:t xml:space="preserve">. </w:t>
      </w:r>
      <w:r w:rsidR="008F3EA8" w:rsidRPr="008F3EA8">
        <w:rPr>
          <w:rFonts w:eastAsia="Times New Roman"/>
          <w:bCs/>
          <w:sz w:val="24"/>
          <w:szCs w:val="24"/>
          <w:lang w:eastAsia="pl-PL"/>
        </w:rPr>
        <w:t>Dz.U. z 20</w:t>
      </w:r>
      <w:r w:rsidR="00F6044A">
        <w:rPr>
          <w:rFonts w:eastAsia="Times New Roman"/>
          <w:bCs/>
          <w:sz w:val="24"/>
          <w:szCs w:val="24"/>
          <w:lang w:eastAsia="pl-PL"/>
        </w:rPr>
        <w:t>2</w:t>
      </w:r>
      <w:r w:rsidR="009933A5">
        <w:rPr>
          <w:rFonts w:eastAsia="Times New Roman"/>
          <w:bCs/>
          <w:sz w:val="24"/>
          <w:szCs w:val="24"/>
          <w:lang w:eastAsia="pl-PL"/>
        </w:rPr>
        <w:t>5</w:t>
      </w:r>
      <w:r w:rsidR="008F3EA8" w:rsidRPr="008F3EA8">
        <w:rPr>
          <w:rFonts w:eastAsia="Times New Roman"/>
          <w:bCs/>
          <w:sz w:val="24"/>
          <w:szCs w:val="24"/>
          <w:lang w:eastAsia="pl-PL"/>
        </w:rPr>
        <w:t>r. poz.</w:t>
      </w:r>
      <w:r w:rsidR="00783C3B">
        <w:rPr>
          <w:rFonts w:eastAsia="Times New Roman"/>
          <w:bCs/>
          <w:sz w:val="24"/>
          <w:szCs w:val="24"/>
          <w:lang w:eastAsia="pl-PL"/>
        </w:rPr>
        <w:t xml:space="preserve"> 775 </w:t>
      </w:r>
      <w:r w:rsidR="008F3EA8" w:rsidRPr="008F3EA8">
        <w:rPr>
          <w:rFonts w:eastAsia="Times New Roman"/>
          <w:bCs/>
          <w:sz w:val="24"/>
          <w:szCs w:val="24"/>
          <w:lang w:eastAsia="pl-PL"/>
        </w:rPr>
        <w:t xml:space="preserve">z </w:t>
      </w:r>
      <w:proofErr w:type="spellStart"/>
      <w:r w:rsidR="008F3EA8" w:rsidRPr="008F3EA8">
        <w:rPr>
          <w:rFonts w:eastAsia="Times New Roman"/>
          <w:bCs/>
          <w:sz w:val="24"/>
          <w:szCs w:val="24"/>
          <w:lang w:eastAsia="pl-PL"/>
        </w:rPr>
        <w:t>późn</w:t>
      </w:r>
      <w:proofErr w:type="spellEnd"/>
      <w:r w:rsidR="008F3EA8" w:rsidRPr="008F3EA8">
        <w:rPr>
          <w:rFonts w:eastAsia="Times New Roman"/>
          <w:bCs/>
          <w:sz w:val="24"/>
          <w:szCs w:val="24"/>
          <w:lang w:eastAsia="pl-PL"/>
        </w:rPr>
        <w:t>. zm.), dla celów zastosowania kryterium ceny lub kosztu zamawiający dolicza do przedstawionej w tej ofercie ceny kwotę podatku od towarów i usług, którą miałby obowiązek rozliczyć.</w:t>
      </w:r>
    </w:p>
    <w:p w14:paraId="1A19D29F" w14:textId="77777777" w:rsidR="008F3EA8" w:rsidRPr="008F3EA8" w:rsidRDefault="008F3EA8" w:rsidP="004B125B">
      <w:pPr>
        <w:widowControl/>
        <w:autoSpaceDE/>
        <w:autoSpaceDN/>
        <w:ind w:left="567"/>
        <w:jc w:val="both"/>
        <w:rPr>
          <w:rFonts w:eastAsia="Times New Roman"/>
          <w:bCs/>
          <w:sz w:val="24"/>
          <w:szCs w:val="24"/>
          <w:lang w:eastAsia="pl-PL"/>
        </w:rPr>
      </w:pPr>
      <w:r w:rsidRPr="008F3EA8">
        <w:rPr>
          <w:rFonts w:eastAsia="Times New Roman"/>
          <w:bCs/>
          <w:sz w:val="24"/>
          <w:szCs w:val="24"/>
          <w:lang w:eastAsia="pl-PL"/>
        </w:rPr>
        <w:t>W związku z wystąpieniem takiego przypadku w ofercie, wykonawca ma obowiązek:</w:t>
      </w:r>
    </w:p>
    <w:p w14:paraId="6BB1CD44" w14:textId="0E89D603" w:rsidR="008F3EA8" w:rsidRPr="008F3EA8" w:rsidRDefault="008F3EA8" w:rsidP="00266408">
      <w:pPr>
        <w:widowControl/>
        <w:autoSpaceDE/>
        <w:autoSpaceDN/>
        <w:ind w:left="567"/>
        <w:jc w:val="both"/>
        <w:rPr>
          <w:rFonts w:eastAsia="Times New Roman"/>
          <w:bCs/>
          <w:sz w:val="24"/>
          <w:szCs w:val="24"/>
          <w:lang w:eastAsia="pl-PL"/>
        </w:rPr>
      </w:pPr>
      <w:r w:rsidRPr="008F3EA8">
        <w:rPr>
          <w:rFonts w:eastAsia="Times New Roman"/>
          <w:bCs/>
          <w:sz w:val="24"/>
          <w:szCs w:val="24"/>
          <w:lang w:eastAsia="pl-PL"/>
        </w:rPr>
        <w:t>1)</w:t>
      </w:r>
      <w:r w:rsidR="004B125B">
        <w:rPr>
          <w:rFonts w:eastAsia="Times New Roman"/>
          <w:bCs/>
          <w:sz w:val="24"/>
          <w:szCs w:val="24"/>
          <w:lang w:eastAsia="pl-PL"/>
        </w:rPr>
        <w:t xml:space="preserve"> </w:t>
      </w:r>
      <w:r w:rsidRPr="008F3EA8">
        <w:rPr>
          <w:rFonts w:eastAsia="Times New Roman"/>
          <w:bCs/>
          <w:sz w:val="24"/>
          <w:szCs w:val="24"/>
          <w:lang w:eastAsia="pl-PL"/>
        </w:rPr>
        <w:t>poinformowania zamawiającego, że wybór jego oferty będzie prowadził do powstania u zamawiającego obowiązku podatkowego; TAK/NIE</w:t>
      </w:r>
    </w:p>
    <w:p w14:paraId="0CD10160" w14:textId="77777777" w:rsidR="00266408" w:rsidRDefault="008F3EA8" w:rsidP="00266408">
      <w:pPr>
        <w:widowControl/>
        <w:autoSpaceDE/>
        <w:autoSpaceDN/>
        <w:ind w:left="567"/>
        <w:jc w:val="both"/>
        <w:rPr>
          <w:rFonts w:eastAsia="Times New Roman"/>
          <w:bCs/>
          <w:sz w:val="24"/>
          <w:szCs w:val="24"/>
          <w:lang w:eastAsia="pl-PL"/>
        </w:rPr>
      </w:pPr>
      <w:r w:rsidRPr="008F3EA8">
        <w:rPr>
          <w:rFonts w:eastAsia="Times New Roman"/>
          <w:bCs/>
          <w:sz w:val="24"/>
          <w:szCs w:val="24"/>
          <w:lang w:eastAsia="pl-PL"/>
        </w:rPr>
        <w:t>2)</w:t>
      </w:r>
      <w:r w:rsidR="00266408">
        <w:rPr>
          <w:rFonts w:eastAsia="Times New Roman"/>
          <w:bCs/>
          <w:sz w:val="24"/>
          <w:szCs w:val="24"/>
          <w:lang w:eastAsia="pl-PL"/>
        </w:rPr>
        <w:t xml:space="preserve"> </w:t>
      </w:r>
      <w:r w:rsidRPr="008F3EA8">
        <w:rPr>
          <w:rFonts w:eastAsia="Times New Roman"/>
          <w:bCs/>
          <w:sz w:val="24"/>
          <w:szCs w:val="24"/>
          <w:lang w:eastAsia="pl-PL"/>
        </w:rPr>
        <w:t>wskazania nazwy (rodzaju) towaru lub usługi, których dostawa lub świadczenie będą prowadziły do powstania obowiązku podatkowego</w:t>
      </w:r>
      <w:r w:rsidR="00266408">
        <w:rPr>
          <w:rFonts w:eastAsia="Times New Roman"/>
          <w:bCs/>
          <w:sz w:val="24"/>
          <w:szCs w:val="24"/>
          <w:lang w:eastAsia="pl-PL"/>
        </w:rPr>
        <w:t xml:space="preserve"> </w:t>
      </w:r>
    </w:p>
    <w:p w14:paraId="1F1C89B0" w14:textId="74A4345F" w:rsidR="008F3EA8" w:rsidRPr="008F3EA8" w:rsidRDefault="00266408" w:rsidP="00266408">
      <w:pPr>
        <w:widowControl/>
        <w:autoSpaceDE/>
        <w:autoSpaceDN/>
        <w:ind w:left="567"/>
        <w:jc w:val="both"/>
        <w:rPr>
          <w:rFonts w:eastAsia="Times New Roman"/>
          <w:bCs/>
          <w:sz w:val="24"/>
          <w:szCs w:val="24"/>
          <w:lang w:eastAsia="pl-PL"/>
        </w:rPr>
      </w:pPr>
      <w:r>
        <w:rPr>
          <w:rFonts w:eastAsia="Times New Roman"/>
          <w:bCs/>
          <w:sz w:val="24"/>
          <w:szCs w:val="24"/>
          <w:lang w:eastAsia="pl-PL"/>
        </w:rPr>
        <w:t>…………………………………………………………………………………</w:t>
      </w:r>
      <w:r w:rsidR="008F3EA8" w:rsidRPr="008F3EA8">
        <w:rPr>
          <w:rFonts w:eastAsia="Times New Roman"/>
          <w:bCs/>
          <w:sz w:val="24"/>
          <w:szCs w:val="24"/>
          <w:lang w:eastAsia="pl-PL"/>
        </w:rPr>
        <w:t>(nazwa – rodzaj)</w:t>
      </w:r>
    </w:p>
    <w:p w14:paraId="24DAF2A4" w14:textId="382F1E1E" w:rsidR="008F3EA8" w:rsidRPr="008F3EA8" w:rsidRDefault="008F3EA8" w:rsidP="00266408">
      <w:pPr>
        <w:widowControl/>
        <w:autoSpaceDE/>
        <w:autoSpaceDN/>
        <w:ind w:left="567"/>
        <w:jc w:val="both"/>
        <w:rPr>
          <w:rFonts w:eastAsia="Times New Roman"/>
          <w:bCs/>
          <w:sz w:val="24"/>
          <w:szCs w:val="24"/>
          <w:lang w:eastAsia="pl-PL"/>
        </w:rPr>
      </w:pPr>
      <w:r w:rsidRPr="008F3EA8">
        <w:rPr>
          <w:rFonts w:eastAsia="Times New Roman"/>
          <w:bCs/>
          <w:sz w:val="24"/>
          <w:szCs w:val="24"/>
          <w:lang w:eastAsia="pl-PL"/>
        </w:rPr>
        <w:lastRenderedPageBreak/>
        <w:t>3)</w:t>
      </w:r>
      <w:r w:rsidR="00266408">
        <w:rPr>
          <w:rFonts w:eastAsia="Times New Roman"/>
          <w:bCs/>
          <w:sz w:val="24"/>
          <w:szCs w:val="24"/>
          <w:lang w:eastAsia="pl-PL"/>
        </w:rPr>
        <w:t xml:space="preserve"> </w:t>
      </w:r>
      <w:r w:rsidRPr="008F3EA8">
        <w:rPr>
          <w:rFonts w:eastAsia="Times New Roman"/>
          <w:bCs/>
          <w:sz w:val="24"/>
          <w:szCs w:val="24"/>
          <w:lang w:eastAsia="pl-PL"/>
        </w:rPr>
        <w:t>wskazania wartości towaru lub usługi objętego obowiązkiem podatkowym zamawiającego, bez kwoty podatku; …………………………………………………… (wartość towaru lub usługi) ………………………</w:t>
      </w:r>
      <w:r w:rsidR="00266408">
        <w:rPr>
          <w:rFonts w:eastAsia="Times New Roman"/>
          <w:bCs/>
          <w:sz w:val="24"/>
          <w:szCs w:val="24"/>
          <w:lang w:eastAsia="pl-PL"/>
        </w:rPr>
        <w:t>…………………………………………….</w:t>
      </w:r>
    </w:p>
    <w:p w14:paraId="7E9B3EE9" w14:textId="64243BE3" w:rsidR="008F3EA8" w:rsidRPr="008F3EA8" w:rsidRDefault="008F3EA8" w:rsidP="00266408">
      <w:pPr>
        <w:widowControl/>
        <w:autoSpaceDE/>
        <w:autoSpaceDN/>
        <w:ind w:left="567"/>
        <w:jc w:val="both"/>
        <w:rPr>
          <w:rFonts w:eastAsia="Times New Roman"/>
          <w:bCs/>
          <w:sz w:val="24"/>
          <w:szCs w:val="24"/>
          <w:lang w:eastAsia="pl-PL"/>
        </w:rPr>
      </w:pPr>
      <w:r w:rsidRPr="008F3EA8">
        <w:rPr>
          <w:rFonts w:eastAsia="Times New Roman"/>
          <w:bCs/>
          <w:sz w:val="24"/>
          <w:szCs w:val="24"/>
          <w:lang w:eastAsia="pl-PL"/>
        </w:rPr>
        <w:t>4)</w:t>
      </w:r>
      <w:r w:rsidR="00266408">
        <w:rPr>
          <w:rFonts w:eastAsia="Times New Roman"/>
          <w:bCs/>
          <w:sz w:val="24"/>
          <w:szCs w:val="24"/>
          <w:lang w:eastAsia="pl-PL"/>
        </w:rPr>
        <w:t xml:space="preserve"> </w:t>
      </w:r>
      <w:r w:rsidRPr="008F3EA8">
        <w:rPr>
          <w:rFonts w:eastAsia="Times New Roman"/>
          <w:bCs/>
          <w:sz w:val="24"/>
          <w:szCs w:val="24"/>
          <w:lang w:eastAsia="pl-PL"/>
        </w:rPr>
        <w:t>wskazania stawki podatku od towarów i usług, która zgodnie z wiedzą wykonawcy, będzie miała zastosowanie; ……………………………………. (wskazanie stawki podatku od towaru i usługi) ……………</w:t>
      </w:r>
      <w:r w:rsidR="00A846F4">
        <w:rPr>
          <w:rFonts w:eastAsia="Times New Roman"/>
          <w:bCs/>
          <w:sz w:val="24"/>
          <w:szCs w:val="24"/>
          <w:lang w:eastAsia="pl-PL"/>
        </w:rPr>
        <w:t>……………………………………………………….</w:t>
      </w:r>
    </w:p>
    <w:p w14:paraId="24C97FD6" w14:textId="391BCA96" w:rsidR="008F3EA8" w:rsidRPr="008F3EA8" w:rsidRDefault="002A1DD9" w:rsidP="00266408">
      <w:pPr>
        <w:widowControl/>
        <w:autoSpaceDE/>
        <w:autoSpaceDN/>
        <w:ind w:left="567"/>
        <w:jc w:val="both"/>
        <w:rPr>
          <w:rFonts w:eastAsia="Times New Roman"/>
          <w:sz w:val="24"/>
          <w:szCs w:val="24"/>
          <w:lang w:eastAsia="pl-PL"/>
        </w:rPr>
      </w:pPr>
      <w:r>
        <w:rPr>
          <w:rFonts w:eastAsia="Times New Roman"/>
          <w:bCs/>
          <w:sz w:val="24"/>
          <w:szCs w:val="24"/>
          <w:lang w:eastAsia="pl-PL"/>
        </w:rPr>
        <w:t>9</w:t>
      </w:r>
      <w:r w:rsidR="008F3EA8" w:rsidRPr="008F3EA8">
        <w:rPr>
          <w:rFonts w:eastAsia="Times New Roman"/>
          <w:bCs/>
          <w:sz w:val="24"/>
          <w:szCs w:val="24"/>
          <w:lang w:eastAsia="pl-PL"/>
        </w:rPr>
        <w:t xml:space="preserve">. </w:t>
      </w:r>
      <w:r w:rsidR="008F3EA8" w:rsidRPr="008F3EA8">
        <w:rPr>
          <w:rFonts w:eastAsia="Times New Roman"/>
          <w:sz w:val="24"/>
          <w:szCs w:val="24"/>
          <w:lang w:eastAsia="pl-PL"/>
        </w:rPr>
        <w:t>Czy Wykonawca jest mikroprzedsiębiorstwem bądź małym lub średnim przedsiębiorstwem?</w:t>
      </w:r>
    </w:p>
    <w:p w14:paraId="6139ECB6" w14:textId="77777777" w:rsidR="008F3EA8" w:rsidRPr="008F3EA8" w:rsidRDefault="00DC1FC2" w:rsidP="00C7794B">
      <w:pPr>
        <w:widowControl/>
        <w:autoSpaceDE/>
        <w:autoSpaceDN/>
        <w:ind w:left="567"/>
        <w:rPr>
          <w:rFonts w:eastAsia="Times New Roman"/>
          <w:sz w:val="24"/>
          <w:szCs w:val="24"/>
          <w:lang w:eastAsia="pl-PL"/>
        </w:rPr>
      </w:pPr>
      <w:r w:rsidRPr="005853D3">
        <w:rPr>
          <w:rFonts w:eastAsia="Times New Roman"/>
          <w:b/>
          <w:bCs/>
          <w:sz w:val="24"/>
          <w:szCs w:val="24"/>
          <w:lang w:eastAsia="pl-PL"/>
        </w:rPr>
        <w:fldChar w:fldCharType="begin">
          <w:ffData>
            <w:name w:val=""/>
            <w:enabled/>
            <w:calcOnExit w:val="0"/>
            <w:checkBox>
              <w:sizeAuto/>
              <w:default w:val="0"/>
            </w:checkBox>
          </w:ffData>
        </w:fldChar>
      </w:r>
      <w:r w:rsidR="008F3EA8" w:rsidRPr="008F3EA8">
        <w:rPr>
          <w:rFonts w:eastAsia="Times New Roman"/>
          <w:b/>
          <w:bCs/>
          <w:sz w:val="24"/>
          <w:szCs w:val="24"/>
          <w:lang w:eastAsia="pl-PL"/>
        </w:rPr>
        <w:instrText xml:space="preserve"> FORMCHECKBOX </w:instrText>
      </w:r>
      <w:r w:rsidR="002357D0">
        <w:rPr>
          <w:rFonts w:eastAsia="Times New Roman"/>
          <w:b/>
          <w:bCs/>
          <w:sz w:val="24"/>
          <w:szCs w:val="24"/>
          <w:lang w:eastAsia="pl-PL"/>
        </w:rPr>
      </w:r>
      <w:r w:rsidR="002357D0">
        <w:rPr>
          <w:rFonts w:eastAsia="Times New Roman"/>
          <w:b/>
          <w:bCs/>
          <w:sz w:val="24"/>
          <w:szCs w:val="24"/>
          <w:lang w:eastAsia="pl-PL"/>
        </w:rPr>
        <w:fldChar w:fldCharType="separate"/>
      </w:r>
      <w:r w:rsidRPr="005853D3">
        <w:rPr>
          <w:rFonts w:eastAsia="Times New Roman"/>
          <w:b/>
          <w:bCs/>
          <w:sz w:val="24"/>
          <w:szCs w:val="24"/>
          <w:lang w:eastAsia="pl-PL"/>
        </w:rPr>
        <w:fldChar w:fldCharType="end"/>
      </w:r>
      <w:r w:rsidR="008F3EA8" w:rsidRPr="008F3EA8">
        <w:rPr>
          <w:rFonts w:eastAsia="Times New Roman"/>
          <w:i/>
          <w:sz w:val="24"/>
          <w:szCs w:val="24"/>
          <w:lang w:eastAsia="ar-SA"/>
        </w:rPr>
        <w:t>Mikroprzedsiębiorstwo</w:t>
      </w:r>
    </w:p>
    <w:p w14:paraId="063AF643" w14:textId="77777777" w:rsidR="008F3EA8" w:rsidRPr="008F3EA8" w:rsidRDefault="00DC1FC2" w:rsidP="00C7794B">
      <w:pPr>
        <w:widowControl/>
        <w:autoSpaceDE/>
        <w:autoSpaceDN/>
        <w:ind w:left="567"/>
        <w:rPr>
          <w:rFonts w:eastAsia="Times New Roman"/>
          <w:sz w:val="24"/>
          <w:szCs w:val="24"/>
          <w:lang w:eastAsia="pl-PL"/>
        </w:rPr>
      </w:pPr>
      <w:r w:rsidRPr="005853D3">
        <w:rPr>
          <w:rFonts w:eastAsia="Times New Roman"/>
          <w:b/>
          <w:bCs/>
          <w:sz w:val="24"/>
          <w:szCs w:val="24"/>
          <w:lang w:eastAsia="pl-PL"/>
        </w:rPr>
        <w:fldChar w:fldCharType="begin">
          <w:ffData>
            <w:name w:val=""/>
            <w:enabled/>
            <w:calcOnExit w:val="0"/>
            <w:checkBox>
              <w:sizeAuto/>
              <w:default w:val="0"/>
            </w:checkBox>
          </w:ffData>
        </w:fldChar>
      </w:r>
      <w:r w:rsidR="008F3EA8" w:rsidRPr="008F3EA8">
        <w:rPr>
          <w:rFonts w:eastAsia="Times New Roman"/>
          <w:b/>
          <w:bCs/>
          <w:sz w:val="24"/>
          <w:szCs w:val="24"/>
          <w:lang w:eastAsia="pl-PL"/>
        </w:rPr>
        <w:instrText xml:space="preserve"> FORMCHECKBOX </w:instrText>
      </w:r>
      <w:r w:rsidR="002357D0">
        <w:rPr>
          <w:rFonts w:eastAsia="Times New Roman"/>
          <w:b/>
          <w:bCs/>
          <w:sz w:val="24"/>
          <w:szCs w:val="24"/>
          <w:lang w:eastAsia="pl-PL"/>
        </w:rPr>
      </w:r>
      <w:r w:rsidR="002357D0">
        <w:rPr>
          <w:rFonts w:eastAsia="Times New Roman"/>
          <w:b/>
          <w:bCs/>
          <w:sz w:val="24"/>
          <w:szCs w:val="24"/>
          <w:lang w:eastAsia="pl-PL"/>
        </w:rPr>
        <w:fldChar w:fldCharType="separate"/>
      </w:r>
      <w:r w:rsidRPr="005853D3">
        <w:rPr>
          <w:rFonts w:eastAsia="Times New Roman"/>
          <w:b/>
          <w:bCs/>
          <w:sz w:val="24"/>
          <w:szCs w:val="24"/>
          <w:lang w:eastAsia="pl-PL"/>
        </w:rPr>
        <w:fldChar w:fldCharType="end"/>
      </w:r>
      <w:r w:rsidR="008F3EA8" w:rsidRPr="008F3EA8">
        <w:rPr>
          <w:rFonts w:eastAsia="Times New Roman"/>
          <w:i/>
          <w:sz w:val="24"/>
          <w:szCs w:val="24"/>
          <w:lang w:eastAsia="ar-SA"/>
        </w:rPr>
        <w:t>Małe przedsiębiorstwo</w:t>
      </w:r>
    </w:p>
    <w:p w14:paraId="1F060A49" w14:textId="77777777" w:rsidR="008F3EA8" w:rsidRPr="008F3EA8" w:rsidRDefault="00DC1FC2" w:rsidP="00C7794B">
      <w:pPr>
        <w:widowControl/>
        <w:autoSpaceDE/>
        <w:autoSpaceDN/>
        <w:ind w:left="567"/>
        <w:rPr>
          <w:rFonts w:eastAsia="Times New Roman"/>
          <w:sz w:val="24"/>
          <w:szCs w:val="24"/>
          <w:lang w:eastAsia="pl-PL"/>
        </w:rPr>
      </w:pPr>
      <w:r w:rsidRPr="005853D3">
        <w:rPr>
          <w:rFonts w:eastAsia="Times New Roman"/>
          <w:b/>
          <w:bCs/>
          <w:sz w:val="24"/>
          <w:szCs w:val="24"/>
          <w:lang w:eastAsia="pl-PL"/>
        </w:rPr>
        <w:fldChar w:fldCharType="begin">
          <w:ffData>
            <w:name w:val=""/>
            <w:enabled/>
            <w:calcOnExit w:val="0"/>
            <w:checkBox>
              <w:sizeAuto/>
              <w:default w:val="0"/>
            </w:checkBox>
          </w:ffData>
        </w:fldChar>
      </w:r>
      <w:r w:rsidR="008F3EA8" w:rsidRPr="008F3EA8">
        <w:rPr>
          <w:rFonts w:eastAsia="Times New Roman"/>
          <w:b/>
          <w:bCs/>
          <w:sz w:val="24"/>
          <w:szCs w:val="24"/>
          <w:lang w:eastAsia="pl-PL"/>
        </w:rPr>
        <w:instrText xml:space="preserve"> FORMCHECKBOX </w:instrText>
      </w:r>
      <w:r w:rsidR="002357D0">
        <w:rPr>
          <w:rFonts w:eastAsia="Times New Roman"/>
          <w:b/>
          <w:bCs/>
          <w:sz w:val="24"/>
          <w:szCs w:val="24"/>
          <w:lang w:eastAsia="pl-PL"/>
        </w:rPr>
      </w:r>
      <w:r w:rsidR="002357D0">
        <w:rPr>
          <w:rFonts w:eastAsia="Times New Roman"/>
          <w:b/>
          <w:bCs/>
          <w:sz w:val="24"/>
          <w:szCs w:val="24"/>
          <w:lang w:eastAsia="pl-PL"/>
        </w:rPr>
        <w:fldChar w:fldCharType="separate"/>
      </w:r>
      <w:r w:rsidRPr="005853D3">
        <w:rPr>
          <w:rFonts w:eastAsia="Times New Roman"/>
          <w:b/>
          <w:bCs/>
          <w:sz w:val="24"/>
          <w:szCs w:val="24"/>
          <w:lang w:eastAsia="pl-PL"/>
        </w:rPr>
        <w:fldChar w:fldCharType="end"/>
      </w:r>
      <w:r w:rsidR="008F3EA8" w:rsidRPr="008F3EA8">
        <w:rPr>
          <w:rFonts w:eastAsia="Times New Roman"/>
          <w:i/>
          <w:sz w:val="24"/>
          <w:szCs w:val="24"/>
          <w:lang w:eastAsia="ar-SA"/>
        </w:rPr>
        <w:t>Średnie przedsiębiorstwa</w:t>
      </w:r>
    </w:p>
    <w:p w14:paraId="45C550DC" w14:textId="77777777" w:rsidR="008F3EA8" w:rsidRPr="008F3EA8" w:rsidRDefault="008F3EA8" w:rsidP="00C7794B">
      <w:pPr>
        <w:widowControl/>
        <w:adjustRightInd w:val="0"/>
        <w:ind w:left="567"/>
        <w:jc w:val="both"/>
        <w:rPr>
          <w:rFonts w:eastAsia="Times New Roman"/>
          <w:sz w:val="24"/>
          <w:szCs w:val="24"/>
          <w:lang w:eastAsia="pl-PL"/>
        </w:rPr>
      </w:pPr>
      <w:r w:rsidRPr="008F3EA8">
        <w:rPr>
          <w:rFonts w:eastAsia="Times New Roman"/>
          <w:sz w:val="24"/>
          <w:szCs w:val="24"/>
          <w:lang w:eastAsia="pl-PL"/>
        </w:rPr>
        <w:t xml:space="preserve"> (proszę o zakreślenie właściwej odpowiedzi)</w:t>
      </w:r>
    </w:p>
    <w:p w14:paraId="3DBBE68F" w14:textId="77777777" w:rsidR="008F3EA8" w:rsidRPr="008F3EA8" w:rsidRDefault="008F3EA8" w:rsidP="00C7794B">
      <w:pPr>
        <w:widowControl/>
        <w:autoSpaceDE/>
        <w:autoSpaceDN/>
        <w:ind w:left="567"/>
        <w:jc w:val="both"/>
        <w:rPr>
          <w:rFonts w:eastAsia="Times New Roman"/>
          <w:i/>
          <w:sz w:val="24"/>
          <w:szCs w:val="24"/>
          <w:lang w:eastAsia="ar-SA"/>
        </w:rPr>
      </w:pPr>
      <w:r w:rsidRPr="008F3EA8">
        <w:rPr>
          <w:rFonts w:eastAsia="Times New Roman"/>
          <w:i/>
          <w:sz w:val="24"/>
          <w:szCs w:val="24"/>
          <w:lang w:eastAsia="ar-SA"/>
        </w:rPr>
        <w:t xml:space="preserve">Por. zalecenie Komisji z dnia 6 maja 2003 r. dotyczące definicji mikroprzedsiębiorstw oraz małych i średnich przedsiębiorstw (Dz.U. L 124 z 20.5.2003, s. 36). Te informacje są wymagane wyłącznie do celów statystycznych. </w:t>
      </w:r>
    </w:p>
    <w:p w14:paraId="6C88BF3C" w14:textId="77777777" w:rsidR="008F3EA8" w:rsidRPr="008F3EA8" w:rsidRDefault="008F3EA8" w:rsidP="00C7794B">
      <w:pPr>
        <w:widowControl/>
        <w:autoSpaceDE/>
        <w:autoSpaceDN/>
        <w:ind w:left="567"/>
        <w:jc w:val="both"/>
        <w:rPr>
          <w:rFonts w:eastAsia="Times New Roman"/>
          <w:i/>
          <w:sz w:val="24"/>
          <w:szCs w:val="24"/>
          <w:lang w:eastAsia="ar-SA"/>
        </w:rPr>
      </w:pPr>
      <w:r w:rsidRPr="008F3EA8">
        <w:rPr>
          <w:rFonts w:eastAsia="Times New Roman"/>
          <w:i/>
          <w:sz w:val="24"/>
          <w:szCs w:val="24"/>
          <w:lang w:eastAsia="ar-SA"/>
        </w:rPr>
        <w:t>Mikroprzedsiębiorstwo: przedsiębiorstwo, które zatrudnia mniej niż 10 osób i którego roczny obrót lub roczna suma bilansowa nie przekracza 2 milionów EUR.</w:t>
      </w:r>
    </w:p>
    <w:p w14:paraId="551D3EFB" w14:textId="77777777" w:rsidR="008F3EA8" w:rsidRPr="008F3EA8" w:rsidRDefault="008F3EA8" w:rsidP="00C7794B">
      <w:pPr>
        <w:widowControl/>
        <w:autoSpaceDE/>
        <w:autoSpaceDN/>
        <w:ind w:left="567"/>
        <w:jc w:val="both"/>
        <w:rPr>
          <w:rFonts w:eastAsia="Times New Roman"/>
          <w:i/>
          <w:sz w:val="24"/>
          <w:szCs w:val="24"/>
          <w:lang w:eastAsia="ar-SA"/>
        </w:rPr>
      </w:pPr>
      <w:r w:rsidRPr="008F3EA8">
        <w:rPr>
          <w:rFonts w:eastAsia="Times New Roman"/>
          <w:i/>
          <w:sz w:val="24"/>
          <w:szCs w:val="24"/>
          <w:lang w:eastAsia="ar-SA"/>
        </w:rPr>
        <w:t>Małe przedsiębiorstwo: przedsiębiorstwo, które zatrudnia mniej niż 50 osób i którego roczny obrót lub roczna suma bilansowa nie przekracza 10 milionów EUR.</w:t>
      </w:r>
    </w:p>
    <w:p w14:paraId="5E060976" w14:textId="3690E685" w:rsidR="008F3EA8" w:rsidRPr="008F3EA8" w:rsidRDefault="008F3EA8" w:rsidP="00C7794B">
      <w:pPr>
        <w:widowControl/>
        <w:autoSpaceDE/>
        <w:autoSpaceDN/>
        <w:ind w:left="567"/>
        <w:jc w:val="both"/>
        <w:rPr>
          <w:rFonts w:eastAsia="Times New Roman"/>
          <w:i/>
          <w:sz w:val="24"/>
          <w:szCs w:val="24"/>
          <w:lang w:eastAsia="ar-SA"/>
        </w:rPr>
      </w:pPr>
      <w:r w:rsidRPr="008F3EA8">
        <w:rPr>
          <w:rFonts w:eastAsia="Times New Roman"/>
          <w:i/>
          <w:sz w:val="24"/>
          <w:szCs w:val="24"/>
          <w:lang w:eastAsia="ar-SA"/>
        </w:rPr>
        <w:t xml:space="preserve">Średnie przedsiębiorstwa: przedsiębiorstwa, które nie są mikroprzedsiębiorstwami ani małymi przedsiębiorstwami które zatrudniają mniej niż 250 osób i których roczny obrót nie przekracza 50 milionów EUR lub roczna suma bilansowa nie przekracza </w:t>
      </w:r>
      <w:r w:rsidR="00A846F4">
        <w:rPr>
          <w:rFonts w:eastAsia="Times New Roman"/>
          <w:i/>
          <w:sz w:val="24"/>
          <w:szCs w:val="24"/>
          <w:lang w:eastAsia="ar-SA"/>
        </w:rPr>
        <w:t xml:space="preserve">                         </w:t>
      </w:r>
      <w:r w:rsidRPr="008F3EA8">
        <w:rPr>
          <w:rFonts w:eastAsia="Times New Roman"/>
          <w:i/>
          <w:sz w:val="24"/>
          <w:szCs w:val="24"/>
          <w:lang w:eastAsia="ar-SA"/>
        </w:rPr>
        <w:t>43 milionów EUR.</w:t>
      </w:r>
    </w:p>
    <w:p w14:paraId="28A5CB63" w14:textId="77777777" w:rsidR="008F3EA8" w:rsidRPr="008F3EA8" w:rsidRDefault="008F3EA8" w:rsidP="00C7794B">
      <w:pPr>
        <w:widowControl/>
        <w:autoSpaceDE/>
        <w:autoSpaceDN/>
        <w:ind w:left="567"/>
        <w:rPr>
          <w:rFonts w:eastAsia="Times New Roman"/>
          <w:sz w:val="24"/>
          <w:szCs w:val="24"/>
          <w:lang w:eastAsia="pl-PL"/>
        </w:rPr>
      </w:pPr>
    </w:p>
    <w:p w14:paraId="7B784E6E" w14:textId="77777777" w:rsidR="008F3EA8" w:rsidRPr="008F3EA8" w:rsidRDefault="008F3EA8" w:rsidP="00C7794B">
      <w:pPr>
        <w:widowControl/>
        <w:shd w:val="clear" w:color="auto" w:fill="BFBFBF"/>
        <w:autoSpaceDE/>
        <w:autoSpaceDN/>
        <w:ind w:left="567"/>
        <w:jc w:val="center"/>
        <w:rPr>
          <w:rFonts w:eastAsia="Times New Roman"/>
          <w:b/>
          <w:bCs/>
          <w:sz w:val="24"/>
          <w:szCs w:val="24"/>
          <w:lang w:eastAsia="pl-PL"/>
        </w:rPr>
      </w:pPr>
      <w:r w:rsidRPr="008F3EA8">
        <w:rPr>
          <w:rFonts w:eastAsia="Times New Roman"/>
          <w:b/>
          <w:bCs/>
          <w:sz w:val="24"/>
          <w:szCs w:val="24"/>
          <w:lang w:eastAsia="pl-PL"/>
        </w:rPr>
        <w:t>OŚWIADCZENIE DOTYCZĄCE PODANYCH INFORMACJI:</w:t>
      </w:r>
    </w:p>
    <w:p w14:paraId="5165DE60" w14:textId="35AB5E96" w:rsidR="008F3EA8" w:rsidRPr="008F3EA8" w:rsidRDefault="008F3EA8" w:rsidP="00C7794B">
      <w:pPr>
        <w:widowControl/>
        <w:autoSpaceDE/>
        <w:autoSpaceDN/>
        <w:ind w:left="567"/>
        <w:jc w:val="both"/>
        <w:rPr>
          <w:rFonts w:eastAsia="Times New Roman"/>
          <w:sz w:val="24"/>
          <w:szCs w:val="24"/>
          <w:lang w:eastAsia="pl-PL"/>
        </w:rPr>
      </w:pPr>
      <w:r w:rsidRPr="008F3EA8">
        <w:rPr>
          <w:rFonts w:eastAsia="Times New Roman"/>
          <w:sz w:val="24"/>
          <w:szCs w:val="24"/>
          <w:lang w:eastAsia="pl-PL"/>
        </w:rPr>
        <w:t>Oświadczam, że informacje podane w ww</w:t>
      </w:r>
      <w:r w:rsidR="00A846F4">
        <w:rPr>
          <w:rFonts w:eastAsia="Times New Roman"/>
          <w:sz w:val="24"/>
          <w:szCs w:val="24"/>
          <w:lang w:eastAsia="pl-PL"/>
        </w:rPr>
        <w:t>.</w:t>
      </w:r>
      <w:r w:rsidRPr="008F3EA8">
        <w:rPr>
          <w:rFonts w:eastAsia="Times New Roman"/>
          <w:sz w:val="24"/>
          <w:szCs w:val="24"/>
          <w:lang w:eastAsia="pl-PL"/>
        </w:rPr>
        <w:t xml:space="preserve"> oświadczeniach są aktualne i zgodne </w:t>
      </w:r>
      <w:r w:rsidR="004B125B">
        <w:rPr>
          <w:rFonts w:eastAsia="Times New Roman"/>
          <w:sz w:val="24"/>
          <w:szCs w:val="24"/>
          <w:lang w:eastAsia="pl-PL"/>
        </w:rPr>
        <w:t xml:space="preserve">                   </w:t>
      </w:r>
      <w:r w:rsidRPr="008F3EA8">
        <w:rPr>
          <w:rFonts w:eastAsia="Times New Roman"/>
          <w:sz w:val="24"/>
          <w:szCs w:val="24"/>
          <w:lang w:eastAsia="pl-PL"/>
        </w:rPr>
        <w:t>z prawdą oraz zostały przedstawione z pełną świadomością konsekwencji wprowadzenia zamawiającego w błąd przy przedstawianiu informacji.</w:t>
      </w:r>
    </w:p>
    <w:p w14:paraId="4C10F200" w14:textId="77777777" w:rsidR="008F3EA8" w:rsidRPr="008F3EA8" w:rsidRDefault="008F3EA8" w:rsidP="00C7794B">
      <w:pPr>
        <w:widowControl/>
        <w:autoSpaceDE/>
        <w:autoSpaceDN/>
        <w:ind w:left="567"/>
        <w:rPr>
          <w:rFonts w:eastAsia="Times New Roman"/>
          <w:sz w:val="24"/>
          <w:szCs w:val="24"/>
          <w:lang w:eastAsia="pl-PL"/>
        </w:rPr>
      </w:pPr>
    </w:p>
    <w:p w14:paraId="4120BDC5" w14:textId="77777777" w:rsidR="008F3EA8" w:rsidRPr="008F3EA8" w:rsidRDefault="008F3EA8" w:rsidP="00C7794B">
      <w:pPr>
        <w:widowControl/>
        <w:autoSpaceDE/>
        <w:autoSpaceDN/>
        <w:ind w:left="567"/>
        <w:rPr>
          <w:rFonts w:eastAsia="Times New Roman"/>
          <w:sz w:val="24"/>
          <w:szCs w:val="24"/>
          <w:lang w:eastAsia="pl-PL"/>
        </w:rPr>
      </w:pPr>
      <w:r w:rsidRPr="008F3EA8">
        <w:rPr>
          <w:rFonts w:eastAsia="Times New Roman"/>
          <w:sz w:val="24"/>
          <w:szCs w:val="24"/>
          <w:lang w:eastAsia="pl-PL"/>
        </w:rPr>
        <w:t xml:space="preserve">…………….……. </w:t>
      </w:r>
      <w:r w:rsidRPr="008F3EA8">
        <w:rPr>
          <w:rFonts w:eastAsia="Times New Roman"/>
          <w:i/>
          <w:iCs/>
          <w:sz w:val="24"/>
          <w:szCs w:val="24"/>
          <w:lang w:eastAsia="pl-PL"/>
        </w:rPr>
        <w:t xml:space="preserve">(miejscowość), </w:t>
      </w:r>
      <w:r w:rsidRPr="008F3EA8">
        <w:rPr>
          <w:rFonts w:eastAsia="Times New Roman"/>
          <w:sz w:val="24"/>
          <w:szCs w:val="24"/>
          <w:lang w:eastAsia="pl-PL"/>
        </w:rPr>
        <w:t xml:space="preserve">dnia ………….……. r. </w:t>
      </w:r>
    </w:p>
    <w:p w14:paraId="201D0B41" w14:textId="77777777" w:rsidR="008F3EA8" w:rsidRPr="008F3EA8" w:rsidRDefault="008F3EA8" w:rsidP="00C7794B">
      <w:pPr>
        <w:widowControl/>
        <w:autoSpaceDE/>
        <w:autoSpaceDN/>
        <w:ind w:left="567"/>
        <w:rPr>
          <w:rFonts w:eastAsia="Times New Roman"/>
          <w:i/>
          <w:iCs/>
          <w:sz w:val="24"/>
          <w:szCs w:val="24"/>
          <w:lang w:eastAsia="pl-PL"/>
        </w:rPr>
      </w:pPr>
      <w:r w:rsidRPr="008F3EA8">
        <w:rPr>
          <w:rFonts w:eastAsia="Times New Roman"/>
          <w:sz w:val="24"/>
          <w:szCs w:val="24"/>
          <w:lang w:eastAsia="pl-PL"/>
        </w:rPr>
        <w:tab/>
      </w:r>
      <w:r w:rsidRPr="008F3EA8">
        <w:rPr>
          <w:rFonts w:eastAsia="Times New Roman"/>
          <w:sz w:val="24"/>
          <w:szCs w:val="24"/>
          <w:lang w:eastAsia="pl-PL"/>
        </w:rPr>
        <w:tab/>
      </w:r>
      <w:r w:rsidRPr="008F3EA8">
        <w:rPr>
          <w:rFonts w:eastAsia="Times New Roman"/>
          <w:sz w:val="24"/>
          <w:szCs w:val="24"/>
          <w:lang w:eastAsia="pl-PL"/>
        </w:rPr>
        <w:tab/>
      </w:r>
      <w:r w:rsidRPr="008F3EA8">
        <w:rPr>
          <w:rFonts w:eastAsia="Times New Roman"/>
          <w:sz w:val="24"/>
          <w:szCs w:val="24"/>
          <w:lang w:eastAsia="pl-PL"/>
        </w:rPr>
        <w:tab/>
      </w:r>
      <w:r w:rsidRPr="008F3EA8">
        <w:rPr>
          <w:rFonts w:eastAsia="Times New Roman"/>
          <w:sz w:val="24"/>
          <w:szCs w:val="24"/>
          <w:lang w:eastAsia="pl-PL"/>
        </w:rPr>
        <w:tab/>
      </w:r>
      <w:r w:rsidRPr="008F3EA8">
        <w:rPr>
          <w:rFonts w:eastAsia="Times New Roman"/>
          <w:sz w:val="24"/>
          <w:szCs w:val="24"/>
          <w:lang w:eastAsia="pl-PL"/>
        </w:rPr>
        <w:tab/>
      </w:r>
      <w:r w:rsidRPr="008F3EA8">
        <w:rPr>
          <w:rFonts w:eastAsia="Times New Roman"/>
          <w:sz w:val="24"/>
          <w:szCs w:val="24"/>
          <w:lang w:eastAsia="pl-PL"/>
        </w:rPr>
        <w:tab/>
        <w:t xml:space="preserve">………………………………………… </w:t>
      </w:r>
      <w:r w:rsidRPr="008F3EA8">
        <w:rPr>
          <w:rFonts w:eastAsia="Times New Roman"/>
          <w:i/>
          <w:iCs/>
          <w:sz w:val="24"/>
          <w:szCs w:val="24"/>
          <w:lang w:eastAsia="pl-PL"/>
        </w:rPr>
        <w:t>(podpis)</w:t>
      </w:r>
    </w:p>
    <w:p w14:paraId="15458A8B" w14:textId="77777777" w:rsidR="008F3EA8" w:rsidRPr="008F3EA8" w:rsidRDefault="008F3EA8" w:rsidP="00C7794B">
      <w:pPr>
        <w:widowControl/>
        <w:autoSpaceDE/>
        <w:autoSpaceDN/>
        <w:ind w:left="567"/>
        <w:rPr>
          <w:sz w:val="24"/>
          <w:szCs w:val="24"/>
          <w:lang w:eastAsia="zh-CN"/>
        </w:rPr>
      </w:pPr>
      <w:r w:rsidRPr="008F3EA8">
        <w:rPr>
          <w:rFonts w:eastAsia="Times New Roman"/>
          <w:sz w:val="24"/>
          <w:szCs w:val="24"/>
          <w:lang w:eastAsia="zh-CN"/>
        </w:rPr>
        <w:t>Załącznikami</w:t>
      </w:r>
      <w:r w:rsidR="00981E21">
        <w:rPr>
          <w:rFonts w:eastAsia="Times New Roman"/>
          <w:sz w:val="24"/>
          <w:szCs w:val="24"/>
          <w:lang w:eastAsia="zh-CN"/>
        </w:rPr>
        <w:t xml:space="preserve"> </w:t>
      </w:r>
      <w:r w:rsidRPr="008F3EA8">
        <w:rPr>
          <w:rFonts w:eastAsia="Times New Roman"/>
          <w:sz w:val="24"/>
          <w:szCs w:val="24"/>
          <w:lang w:eastAsia="zh-CN"/>
        </w:rPr>
        <w:t>do</w:t>
      </w:r>
      <w:r w:rsidR="00981E21">
        <w:rPr>
          <w:rFonts w:eastAsia="Times New Roman"/>
          <w:sz w:val="24"/>
          <w:szCs w:val="24"/>
          <w:lang w:eastAsia="zh-CN"/>
        </w:rPr>
        <w:t xml:space="preserve"> </w:t>
      </w:r>
      <w:r w:rsidRPr="008F3EA8">
        <w:rPr>
          <w:rFonts w:eastAsia="Times New Roman"/>
          <w:sz w:val="24"/>
          <w:szCs w:val="24"/>
          <w:lang w:eastAsia="zh-CN"/>
        </w:rPr>
        <w:t>niniejszej</w:t>
      </w:r>
      <w:r w:rsidR="00981E21">
        <w:rPr>
          <w:rFonts w:eastAsia="Times New Roman"/>
          <w:sz w:val="24"/>
          <w:szCs w:val="24"/>
          <w:lang w:eastAsia="zh-CN"/>
        </w:rPr>
        <w:t xml:space="preserve"> </w:t>
      </w:r>
      <w:r w:rsidRPr="008F3EA8">
        <w:rPr>
          <w:rFonts w:eastAsia="Times New Roman"/>
          <w:sz w:val="24"/>
          <w:szCs w:val="24"/>
          <w:lang w:eastAsia="zh-CN"/>
        </w:rPr>
        <w:t>oferty</w:t>
      </w:r>
      <w:r w:rsidR="00981E21">
        <w:rPr>
          <w:rFonts w:eastAsia="Times New Roman"/>
          <w:sz w:val="24"/>
          <w:szCs w:val="24"/>
          <w:lang w:eastAsia="zh-CN"/>
        </w:rPr>
        <w:t xml:space="preserve"> </w:t>
      </w:r>
      <w:r w:rsidRPr="008F3EA8">
        <w:rPr>
          <w:rFonts w:eastAsia="Times New Roman"/>
          <w:sz w:val="24"/>
          <w:szCs w:val="24"/>
          <w:lang w:eastAsia="zh-CN"/>
        </w:rPr>
        <w:t>są</w:t>
      </w:r>
      <w:r w:rsidRPr="008F3EA8">
        <w:rPr>
          <w:sz w:val="24"/>
          <w:szCs w:val="24"/>
          <w:lang w:eastAsia="zh-CN"/>
        </w:rPr>
        <w:t>:</w:t>
      </w:r>
    </w:p>
    <w:p w14:paraId="27E0A661" w14:textId="77777777" w:rsidR="008F3EA8" w:rsidRPr="008F3EA8" w:rsidRDefault="008F3EA8" w:rsidP="00C7794B">
      <w:pPr>
        <w:widowControl/>
        <w:autoSpaceDE/>
        <w:autoSpaceDN/>
        <w:ind w:left="567"/>
        <w:rPr>
          <w:sz w:val="24"/>
          <w:szCs w:val="24"/>
          <w:lang w:eastAsia="zh-CN"/>
        </w:rPr>
      </w:pPr>
    </w:p>
    <w:p w14:paraId="705B8D55" w14:textId="03C21778" w:rsidR="008F3EA8" w:rsidRPr="008F3EA8" w:rsidRDefault="000B583B" w:rsidP="000B583B">
      <w:pPr>
        <w:widowControl/>
        <w:tabs>
          <w:tab w:val="left" w:pos="600"/>
        </w:tabs>
        <w:autoSpaceDE/>
        <w:autoSpaceDN/>
        <w:ind w:left="567"/>
        <w:rPr>
          <w:sz w:val="24"/>
          <w:szCs w:val="24"/>
          <w:lang w:val="de-DE" w:eastAsia="zh-CN"/>
        </w:rPr>
      </w:pPr>
      <w:r>
        <w:rPr>
          <w:sz w:val="24"/>
          <w:szCs w:val="24"/>
          <w:lang w:val="de-DE" w:eastAsia="zh-CN"/>
        </w:rPr>
        <w:t xml:space="preserve">1) </w:t>
      </w:r>
      <w:r w:rsidR="008F3EA8" w:rsidRPr="008F3EA8">
        <w:rPr>
          <w:sz w:val="24"/>
          <w:szCs w:val="24"/>
          <w:lang w:val="de-DE" w:eastAsia="zh-CN"/>
        </w:rPr>
        <w:t xml:space="preserve">................................................................................ – </w:t>
      </w:r>
    </w:p>
    <w:p w14:paraId="0349FBA1" w14:textId="47E42C25" w:rsidR="008F3EA8" w:rsidRPr="008F3EA8" w:rsidRDefault="000B583B" w:rsidP="000B583B">
      <w:pPr>
        <w:widowControl/>
        <w:tabs>
          <w:tab w:val="left" w:pos="600"/>
        </w:tabs>
        <w:autoSpaceDE/>
        <w:autoSpaceDN/>
        <w:ind w:left="567"/>
        <w:rPr>
          <w:sz w:val="24"/>
          <w:szCs w:val="24"/>
          <w:lang w:val="de-DE" w:eastAsia="zh-CN"/>
        </w:rPr>
      </w:pPr>
      <w:r>
        <w:rPr>
          <w:sz w:val="24"/>
          <w:szCs w:val="24"/>
          <w:lang w:val="de-DE" w:eastAsia="zh-CN"/>
        </w:rPr>
        <w:t xml:space="preserve">2) </w:t>
      </w:r>
      <w:r w:rsidR="008F3EA8" w:rsidRPr="008F3EA8">
        <w:rPr>
          <w:sz w:val="24"/>
          <w:szCs w:val="24"/>
          <w:lang w:val="de-DE" w:eastAsia="zh-CN"/>
        </w:rPr>
        <w:t>................................................................................ –................................................................................</w:t>
      </w:r>
      <w:r>
        <w:rPr>
          <w:sz w:val="24"/>
          <w:szCs w:val="24"/>
          <w:lang w:val="de-DE" w:eastAsia="zh-CN"/>
        </w:rPr>
        <w:t>....</w:t>
      </w:r>
      <w:r w:rsidR="008F3EA8" w:rsidRPr="008F3EA8">
        <w:rPr>
          <w:sz w:val="24"/>
          <w:szCs w:val="24"/>
          <w:lang w:val="de-DE" w:eastAsia="zh-CN"/>
        </w:rPr>
        <w:t xml:space="preserve"> –................................................................................</w:t>
      </w:r>
      <w:r>
        <w:rPr>
          <w:sz w:val="24"/>
          <w:szCs w:val="24"/>
          <w:lang w:val="de-DE" w:eastAsia="zh-CN"/>
        </w:rPr>
        <w:t>....</w:t>
      </w:r>
      <w:r w:rsidR="008F3EA8" w:rsidRPr="008F3EA8">
        <w:rPr>
          <w:sz w:val="24"/>
          <w:szCs w:val="24"/>
          <w:lang w:val="de-DE" w:eastAsia="zh-CN"/>
        </w:rPr>
        <w:t xml:space="preserve"> – </w:t>
      </w:r>
    </w:p>
    <w:p w14:paraId="4815B2A6" w14:textId="252A7D12" w:rsidR="002F6D1B" w:rsidRPr="00F6044A" w:rsidRDefault="008F3EA8" w:rsidP="00F6044A">
      <w:pPr>
        <w:widowControl/>
        <w:tabs>
          <w:tab w:val="left" w:pos="600"/>
        </w:tabs>
        <w:autoSpaceDE/>
        <w:autoSpaceDN/>
        <w:ind w:left="567"/>
        <w:rPr>
          <w:rFonts w:eastAsia="Times New Roman"/>
          <w:sz w:val="24"/>
          <w:szCs w:val="24"/>
          <w:lang w:eastAsia="zh-CN"/>
        </w:rPr>
      </w:pPr>
      <w:r w:rsidRPr="008F3EA8">
        <w:rPr>
          <w:sz w:val="24"/>
          <w:szCs w:val="24"/>
          <w:lang w:eastAsia="zh-CN"/>
        </w:rPr>
        <w:t>................................................................................</w:t>
      </w:r>
      <w:r w:rsidR="000B583B">
        <w:rPr>
          <w:sz w:val="24"/>
          <w:szCs w:val="24"/>
          <w:lang w:eastAsia="zh-CN"/>
        </w:rPr>
        <w:t>....</w:t>
      </w:r>
      <w:r w:rsidRPr="008F3EA8">
        <w:rPr>
          <w:sz w:val="24"/>
          <w:szCs w:val="24"/>
          <w:lang w:eastAsia="zh-CN"/>
        </w:rPr>
        <w:t xml:space="preserve"> –................................................................................</w:t>
      </w:r>
      <w:r w:rsidR="000B583B">
        <w:rPr>
          <w:sz w:val="24"/>
          <w:szCs w:val="24"/>
          <w:lang w:eastAsia="zh-CN"/>
        </w:rPr>
        <w:t>....</w:t>
      </w:r>
      <w:r w:rsidRPr="008F3EA8">
        <w:rPr>
          <w:sz w:val="24"/>
          <w:szCs w:val="24"/>
          <w:lang w:eastAsia="zh-CN"/>
        </w:rPr>
        <w:t xml:space="preserve"> –</w:t>
      </w:r>
    </w:p>
    <w:p w14:paraId="03735D54" w14:textId="77777777" w:rsidR="002F6D1B" w:rsidRDefault="002F6D1B" w:rsidP="00C7794B">
      <w:pPr>
        <w:widowControl/>
        <w:autoSpaceDE/>
        <w:autoSpaceDN/>
        <w:ind w:left="567"/>
        <w:rPr>
          <w:sz w:val="24"/>
          <w:szCs w:val="24"/>
          <w:lang w:eastAsia="zh-CN"/>
        </w:rPr>
      </w:pPr>
    </w:p>
    <w:p w14:paraId="76D23FD2" w14:textId="77777777" w:rsidR="0020042C" w:rsidRDefault="0020042C" w:rsidP="00C7794B">
      <w:pPr>
        <w:widowControl/>
        <w:autoSpaceDE/>
        <w:autoSpaceDN/>
        <w:ind w:left="567"/>
        <w:rPr>
          <w:sz w:val="24"/>
          <w:szCs w:val="24"/>
          <w:lang w:eastAsia="zh-CN"/>
        </w:rPr>
      </w:pPr>
    </w:p>
    <w:p w14:paraId="7BD01CE1" w14:textId="77777777" w:rsidR="008F3EA8" w:rsidRPr="008F3EA8" w:rsidRDefault="008F3EA8" w:rsidP="00C7794B">
      <w:pPr>
        <w:widowControl/>
        <w:autoSpaceDE/>
        <w:autoSpaceDN/>
        <w:ind w:left="567"/>
        <w:rPr>
          <w:sz w:val="24"/>
          <w:szCs w:val="24"/>
          <w:lang w:eastAsia="zh-CN"/>
        </w:rPr>
      </w:pPr>
      <w:r w:rsidRPr="008F3EA8">
        <w:rPr>
          <w:sz w:val="24"/>
          <w:szCs w:val="24"/>
          <w:lang w:eastAsia="zh-CN"/>
        </w:rPr>
        <w:t>...................................</w:t>
      </w:r>
      <w:r w:rsidR="002F6D1B">
        <w:rPr>
          <w:sz w:val="24"/>
          <w:szCs w:val="24"/>
          <w:lang w:eastAsia="zh-CN"/>
        </w:rPr>
        <w:t>....</w:t>
      </w:r>
      <w:r w:rsidR="002F6D1B">
        <w:rPr>
          <w:sz w:val="24"/>
          <w:szCs w:val="24"/>
          <w:lang w:eastAsia="zh-CN"/>
        </w:rPr>
        <w:tab/>
      </w:r>
      <w:r w:rsidR="002F6D1B">
        <w:rPr>
          <w:sz w:val="24"/>
          <w:szCs w:val="24"/>
          <w:lang w:eastAsia="zh-CN"/>
        </w:rPr>
        <w:tab/>
      </w:r>
      <w:r w:rsidR="002F6D1B">
        <w:rPr>
          <w:sz w:val="24"/>
          <w:szCs w:val="24"/>
          <w:lang w:eastAsia="zh-CN"/>
        </w:rPr>
        <w:tab/>
      </w:r>
      <w:r w:rsidR="002F6D1B">
        <w:rPr>
          <w:sz w:val="24"/>
          <w:szCs w:val="24"/>
          <w:lang w:eastAsia="zh-CN"/>
        </w:rPr>
        <w:tab/>
        <w:t>………………………………………</w:t>
      </w:r>
    </w:p>
    <w:p w14:paraId="79F0DADF" w14:textId="77777777" w:rsidR="00775670" w:rsidRPr="002F6D1B" w:rsidRDefault="008F3EA8" w:rsidP="002F6D1B">
      <w:pPr>
        <w:widowControl/>
        <w:autoSpaceDE/>
        <w:autoSpaceDN/>
        <w:ind w:left="567"/>
        <w:rPr>
          <w:sz w:val="24"/>
          <w:szCs w:val="24"/>
          <w:lang w:eastAsia="zh-CN"/>
        </w:rPr>
        <w:sectPr w:rsidR="00775670" w:rsidRPr="002F6D1B" w:rsidSect="00F62ADB">
          <w:headerReference w:type="default" r:id="rId17"/>
          <w:pgSz w:w="11900" w:h="16840"/>
          <w:pgMar w:top="1418" w:right="1268" w:bottom="1418" w:left="799" w:header="0" w:footer="967" w:gutter="0"/>
          <w:cols w:space="708"/>
          <w:docGrid w:linePitch="299"/>
        </w:sectPr>
      </w:pPr>
      <w:r w:rsidRPr="008F3EA8">
        <w:rPr>
          <w:rFonts w:eastAsia="Times New Roman"/>
          <w:sz w:val="24"/>
          <w:szCs w:val="24"/>
          <w:lang w:eastAsia="zh-CN"/>
        </w:rPr>
        <w:t>miejscowość</w:t>
      </w:r>
      <w:r w:rsidRPr="008F3EA8">
        <w:rPr>
          <w:sz w:val="24"/>
          <w:szCs w:val="24"/>
          <w:lang w:eastAsia="zh-CN"/>
        </w:rPr>
        <w:t xml:space="preserve">, </w:t>
      </w:r>
      <w:r w:rsidRPr="008F3EA8">
        <w:rPr>
          <w:rFonts w:eastAsia="Times New Roman"/>
          <w:sz w:val="24"/>
          <w:szCs w:val="24"/>
          <w:lang w:eastAsia="zh-CN"/>
        </w:rPr>
        <w:t>data</w:t>
      </w:r>
      <w:r w:rsidR="00210B8E">
        <w:rPr>
          <w:sz w:val="24"/>
          <w:szCs w:val="24"/>
          <w:lang w:eastAsia="zh-CN"/>
        </w:rPr>
        <w:tab/>
      </w:r>
      <w:r w:rsidR="00210B8E">
        <w:rPr>
          <w:sz w:val="24"/>
          <w:szCs w:val="24"/>
          <w:lang w:eastAsia="zh-CN"/>
        </w:rPr>
        <w:tab/>
        <w:t xml:space="preserve">                                        </w:t>
      </w:r>
      <w:r w:rsidR="002F6D1B">
        <w:rPr>
          <w:sz w:val="24"/>
          <w:szCs w:val="24"/>
          <w:lang w:eastAsia="zh-CN"/>
        </w:rPr>
        <w:t xml:space="preserve">       </w:t>
      </w:r>
      <w:r w:rsidR="002D68AC" w:rsidRPr="008F3EA8">
        <w:rPr>
          <w:rFonts w:eastAsia="Times New Roman"/>
          <w:sz w:val="24"/>
          <w:szCs w:val="24"/>
          <w:lang w:eastAsia="zh-CN"/>
        </w:rPr>
        <w:t>P</w:t>
      </w:r>
      <w:r w:rsidRPr="008F3EA8">
        <w:rPr>
          <w:rFonts w:eastAsia="Times New Roman"/>
          <w:sz w:val="24"/>
          <w:szCs w:val="24"/>
          <w:lang w:eastAsia="zh-CN"/>
        </w:rPr>
        <w:t>odpis</w:t>
      </w:r>
      <w:r w:rsidR="002D68AC">
        <w:rPr>
          <w:rFonts w:eastAsia="Times New Roman"/>
          <w:sz w:val="24"/>
          <w:szCs w:val="24"/>
          <w:lang w:eastAsia="zh-CN"/>
        </w:rPr>
        <w:t xml:space="preserve"> </w:t>
      </w:r>
      <w:r w:rsidRPr="008F3EA8">
        <w:rPr>
          <w:rFonts w:eastAsia="Times New Roman"/>
          <w:sz w:val="24"/>
          <w:szCs w:val="24"/>
          <w:lang w:eastAsia="zh-CN"/>
        </w:rPr>
        <w:t>Wykonawcy</w:t>
      </w:r>
    </w:p>
    <w:p w14:paraId="28099606" w14:textId="77777777" w:rsidR="008964CF" w:rsidRPr="008964CF" w:rsidRDefault="008964CF" w:rsidP="008964CF">
      <w:pPr>
        <w:ind w:left="567" w:right="435"/>
        <w:jc w:val="both"/>
        <w:rPr>
          <w:rFonts w:ascii="Times New Roman" w:hAnsi="Times New Roman" w:cs="Times New Roman"/>
          <w:b/>
          <w:sz w:val="24"/>
          <w:szCs w:val="24"/>
          <w:u w:val="single"/>
        </w:rPr>
      </w:pPr>
      <w:r w:rsidRPr="008964CF">
        <w:rPr>
          <w:rFonts w:ascii="Times New Roman" w:hAnsi="Times New Roman" w:cs="Times New Roman"/>
          <w:b/>
          <w:sz w:val="24"/>
          <w:szCs w:val="24"/>
          <w:u w:val="single"/>
        </w:rPr>
        <w:lastRenderedPageBreak/>
        <w:t xml:space="preserve">Załącznik nr 2 do SWZ  </w:t>
      </w:r>
    </w:p>
    <w:p w14:paraId="12CD2525" w14:textId="77777777" w:rsidR="008964CF" w:rsidRPr="008964CF" w:rsidRDefault="008964CF" w:rsidP="008964CF">
      <w:pPr>
        <w:ind w:left="567" w:right="435"/>
        <w:rPr>
          <w:rFonts w:ascii="Times New Roman" w:hAnsi="Times New Roman" w:cs="Times New Roman"/>
          <w:b/>
          <w:sz w:val="24"/>
          <w:szCs w:val="24"/>
        </w:rPr>
      </w:pPr>
      <w:r w:rsidRPr="008964CF">
        <w:rPr>
          <w:rFonts w:ascii="Times New Roman" w:hAnsi="Times New Roman" w:cs="Times New Roman"/>
          <w:b/>
          <w:sz w:val="24"/>
          <w:szCs w:val="24"/>
        </w:rPr>
        <w:t>…………………………………….</w:t>
      </w:r>
    </w:p>
    <w:p w14:paraId="6316C26C" w14:textId="77777777" w:rsidR="008964CF" w:rsidRPr="008964CF" w:rsidRDefault="008964CF" w:rsidP="008964CF">
      <w:pPr>
        <w:ind w:left="567" w:right="435"/>
        <w:rPr>
          <w:rFonts w:ascii="Times New Roman" w:hAnsi="Times New Roman" w:cs="Times New Roman"/>
          <w:i/>
          <w:sz w:val="24"/>
          <w:szCs w:val="24"/>
        </w:rPr>
      </w:pPr>
      <w:r w:rsidRPr="008964CF">
        <w:rPr>
          <w:rFonts w:ascii="Times New Roman" w:hAnsi="Times New Roman" w:cs="Times New Roman"/>
          <w:sz w:val="24"/>
          <w:szCs w:val="24"/>
        </w:rPr>
        <w:t>(</w:t>
      </w:r>
      <w:r w:rsidRPr="008964CF">
        <w:rPr>
          <w:rFonts w:ascii="Times New Roman" w:hAnsi="Times New Roman" w:cs="Times New Roman"/>
          <w:i/>
          <w:sz w:val="24"/>
          <w:szCs w:val="24"/>
        </w:rPr>
        <w:t xml:space="preserve">Nazwa i adres Wykonawcy) </w:t>
      </w:r>
    </w:p>
    <w:p w14:paraId="7B2D9C19" w14:textId="77777777" w:rsidR="008964CF" w:rsidRPr="008964CF" w:rsidRDefault="008964CF" w:rsidP="008964CF">
      <w:pPr>
        <w:ind w:left="567" w:right="435"/>
        <w:jc w:val="both"/>
        <w:rPr>
          <w:rFonts w:ascii="Times New Roman" w:hAnsi="Times New Roman" w:cs="Times New Roman"/>
          <w:b/>
          <w:sz w:val="24"/>
          <w:szCs w:val="24"/>
          <w:u w:val="single"/>
        </w:rPr>
      </w:pPr>
    </w:p>
    <w:p w14:paraId="1FCA5662" w14:textId="77777777" w:rsidR="008964CF" w:rsidRPr="008964CF" w:rsidRDefault="008964CF" w:rsidP="008964CF">
      <w:pPr>
        <w:ind w:left="567" w:right="435"/>
        <w:rPr>
          <w:rFonts w:ascii="Times New Roman" w:hAnsi="Times New Roman" w:cs="Times New Roman"/>
          <w:sz w:val="24"/>
          <w:szCs w:val="24"/>
        </w:rPr>
      </w:pPr>
    </w:p>
    <w:p w14:paraId="3060A546" w14:textId="77777777" w:rsidR="008964CF" w:rsidRPr="008964CF" w:rsidRDefault="008964CF" w:rsidP="008964CF">
      <w:pPr>
        <w:ind w:left="567" w:right="435"/>
        <w:jc w:val="both"/>
        <w:rPr>
          <w:rFonts w:ascii="Times New Roman" w:hAnsi="Times New Roman" w:cs="Times New Roman"/>
          <w:b/>
          <w:sz w:val="24"/>
          <w:szCs w:val="24"/>
          <w:u w:val="single"/>
        </w:rPr>
      </w:pPr>
      <w:r w:rsidRPr="008964CF">
        <w:rPr>
          <w:rFonts w:ascii="Times New Roman" w:hAnsi="Times New Roman" w:cs="Times New Roman"/>
          <w:b/>
          <w:sz w:val="24"/>
          <w:szCs w:val="24"/>
          <w:u w:val="single"/>
        </w:rPr>
        <w:t>Oświadczenie wykonawcy</w:t>
      </w:r>
    </w:p>
    <w:p w14:paraId="06B146B3" w14:textId="77777777" w:rsidR="008964CF" w:rsidRPr="008964CF" w:rsidRDefault="008964CF" w:rsidP="008964CF">
      <w:pPr>
        <w:ind w:left="567" w:right="435"/>
        <w:jc w:val="both"/>
        <w:rPr>
          <w:rFonts w:ascii="Times New Roman" w:hAnsi="Times New Roman" w:cs="Times New Roman"/>
          <w:b/>
          <w:sz w:val="24"/>
          <w:szCs w:val="24"/>
        </w:rPr>
      </w:pPr>
    </w:p>
    <w:p w14:paraId="59F1F374" w14:textId="1737F5DD" w:rsidR="008964CF" w:rsidRPr="008964CF" w:rsidRDefault="008964CF" w:rsidP="008964CF">
      <w:pPr>
        <w:ind w:left="567" w:right="435"/>
        <w:jc w:val="both"/>
        <w:rPr>
          <w:rFonts w:ascii="Times New Roman" w:hAnsi="Times New Roman" w:cs="Times New Roman"/>
          <w:b/>
          <w:sz w:val="24"/>
          <w:szCs w:val="24"/>
        </w:rPr>
      </w:pPr>
      <w:r w:rsidRPr="008964CF">
        <w:rPr>
          <w:rFonts w:ascii="Times New Roman" w:hAnsi="Times New Roman" w:cs="Times New Roman"/>
          <w:b/>
          <w:sz w:val="24"/>
          <w:szCs w:val="24"/>
        </w:rPr>
        <w:t>składane na podstawie art. 125 ust. 1 ustawy z dnia 11 września 2019r. Prawo zamówień publicznych (</w:t>
      </w:r>
      <w:proofErr w:type="spellStart"/>
      <w:r w:rsidRPr="008964CF">
        <w:rPr>
          <w:rFonts w:ascii="Times New Roman" w:hAnsi="Times New Roman" w:cs="Times New Roman"/>
          <w:b/>
          <w:sz w:val="24"/>
          <w:szCs w:val="24"/>
        </w:rPr>
        <w:t>t.j</w:t>
      </w:r>
      <w:proofErr w:type="spellEnd"/>
      <w:r w:rsidRPr="008964CF">
        <w:rPr>
          <w:rFonts w:ascii="Times New Roman" w:hAnsi="Times New Roman" w:cs="Times New Roman"/>
          <w:b/>
          <w:sz w:val="24"/>
          <w:szCs w:val="24"/>
        </w:rPr>
        <w:t>. Dz.</w:t>
      </w:r>
      <w:r w:rsidR="0000178D">
        <w:rPr>
          <w:rFonts w:ascii="Times New Roman" w:hAnsi="Times New Roman" w:cs="Times New Roman"/>
          <w:b/>
          <w:sz w:val="24"/>
          <w:szCs w:val="24"/>
        </w:rPr>
        <w:t xml:space="preserve"> </w:t>
      </w:r>
      <w:r w:rsidRPr="008964CF">
        <w:rPr>
          <w:rFonts w:ascii="Times New Roman" w:hAnsi="Times New Roman" w:cs="Times New Roman"/>
          <w:b/>
          <w:sz w:val="24"/>
          <w:szCs w:val="24"/>
        </w:rPr>
        <w:t>U. z 202</w:t>
      </w:r>
      <w:r w:rsidR="0000178D">
        <w:rPr>
          <w:rFonts w:ascii="Times New Roman" w:hAnsi="Times New Roman" w:cs="Times New Roman"/>
          <w:b/>
          <w:sz w:val="24"/>
          <w:szCs w:val="24"/>
        </w:rPr>
        <w:t xml:space="preserve">4 </w:t>
      </w:r>
      <w:r w:rsidRPr="008964CF">
        <w:rPr>
          <w:rFonts w:ascii="Times New Roman" w:hAnsi="Times New Roman" w:cs="Times New Roman"/>
          <w:b/>
          <w:sz w:val="24"/>
          <w:szCs w:val="24"/>
        </w:rPr>
        <w:t xml:space="preserve">r. poz. </w:t>
      </w:r>
      <w:r w:rsidR="00291CD0">
        <w:rPr>
          <w:rFonts w:ascii="Times New Roman" w:hAnsi="Times New Roman" w:cs="Times New Roman"/>
          <w:b/>
          <w:sz w:val="24"/>
          <w:szCs w:val="24"/>
        </w:rPr>
        <w:t>1</w:t>
      </w:r>
      <w:r w:rsidR="0000178D">
        <w:rPr>
          <w:rFonts w:ascii="Times New Roman" w:hAnsi="Times New Roman" w:cs="Times New Roman"/>
          <w:b/>
          <w:sz w:val="24"/>
          <w:szCs w:val="24"/>
        </w:rPr>
        <w:t>320</w:t>
      </w:r>
      <w:r w:rsidR="00CD11FC">
        <w:rPr>
          <w:rFonts w:ascii="Times New Roman" w:hAnsi="Times New Roman" w:cs="Times New Roman"/>
          <w:b/>
          <w:sz w:val="24"/>
          <w:szCs w:val="24"/>
        </w:rPr>
        <w:t xml:space="preserve"> </w:t>
      </w:r>
      <w:r w:rsidR="002F514B">
        <w:rPr>
          <w:rFonts w:ascii="Times New Roman" w:hAnsi="Times New Roman" w:cs="Times New Roman"/>
          <w:b/>
          <w:sz w:val="24"/>
          <w:szCs w:val="24"/>
        </w:rPr>
        <w:t xml:space="preserve">z </w:t>
      </w:r>
      <w:proofErr w:type="spellStart"/>
      <w:r w:rsidR="002F514B">
        <w:rPr>
          <w:rFonts w:ascii="Times New Roman" w:hAnsi="Times New Roman" w:cs="Times New Roman"/>
          <w:b/>
          <w:sz w:val="24"/>
          <w:szCs w:val="24"/>
        </w:rPr>
        <w:t>późn</w:t>
      </w:r>
      <w:proofErr w:type="spellEnd"/>
      <w:r w:rsidR="002F514B">
        <w:rPr>
          <w:rFonts w:ascii="Times New Roman" w:hAnsi="Times New Roman" w:cs="Times New Roman"/>
          <w:b/>
          <w:sz w:val="24"/>
          <w:szCs w:val="24"/>
        </w:rPr>
        <w:t>. zm.</w:t>
      </w:r>
      <w:r w:rsidRPr="008964CF">
        <w:rPr>
          <w:rFonts w:ascii="Times New Roman" w:hAnsi="Times New Roman" w:cs="Times New Roman"/>
          <w:b/>
          <w:sz w:val="24"/>
          <w:szCs w:val="24"/>
        </w:rPr>
        <w:t>)</w:t>
      </w:r>
    </w:p>
    <w:p w14:paraId="32158C59" w14:textId="77777777" w:rsidR="008964CF" w:rsidRPr="008964CF" w:rsidRDefault="008964CF" w:rsidP="008964CF">
      <w:pPr>
        <w:ind w:left="567" w:right="435"/>
        <w:jc w:val="both"/>
        <w:rPr>
          <w:rFonts w:ascii="Times New Roman" w:hAnsi="Times New Roman" w:cs="Times New Roman"/>
          <w:b/>
          <w:sz w:val="24"/>
          <w:szCs w:val="24"/>
        </w:rPr>
      </w:pPr>
    </w:p>
    <w:p w14:paraId="7FB5F8B0" w14:textId="77777777" w:rsidR="008964CF" w:rsidRPr="008964CF" w:rsidRDefault="008964CF" w:rsidP="008964CF">
      <w:pPr>
        <w:ind w:left="567" w:right="435"/>
        <w:jc w:val="both"/>
        <w:rPr>
          <w:rFonts w:ascii="Times New Roman" w:hAnsi="Times New Roman" w:cs="Times New Roman"/>
          <w:b/>
          <w:sz w:val="24"/>
          <w:szCs w:val="24"/>
          <w:u w:val="single"/>
        </w:rPr>
      </w:pPr>
      <w:r w:rsidRPr="008964CF">
        <w:rPr>
          <w:rFonts w:ascii="Times New Roman" w:hAnsi="Times New Roman" w:cs="Times New Roman"/>
          <w:b/>
          <w:sz w:val="24"/>
          <w:szCs w:val="24"/>
          <w:u w:val="single"/>
        </w:rPr>
        <w:t xml:space="preserve">O NIEPODLEGANIU WYKLUCZENIU ORAZ  </w:t>
      </w:r>
    </w:p>
    <w:p w14:paraId="03126749" w14:textId="77777777" w:rsidR="008964CF" w:rsidRPr="008964CF" w:rsidRDefault="008964CF" w:rsidP="008964CF">
      <w:pPr>
        <w:ind w:left="567" w:right="435"/>
        <w:jc w:val="both"/>
        <w:rPr>
          <w:rFonts w:ascii="Times New Roman" w:hAnsi="Times New Roman" w:cs="Times New Roman"/>
          <w:b/>
          <w:sz w:val="24"/>
          <w:szCs w:val="24"/>
          <w:u w:val="single"/>
        </w:rPr>
      </w:pPr>
      <w:r w:rsidRPr="008964CF">
        <w:rPr>
          <w:rFonts w:ascii="Times New Roman" w:hAnsi="Times New Roman" w:cs="Times New Roman"/>
          <w:b/>
          <w:sz w:val="24"/>
          <w:szCs w:val="24"/>
          <w:u w:val="single"/>
        </w:rPr>
        <w:t>SPEŁNIANIU WARUNKÓW UDZIAŁU W POSTĘPOWANIU</w:t>
      </w:r>
    </w:p>
    <w:p w14:paraId="7F8C2189" w14:textId="77777777" w:rsidR="008964CF" w:rsidRPr="001245E0" w:rsidRDefault="008964CF" w:rsidP="008964CF">
      <w:pPr>
        <w:ind w:left="567" w:right="435"/>
        <w:rPr>
          <w:rFonts w:ascii="Times New Roman" w:hAnsi="Times New Roman" w:cs="Times New Roman"/>
          <w:sz w:val="24"/>
          <w:szCs w:val="24"/>
          <w:u w:val="single"/>
        </w:rPr>
      </w:pPr>
    </w:p>
    <w:p w14:paraId="32970AC8" w14:textId="253B82F3" w:rsidR="0010633C" w:rsidRPr="00CD251C" w:rsidRDefault="008964CF" w:rsidP="00EF1F82">
      <w:pPr>
        <w:adjustRightInd w:val="0"/>
        <w:ind w:left="567" w:right="454"/>
        <w:jc w:val="both"/>
        <w:rPr>
          <w:rFonts w:ascii="Times New Roman" w:hAnsi="Times New Roman" w:cs="Times New Roman"/>
          <w:b/>
          <w:color w:val="000000" w:themeColor="text1"/>
          <w:sz w:val="24"/>
          <w:szCs w:val="24"/>
        </w:rPr>
      </w:pPr>
      <w:r w:rsidRPr="0099236A">
        <w:rPr>
          <w:rFonts w:ascii="Times New Roman" w:hAnsi="Times New Roman" w:cs="Times New Roman"/>
          <w:sz w:val="24"/>
          <w:szCs w:val="24"/>
        </w:rPr>
        <w:t>Na potrzeby postępowania o udzielenie zamówienia publicznego pn</w:t>
      </w:r>
      <w:r w:rsidRPr="0099236A">
        <w:rPr>
          <w:rFonts w:ascii="Times New Roman" w:hAnsi="Times New Roman" w:cs="Times New Roman"/>
          <w:color w:val="000000" w:themeColor="text1"/>
          <w:sz w:val="24"/>
          <w:szCs w:val="24"/>
        </w:rPr>
        <w:t>.</w:t>
      </w:r>
      <w:r w:rsidR="001245E0" w:rsidRPr="0099236A">
        <w:rPr>
          <w:rFonts w:ascii="Times New Roman" w:hAnsi="Times New Roman" w:cs="Times New Roman"/>
          <w:color w:val="000000" w:themeColor="text1"/>
          <w:sz w:val="24"/>
          <w:szCs w:val="24"/>
        </w:rPr>
        <w:t>:</w:t>
      </w:r>
      <w:r w:rsidR="0010633C" w:rsidRPr="0099236A">
        <w:rPr>
          <w:rFonts w:ascii="Times New Roman" w:hAnsi="Times New Roman" w:cs="Times New Roman"/>
          <w:color w:val="000000" w:themeColor="text1"/>
          <w:sz w:val="24"/>
          <w:szCs w:val="24"/>
        </w:rPr>
        <w:t xml:space="preserve"> </w:t>
      </w:r>
      <w:r w:rsidR="00796F35" w:rsidRPr="00CD251C">
        <w:rPr>
          <w:rFonts w:ascii="Times New Roman" w:hAnsi="Times New Roman" w:cs="Times New Roman"/>
          <w:b/>
          <w:color w:val="000000" w:themeColor="text1"/>
          <w:sz w:val="24"/>
          <w:szCs w:val="24"/>
        </w:rPr>
        <w:t>„</w:t>
      </w:r>
      <w:r w:rsidR="009078B3" w:rsidRPr="00CD251C">
        <w:rPr>
          <w:rFonts w:ascii="Times New Roman" w:hAnsi="Times New Roman" w:cs="Times New Roman"/>
          <w:b/>
          <w:bCs/>
          <w:color w:val="000000" w:themeColor="text1"/>
          <w:sz w:val="24"/>
          <w:szCs w:val="24"/>
        </w:rPr>
        <w:t>Odnowa nawierzchni drogi powiatowej nr P 1619 R Zarzecze – Pełnatycze – Bystrowice wraz z remontem chodnika – etap II</w:t>
      </w:r>
      <w:r w:rsidR="004C5FEB" w:rsidRPr="00CD251C">
        <w:rPr>
          <w:rFonts w:ascii="Times New Roman" w:hAnsi="Times New Roman" w:cs="Times New Roman"/>
          <w:b/>
          <w:color w:val="000000" w:themeColor="text1"/>
          <w:sz w:val="24"/>
          <w:szCs w:val="24"/>
        </w:rPr>
        <w:t>”</w:t>
      </w:r>
    </w:p>
    <w:p w14:paraId="4018008E" w14:textId="77777777" w:rsidR="0099236A" w:rsidRPr="0099236A" w:rsidRDefault="0099236A" w:rsidP="00EF1F82">
      <w:pPr>
        <w:adjustRightInd w:val="0"/>
        <w:ind w:left="567" w:right="454"/>
        <w:jc w:val="both"/>
        <w:rPr>
          <w:rFonts w:ascii="Times New Roman" w:hAnsi="Times New Roman" w:cs="Times New Roman"/>
          <w:b/>
          <w:color w:val="000000" w:themeColor="text1"/>
          <w:sz w:val="24"/>
          <w:szCs w:val="24"/>
        </w:rPr>
      </w:pPr>
    </w:p>
    <w:p w14:paraId="70522545" w14:textId="2F8F96C0" w:rsidR="008964CF" w:rsidRPr="008964CF" w:rsidRDefault="008964CF" w:rsidP="008964CF">
      <w:pPr>
        <w:ind w:left="567" w:right="435"/>
        <w:rPr>
          <w:rFonts w:ascii="Times New Roman" w:hAnsi="Times New Roman" w:cs="Times New Roman"/>
          <w:sz w:val="24"/>
          <w:szCs w:val="24"/>
        </w:rPr>
      </w:pPr>
      <w:r w:rsidRPr="008964CF">
        <w:rPr>
          <w:rFonts w:ascii="Times New Roman" w:hAnsi="Times New Roman" w:cs="Times New Roman"/>
          <w:sz w:val="24"/>
          <w:szCs w:val="24"/>
        </w:rPr>
        <w:t xml:space="preserve">prowadzonego przez Powiatowy Zarząd Dróg w Przeworsku, </w:t>
      </w:r>
      <w:r w:rsidRPr="008964CF">
        <w:rPr>
          <w:rFonts w:ascii="Times New Roman" w:hAnsi="Times New Roman" w:cs="Times New Roman"/>
          <w:bCs/>
          <w:sz w:val="24"/>
          <w:szCs w:val="24"/>
        </w:rPr>
        <w:t xml:space="preserve">ul. Słowackiego 17, 37 – 200 Przeworsk </w:t>
      </w:r>
      <w:r w:rsidRPr="008964CF">
        <w:rPr>
          <w:rFonts w:ascii="Times New Roman" w:hAnsi="Times New Roman" w:cs="Times New Roman"/>
          <w:sz w:val="24"/>
          <w:szCs w:val="24"/>
        </w:rPr>
        <w:t>oświadczam, co następuje:</w:t>
      </w:r>
    </w:p>
    <w:p w14:paraId="1A6CC69F" w14:textId="10B38A19" w:rsidR="008964CF" w:rsidRPr="008964CF" w:rsidRDefault="004B125B" w:rsidP="004B125B">
      <w:pPr>
        <w:ind w:left="567" w:right="435"/>
        <w:rPr>
          <w:rFonts w:ascii="Times New Roman" w:hAnsi="Times New Roman" w:cs="Times New Roman"/>
          <w:sz w:val="24"/>
          <w:szCs w:val="24"/>
        </w:rPr>
      </w:pPr>
      <w:r>
        <w:rPr>
          <w:rFonts w:ascii="Times New Roman" w:hAnsi="Times New Roman" w:cs="Times New Roman"/>
          <w:b/>
          <w:sz w:val="24"/>
          <w:szCs w:val="24"/>
        </w:rPr>
        <w:t xml:space="preserve">I. </w:t>
      </w:r>
      <w:r w:rsidR="008964CF" w:rsidRPr="008964CF">
        <w:rPr>
          <w:rFonts w:ascii="Times New Roman" w:hAnsi="Times New Roman" w:cs="Times New Roman"/>
          <w:b/>
          <w:sz w:val="24"/>
          <w:szCs w:val="24"/>
        </w:rPr>
        <w:t>Oświadczenie o niepodleganiu wykluczeniu;</w:t>
      </w:r>
    </w:p>
    <w:p w14:paraId="5A0C93A8" w14:textId="77777777" w:rsidR="008964CF" w:rsidRPr="008964CF" w:rsidRDefault="008964CF" w:rsidP="008964CF">
      <w:pPr>
        <w:ind w:left="567" w:right="435"/>
        <w:rPr>
          <w:rFonts w:ascii="Times New Roman" w:hAnsi="Times New Roman" w:cs="Times New Roman"/>
          <w:sz w:val="24"/>
          <w:szCs w:val="24"/>
        </w:rPr>
      </w:pPr>
    </w:p>
    <w:p w14:paraId="2F898254" w14:textId="33E8B041" w:rsidR="008964CF" w:rsidRPr="008964CF" w:rsidRDefault="007D0DD0" w:rsidP="007D0DD0">
      <w:pPr>
        <w:ind w:left="567" w:right="435"/>
        <w:jc w:val="both"/>
        <w:rPr>
          <w:rFonts w:ascii="Times New Roman" w:hAnsi="Times New Roman" w:cs="Times New Roman"/>
          <w:sz w:val="24"/>
          <w:szCs w:val="24"/>
        </w:rPr>
      </w:pPr>
      <w:r>
        <w:rPr>
          <w:rFonts w:ascii="Times New Roman" w:hAnsi="Times New Roman" w:cs="Times New Roman"/>
          <w:sz w:val="24"/>
          <w:szCs w:val="24"/>
        </w:rPr>
        <w:t xml:space="preserve">1. </w:t>
      </w:r>
      <w:r w:rsidR="008964CF" w:rsidRPr="008964CF">
        <w:rPr>
          <w:rFonts w:ascii="Times New Roman" w:hAnsi="Times New Roman" w:cs="Times New Roman"/>
          <w:sz w:val="24"/>
          <w:szCs w:val="24"/>
        </w:rPr>
        <w:t xml:space="preserve">Oświadczam, że nie podlegam wykluczeniu z postępowania na podstawie art.108 ust. 1 ustawy </w:t>
      </w:r>
      <w:proofErr w:type="spellStart"/>
      <w:r w:rsidR="008964CF" w:rsidRPr="008964CF">
        <w:rPr>
          <w:rFonts w:ascii="Times New Roman" w:hAnsi="Times New Roman" w:cs="Times New Roman"/>
          <w:sz w:val="24"/>
          <w:szCs w:val="24"/>
        </w:rPr>
        <w:t>Pzp</w:t>
      </w:r>
      <w:proofErr w:type="spellEnd"/>
      <w:r w:rsidR="008964CF" w:rsidRPr="008964CF">
        <w:rPr>
          <w:rFonts w:ascii="Times New Roman" w:hAnsi="Times New Roman" w:cs="Times New Roman"/>
          <w:sz w:val="24"/>
          <w:szCs w:val="24"/>
        </w:rPr>
        <w:t>.</w:t>
      </w:r>
    </w:p>
    <w:p w14:paraId="49599261" w14:textId="71118FA2" w:rsidR="008964CF" w:rsidRPr="008964CF" w:rsidRDefault="007D0DD0" w:rsidP="007D0DD0">
      <w:pPr>
        <w:ind w:left="567" w:right="435"/>
        <w:jc w:val="both"/>
        <w:rPr>
          <w:rFonts w:ascii="Times New Roman" w:hAnsi="Times New Roman" w:cs="Times New Roman"/>
          <w:sz w:val="24"/>
          <w:szCs w:val="24"/>
        </w:rPr>
      </w:pPr>
      <w:r>
        <w:rPr>
          <w:rFonts w:ascii="Times New Roman" w:hAnsi="Times New Roman" w:cs="Times New Roman"/>
          <w:sz w:val="24"/>
          <w:szCs w:val="24"/>
        </w:rPr>
        <w:t xml:space="preserve">2. </w:t>
      </w:r>
      <w:r w:rsidR="008964CF" w:rsidRPr="008964CF">
        <w:rPr>
          <w:rFonts w:ascii="Times New Roman" w:hAnsi="Times New Roman" w:cs="Times New Roman"/>
          <w:sz w:val="24"/>
          <w:szCs w:val="24"/>
        </w:rPr>
        <w:t xml:space="preserve">Oświadczam, że nie podlegam wykluczeniu z postępowania na podstawie oraz art. 109 ust. 1 pkt 4 ustawy </w:t>
      </w:r>
      <w:proofErr w:type="spellStart"/>
      <w:r w:rsidR="008964CF" w:rsidRPr="008964CF">
        <w:rPr>
          <w:rFonts w:ascii="Times New Roman" w:hAnsi="Times New Roman" w:cs="Times New Roman"/>
          <w:sz w:val="24"/>
          <w:szCs w:val="24"/>
        </w:rPr>
        <w:t>Pzp</w:t>
      </w:r>
      <w:proofErr w:type="spellEnd"/>
      <w:r w:rsidR="008964CF" w:rsidRPr="008964CF">
        <w:rPr>
          <w:rFonts w:ascii="Times New Roman" w:hAnsi="Times New Roman" w:cs="Times New Roman"/>
          <w:sz w:val="24"/>
          <w:szCs w:val="24"/>
        </w:rPr>
        <w:t>.</w:t>
      </w:r>
    </w:p>
    <w:p w14:paraId="0C51601E" w14:textId="42716357" w:rsidR="008964CF" w:rsidRPr="008964CF" w:rsidRDefault="007D0DD0" w:rsidP="007D0DD0">
      <w:pPr>
        <w:ind w:left="567" w:right="435"/>
        <w:jc w:val="both"/>
        <w:rPr>
          <w:rFonts w:ascii="Times New Roman" w:hAnsi="Times New Roman" w:cs="Times New Roman"/>
          <w:sz w:val="24"/>
          <w:szCs w:val="24"/>
        </w:rPr>
      </w:pPr>
      <w:r>
        <w:rPr>
          <w:rFonts w:ascii="Times New Roman" w:hAnsi="Times New Roman" w:cs="Times New Roman"/>
          <w:sz w:val="24"/>
          <w:szCs w:val="24"/>
        </w:rPr>
        <w:t xml:space="preserve">3. </w:t>
      </w:r>
      <w:r w:rsidR="008964CF" w:rsidRPr="008964CF">
        <w:rPr>
          <w:rFonts w:ascii="Times New Roman" w:hAnsi="Times New Roman" w:cs="Times New Roman"/>
          <w:sz w:val="24"/>
          <w:szCs w:val="24"/>
        </w:rPr>
        <w:t xml:space="preserve">Oświadczam, że nie podlegam wykluczeniu z postępowania na podstawie art. 7 ust. 1 ustawy </w:t>
      </w:r>
      <w:r w:rsidR="004B125B">
        <w:rPr>
          <w:rFonts w:ascii="Times New Roman" w:hAnsi="Times New Roman" w:cs="Times New Roman"/>
          <w:sz w:val="24"/>
          <w:szCs w:val="24"/>
        </w:rPr>
        <w:t xml:space="preserve">              </w:t>
      </w:r>
      <w:r w:rsidR="008964CF" w:rsidRPr="008964CF">
        <w:rPr>
          <w:rFonts w:ascii="Times New Roman" w:hAnsi="Times New Roman" w:cs="Times New Roman"/>
          <w:bCs/>
          <w:sz w:val="24"/>
          <w:szCs w:val="24"/>
        </w:rPr>
        <w:t>o szczególnych rozwiązaniach w zakresie przeciwdziałania wspieraniu agresji na Ukrainę oraz służących ochronie bezpieczeństwa narodowego</w:t>
      </w:r>
      <w:r w:rsidR="008964CF" w:rsidRPr="008964CF">
        <w:rPr>
          <w:rFonts w:ascii="Times New Roman" w:hAnsi="Times New Roman" w:cs="Times New Roman"/>
          <w:sz w:val="24"/>
          <w:szCs w:val="24"/>
        </w:rPr>
        <w:t xml:space="preserve"> </w:t>
      </w:r>
      <w:r w:rsidR="008964CF" w:rsidRPr="008964CF">
        <w:rPr>
          <w:rFonts w:ascii="Times New Roman" w:hAnsi="Times New Roman" w:cs="Times New Roman"/>
          <w:bCs/>
          <w:sz w:val="24"/>
          <w:szCs w:val="24"/>
        </w:rPr>
        <w:t>z dnia 13 kwietnia 2022 r. (</w:t>
      </w:r>
      <w:proofErr w:type="spellStart"/>
      <w:r w:rsidR="008964CF" w:rsidRPr="008964CF">
        <w:rPr>
          <w:rFonts w:ascii="Times New Roman" w:hAnsi="Times New Roman" w:cs="Times New Roman"/>
          <w:bCs/>
          <w:sz w:val="24"/>
          <w:szCs w:val="24"/>
        </w:rPr>
        <w:t>t.j</w:t>
      </w:r>
      <w:proofErr w:type="spellEnd"/>
      <w:r w:rsidR="008964CF" w:rsidRPr="008964CF">
        <w:rPr>
          <w:rFonts w:ascii="Times New Roman" w:hAnsi="Times New Roman" w:cs="Times New Roman"/>
          <w:bCs/>
          <w:sz w:val="24"/>
          <w:szCs w:val="24"/>
        </w:rPr>
        <w:t>. Dz.U. z 202</w:t>
      </w:r>
      <w:r w:rsidR="00CD11FC">
        <w:rPr>
          <w:rFonts w:ascii="Times New Roman" w:hAnsi="Times New Roman" w:cs="Times New Roman"/>
          <w:bCs/>
          <w:sz w:val="24"/>
          <w:szCs w:val="24"/>
        </w:rPr>
        <w:t>5</w:t>
      </w:r>
      <w:r w:rsidR="008964CF" w:rsidRPr="008964CF">
        <w:rPr>
          <w:rFonts w:ascii="Times New Roman" w:hAnsi="Times New Roman" w:cs="Times New Roman"/>
          <w:bCs/>
          <w:sz w:val="24"/>
          <w:szCs w:val="24"/>
        </w:rPr>
        <w:t> r. poz. </w:t>
      </w:r>
      <w:r w:rsidR="00CD11FC">
        <w:rPr>
          <w:rFonts w:ascii="Times New Roman" w:hAnsi="Times New Roman" w:cs="Times New Roman"/>
          <w:bCs/>
          <w:sz w:val="24"/>
          <w:szCs w:val="24"/>
        </w:rPr>
        <w:t>514</w:t>
      </w:r>
      <w:r w:rsidR="008964CF" w:rsidRPr="008964CF">
        <w:rPr>
          <w:rFonts w:ascii="Times New Roman" w:hAnsi="Times New Roman" w:cs="Times New Roman"/>
          <w:bCs/>
          <w:sz w:val="24"/>
          <w:szCs w:val="24"/>
        </w:rPr>
        <w:t>)</w:t>
      </w:r>
    </w:p>
    <w:p w14:paraId="28E12050" w14:textId="77777777" w:rsidR="008964CF" w:rsidRPr="008964CF" w:rsidRDefault="008964CF" w:rsidP="004B125B">
      <w:pPr>
        <w:ind w:left="567" w:right="435"/>
        <w:jc w:val="both"/>
        <w:rPr>
          <w:rFonts w:ascii="Times New Roman" w:hAnsi="Times New Roman" w:cs="Times New Roman"/>
          <w:sz w:val="24"/>
          <w:szCs w:val="24"/>
        </w:rPr>
      </w:pPr>
      <w:r w:rsidRPr="008964CF">
        <w:rPr>
          <w:rFonts w:ascii="Times New Roman" w:hAnsi="Times New Roman" w:cs="Times New Roman"/>
          <w:i/>
          <w:iCs/>
          <w:sz w:val="24"/>
          <w:szCs w:val="24"/>
        </w:rPr>
        <w:t>(wypełnić jeżeli dotyczy)</w:t>
      </w:r>
      <w:r w:rsidRPr="008964CF">
        <w:rPr>
          <w:rFonts w:ascii="Times New Roman" w:hAnsi="Times New Roman" w:cs="Times New Roman"/>
          <w:sz w:val="24"/>
          <w:szCs w:val="24"/>
        </w:rPr>
        <w:t xml:space="preserve"> Oświadczam, że zachodzą w stosunku do mnie podstawy wykluczenia z postępowania na podstawie art. ……………. ustawy </w:t>
      </w:r>
      <w:proofErr w:type="spellStart"/>
      <w:r w:rsidRPr="008964CF">
        <w:rPr>
          <w:rFonts w:ascii="Times New Roman" w:hAnsi="Times New Roman" w:cs="Times New Roman"/>
          <w:sz w:val="24"/>
          <w:szCs w:val="24"/>
        </w:rPr>
        <w:t>Pzp</w:t>
      </w:r>
      <w:proofErr w:type="spellEnd"/>
      <w:r w:rsidRPr="008964CF">
        <w:rPr>
          <w:rFonts w:ascii="Times New Roman" w:hAnsi="Times New Roman" w:cs="Times New Roman"/>
          <w:i/>
          <w:sz w:val="24"/>
          <w:szCs w:val="24"/>
        </w:rPr>
        <w:t>(podać mającą zastosowanie podstawę wykluczenia spośród wymienionych w art. 108 ust.1 pkt.1,2 , 5 lub art.109 ust 1 pkt 4 ).</w:t>
      </w:r>
      <w:r w:rsidRPr="008964CF">
        <w:rPr>
          <w:rFonts w:ascii="Times New Roman" w:hAnsi="Times New Roman" w:cs="Times New Roman"/>
          <w:sz w:val="24"/>
          <w:szCs w:val="24"/>
        </w:rPr>
        <w:t xml:space="preserve"> Jednocześnie oświadczam, że w związku z ww. okolicznością, na podstawie art. 110 ust. 2 pkt 1 ustawy </w:t>
      </w:r>
      <w:proofErr w:type="spellStart"/>
      <w:r w:rsidRPr="008964CF">
        <w:rPr>
          <w:rFonts w:ascii="Times New Roman" w:hAnsi="Times New Roman" w:cs="Times New Roman"/>
          <w:sz w:val="24"/>
          <w:szCs w:val="24"/>
        </w:rPr>
        <w:t>Pzp</w:t>
      </w:r>
      <w:proofErr w:type="spellEnd"/>
      <w:r w:rsidRPr="008964CF">
        <w:rPr>
          <w:rFonts w:ascii="Times New Roman" w:hAnsi="Times New Roman" w:cs="Times New Roman"/>
          <w:sz w:val="24"/>
          <w:szCs w:val="24"/>
        </w:rPr>
        <w:t xml:space="preserve"> podjąłem następujące środki : </w:t>
      </w:r>
    </w:p>
    <w:p w14:paraId="5FA1667E" w14:textId="77777777" w:rsidR="008964CF" w:rsidRPr="008964CF" w:rsidRDefault="008964CF" w:rsidP="008964CF">
      <w:pPr>
        <w:ind w:left="567" w:right="435"/>
        <w:rPr>
          <w:rFonts w:ascii="Times New Roman" w:hAnsi="Times New Roman" w:cs="Times New Roman"/>
          <w:sz w:val="24"/>
          <w:szCs w:val="24"/>
        </w:rPr>
      </w:pPr>
      <w:r w:rsidRPr="008964CF">
        <w:rPr>
          <w:rFonts w:ascii="Times New Roman" w:hAnsi="Times New Roman" w:cs="Times New Roman"/>
          <w:sz w:val="24"/>
          <w:szCs w:val="24"/>
        </w:rPr>
        <w:t xml:space="preserve">     ………………………………………………………………………………………………………………………………………....</w:t>
      </w:r>
    </w:p>
    <w:p w14:paraId="4DE5C9E9" w14:textId="77777777" w:rsidR="008964CF" w:rsidRPr="008964CF" w:rsidRDefault="008964CF" w:rsidP="008964CF">
      <w:pPr>
        <w:ind w:left="567" w:right="435"/>
        <w:rPr>
          <w:rFonts w:ascii="Times New Roman" w:hAnsi="Times New Roman" w:cs="Times New Roman"/>
          <w:sz w:val="24"/>
          <w:szCs w:val="24"/>
        </w:rPr>
      </w:pPr>
      <w:r w:rsidRPr="008964CF">
        <w:rPr>
          <w:rFonts w:ascii="Times New Roman" w:hAnsi="Times New Roman" w:cs="Times New Roman"/>
          <w:sz w:val="24"/>
          <w:szCs w:val="24"/>
        </w:rPr>
        <w:t xml:space="preserve">     Wyjaśniam fakty i okoliczności o którym mowa w art. 110 ust. 2 pkt.  2 ustawy </w:t>
      </w:r>
      <w:proofErr w:type="spellStart"/>
      <w:r w:rsidRPr="008964CF">
        <w:rPr>
          <w:rFonts w:ascii="Times New Roman" w:hAnsi="Times New Roman" w:cs="Times New Roman"/>
          <w:sz w:val="24"/>
          <w:szCs w:val="24"/>
        </w:rPr>
        <w:t>Pzp</w:t>
      </w:r>
      <w:proofErr w:type="spellEnd"/>
      <w:r w:rsidRPr="008964CF">
        <w:rPr>
          <w:rFonts w:ascii="Times New Roman" w:hAnsi="Times New Roman" w:cs="Times New Roman"/>
          <w:sz w:val="24"/>
          <w:szCs w:val="24"/>
        </w:rPr>
        <w:t>.:</w:t>
      </w:r>
    </w:p>
    <w:p w14:paraId="037FDD32" w14:textId="77777777" w:rsidR="008964CF" w:rsidRPr="008964CF" w:rsidRDefault="008964CF" w:rsidP="008964CF">
      <w:pPr>
        <w:ind w:left="567" w:right="435"/>
        <w:rPr>
          <w:rFonts w:ascii="Times New Roman" w:hAnsi="Times New Roman" w:cs="Times New Roman"/>
          <w:sz w:val="24"/>
          <w:szCs w:val="24"/>
        </w:rPr>
      </w:pPr>
      <w:r w:rsidRPr="008964CF">
        <w:rPr>
          <w:rFonts w:ascii="Times New Roman" w:hAnsi="Times New Roman" w:cs="Times New Roman"/>
          <w:sz w:val="24"/>
          <w:szCs w:val="24"/>
        </w:rPr>
        <w:t xml:space="preserve">     ………………………………………………………………………………………………………………………………………….</w:t>
      </w:r>
    </w:p>
    <w:p w14:paraId="5B5569B4" w14:textId="77777777" w:rsidR="008964CF" w:rsidRPr="008964CF" w:rsidRDefault="008964CF" w:rsidP="008964CF">
      <w:pPr>
        <w:ind w:left="567" w:right="435"/>
        <w:rPr>
          <w:rFonts w:ascii="Times New Roman" w:hAnsi="Times New Roman" w:cs="Times New Roman"/>
          <w:sz w:val="24"/>
          <w:szCs w:val="24"/>
        </w:rPr>
      </w:pPr>
      <w:r w:rsidRPr="008964CF">
        <w:rPr>
          <w:rFonts w:ascii="Times New Roman" w:hAnsi="Times New Roman" w:cs="Times New Roman"/>
          <w:sz w:val="24"/>
          <w:szCs w:val="24"/>
        </w:rPr>
        <w:t xml:space="preserve">     Podjąłem następujące kroki o których mowa w art. 110 ust. 2 pkt.  3 ustawy </w:t>
      </w:r>
      <w:proofErr w:type="spellStart"/>
      <w:r w:rsidRPr="008964CF">
        <w:rPr>
          <w:rFonts w:ascii="Times New Roman" w:hAnsi="Times New Roman" w:cs="Times New Roman"/>
          <w:sz w:val="24"/>
          <w:szCs w:val="24"/>
        </w:rPr>
        <w:t>Pzp</w:t>
      </w:r>
      <w:proofErr w:type="spellEnd"/>
      <w:r w:rsidRPr="008964CF">
        <w:rPr>
          <w:rFonts w:ascii="Times New Roman" w:hAnsi="Times New Roman" w:cs="Times New Roman"/>
          <w:sz w:val="24"/>
          <w:szCs w:val="24"/>
        </w:rPr>
        <w:t>.:</w:t>
      </w:r>
    </w:p>
    <w:p w14:paraId="76C51479" w14:textId="77777777" w:rsidR="008964CF" w:rsidRPr="008964CF" w:rsidRDefault="008964CF" w:rsidP="008964CF">
      <w:pPr>
        <w:ind w:left="567" w:right="435"/>
        <w:rPr>
          <w:rFonts w:ascii="Times New Roman" w:hAnsi="Times New Roman" w:cs="Times New Roman"/>
          <w:sz w:val="24"/>
          <w:szCs w:val="24"/>
        </w:rPr>
      </w:pPr>
      <w:r w:rsidRPr="008964CF">
        <w:rPr>
          <w:rFonts w:ascii="Times New Roman" w:hAnsi="Times New Roman" w:cs="Times New Roman"/>
          <w:sz w:val="24"/>
          <w:szCs w:val="24"/>
        </w:rPr>
        <w:t xml:space="preserve">     ……………………………………………………………………………………………………………………………………………</w:t>
      </w:r>
    </w:p>
    <w:p w14:paraId="01AF705B" w14:textId="77777777" w:rsidR="008964CF" w:rsidRPr="008964CF" w:rsidRDefault="008964CF" w:rsidP="008964CF">
      <w:pPr>
        <w:ind w:left="567" w:right="435"/>
        <w:rPr>
          <w:rFonts w:ascii="Times New Roman" w:hAnsi="Times New Roman" w:cs="Times New Roman"/>
          <w:sz w:val="24"/>
          <w:szCs w:val="24"/>
        </w:rPr>
      </w:pPr>
    </w:p>
    <w:p w14:paraId="4275F30E" w14:textId="6200C084" w:rsidR="008964CF" w:rsidRPr="008964CF" w:rsidRDefault="004B125B" w:rsidP="004B125B">
      <w:pPr>
        <w:ind w:left="567" w:right="435"/>
        <w:rPr>
          <w:rFonts w:ascii="Times New Roman" w:hAnsi="Times New Roman" w:cs="Times New Roman"/>
          <w:sz w:val="24"/>
          <w:szCs w:val="24"/>
        </w:rPr>
      </w:pPr>
      <w:r>
        <w:rPr>
          <w:rFonts w:ascii="Times New Roman" w:hAnsi="Times New Roman" w:cs="Times New Roman"/>
          <w:b/>
          <w:sz w:val="24"/>
          <w:szCs w:val="24"/>
        </w:rPr>
        <w:t xml:space="preserve">II. </w:t>
      </w:r>
      <w:r w:rsidR="008964CF" w:rsidRPr="008964CF">
        <w:rPr>
          <w:rFonts w:ascii="Times New Roman" w:hAnsi="Times New Roman" w:cs="Times New Roman"/>
          <w:b/>
          <w:sz w:val="24"/>
          <w:szCs w:val="24"/>
        </w:rPr>
        <w:t>Oświadczenie o spełnianiu warunków udziału w postępowaniu;</w:t>
      </w:r>
    </w:p>
    <w:p w14:paraId="41FA2912" w14:textId="77777777" w:rsidR="008964CF" w:rsidRPr="008964CF" w:rsidRDefault="008964CF" w:rsidP="008964CF">
      <w:pPr>
        <w:ind w:left="567" w:right="435"/>
        <w:rPr>
          <w:rFonts w:ascii="Times New Roman" w:hAnsi="Times New Roman" w:cs="Times New Roman"/>
          <w:sz w:val="24"/>
          <w:szCs w:val="24"/>
        </w:rPr>
      </w:pPr>
      <w:r w:rsidRPr="008964CF">
        <w:rPr>
          <w:rFonts w:ascii="Times New Roman" w:hAnsi="Times New Roman" w:cs="Times New Roman"/>
          <w:sz w:val="24"/>
          <w:szCs w:val="24"/>
        </w:rPr>
        <w:t xml:space="preserve">Oświadczam, że spełniam warunki udziału w postępowaniu określone przez Zamawiającego </w:t>
      </w:r>
    </w:p>
    <w:p w14:paraId="35065EDF" w14:textId="77777777" w:rsidR="008964CF" w:rsidRPr="008964CF" w:rsidRDefault="008964CF" w:rsidP="008964CF">
      <w:pPr>
        <w:ind w:left="567" w:right="435"/>
        <w:rPr>
          <w:rFonts w:ascii="Times New Roman" w:hAnsi="Times New Roman" w:cs="Times New Roman"/>
          <w:sz w:val="24"/>
          <w:szCs w:val="24"/>
        </w:rPr>
      </w:pPr>
    </w:p>
    <w:p w14:paraId="507267DA" w14:textId="77777777" w:rsidR="008964CF" w:rsidRPr="008964CF" w:rsidRDefault="008964CF" w:rsidP="008964CF">
      <w:pPr>
        <w:ind w:left="567" w:right="435"/>
        <w:rPr>
          <w:rFonts w:ascii="Times New Roman" w:hAnsi="Times New Roman" w:cs="Times New Roman"/>
          <w:sz w:val="24"/>
          <w:szCs w:val="24"/>
        </w:rPr>
      </w:pPr>
    </w:p>
    <w:p w14:paraId="5007040A" w14:textId="77777777" w:rsidR="008964CF" w:rsidRPr="008964CF" w:rsidRDefault="008964CF" w:rsidP="008964CF">
      <w:pPr>
        <w:ind w:left="567" w:right="435"/>
        <w:rPr>
          <w:rFonts w:ascii="Times New Roman" w:hAnsi="Times New Roman" w:cs="Times New Roman"/>
          <w:sz w:val="24"/>
          <w:szCs w:val="24"/>
        </w:rPr>
      </w:pPr>
    </w:p>
    <w:p w14:paraId="3832D86A" w14:textId="77777777" w:rsidR="008964CF" w:rsidRPr="008964CF" w:rsidRDefault="008964CF" w:rsidP="008964CF">
      <w:pPr>
        <w:ind w:left="567" w:right="435"/>
        <w:rPr>
          <w:rFonts w:ascii="Times New Roman" w:hAnsi="Times New Roman" w:cs="Times New Roman"/>
          <w:sz w:val="24"/>
          <w:szCs w:val="24"/>
        </w:rPr>
      </w:pPr>
    </w:p>
    <w:p w14:paraId="11A519C0" w14:textId="11AA9435" w:rsidR="008964CF" w:rsidRPr="008964CF" w:rsidRDefault="004B125B" w:rsidP="004B125B">
      <w:pPr>
        <w:ind w:left="567" w:right="435"/>
        <w:jc w:val="both"/>
        <w:rPr>
          <w:rFonts w:ascii="Times New Roman" w:hAnsi="Times New Roman" w:cs="Times New Roman"/>
          <w:b/>
          <w:bCs/>
          <w:sz w:val="24"/>
          <w:szCs w:val="24"/>
        </w:rPr>
      </w:pPr>
      <w:r>
        <w:rPr>
          <w:rFonts w:ascii="Times New Roman" w:hAnsi="Times New Roman" w:cs="Times New Roman"/>
          <w:b/>
          <w:bCs/>
          <w:sz w:val="24"/>
          <w:szCs w:val="24"/>
        </w:rPr>
        <w:t xml:space="preserve">III. </w:t>
      </w:r>
      <w:r w:rsidR="008964CF" w:rsidRPr="008964CF">
        <w:rPr>
          <w:rFonts w:ascii="Times New Roman" w:hAnsi="Times New Roman" w:cs="Times New Roman"/>
          <w:b/>
          <w:bCs/>
          <w:sz w:val="24"/>
          <w:szCs w:val="24"/>
        </w:rPr>
        <w:t xml:space="preserve">Oświadczenie o dostępności podmiotowych środków dowodowych lub  dokumentów potwierdzających umocowanie do działania w imieniu wykonawcy z bezpłatnych  </w:t>
      </w:r>
      <w:r>
        <w:rPr>
          <w:rFonts w:ascii="Times New Roman" w:hAnsi="Times New Roman" w:cs="Times New Roman"/>
          <w:b/>
          <w:bCs/>
          <w:sz w:val="24"/>
          <w:szCs w:val="24"/>
        </w:rPr>
        <w:t xml:space="preserve">                           </w:t>
      </w:r>
      <w:r w:rsidR="008964CF" w:rsidRPr="008964CF">
        <w:rPr>
          <w:rFonts w:ascii="Times New Roman" w:hAnsi="Times New Roman" w:cs="Times New Roman"/>
          <w:b/>
          <w:bCs/>
          <w:sz w:val="24"/>
          <w:szCs w:val="24"/>
        </w:rPr>
        <w:t>i ogólnodostępnych baz danych:</w:t>
      </w:r>
      <w:bookmarkStart w:id="1" w:name="_Hlk68118692"/>
    </w:p>
    <w:p w14:paraId="05D999EB" w14:textId="77777777" w:rsidR="008964CF" w:rsidRPr="008964CF" w:rsidRDefault="008964CF" w:rsidP="008964CF">
      <w:pPr>
        <w:ind w:left="567" w:right="435"/>
        <w:rPr>
          <w:rFonts w:ascii="Times New Roman" w:hAnsi="Times New Roman" w:cs="Times New Roman"/>
          <w:b/>
          <w:bCs/>
          <w:sz w:val="24"/>
          <w:szCs w:val="24"/>
        </w:rPr>
      </w:pPr>
    </w:p>
    <w:p w14:paraId="07F28492" w14:textId="67AE1CC7" w:rsidR="008964CF" w:rsidRPr="008964CF" w:rsidRDefault="008964CF" w:rsidP="004B125B">
      <w:pPr>
        <w:ind w:left="567" w:right="435"/>
        <w:jc w:val="both"/>
        <w:rPr>
          <w:rFonts w:ascii="Times New Roman" w:hAnsi="Times New Roman" w:cs="Times New Roman"/>
          <w:sz w:val="24"/>
          <w:szCs w:val="24"/>
        </w:rPr>
      </w:pPr>
      <w:r w:rsidRPr="008964CF">
        <w:rPr>
          <w:rFonts w:ascii="Times New Roman" w:hAnsi="Times New Roman" w:cs="Times New Roman"/>
          <w:sz w:val="24"/>
          <w:szCs w:val="24"/>
        </w:rPr>
        <w:t xml:space="preserve">Jednocześnie wskazuje, że wymagane przez zamawiającego podmiotowe środki dowodowe lub dokumenty potwierdzające, że osoba działająca w imieniu wykonawcy jest umocowana do jego reprezentowana, są dostępne za pomocą bezpłatnych i ogólnodostępnych baz danych, </w:t>
      </w:r>
      <w:r w:rsidR="004B125B">
        <w:rPr>
          <w:rFonts w:ascii="Times New Roman" w:hAnsi="Times New Roman" w:cs="Times New Roman"/>
          <w:sz w:val="24"/>
          <w:szCs w:val="24"/>
        </w:rPr>
        <w:t xml:space="preserve">                           </w:t>
      </w:r>
      <w:r w:rsidRPr="008964CF">
        <w:rPr>
          <w:rFonts w:ascii="Times New Roman" w:hAnsi="Times New Roman" w:cs="Times New Roman"/>
          <w:sz w:val="24"/>
          <w:szCs w:val="24"/>
        </w:rPr>
        <w:t xml:space="preserve">w szczególności rejestrów publicznych w rozumieniu ustawy z dnia 17 lutego 2005 r. </w:t>
      </w:r>
      <w:r w:rsidR="004B125B">
        <w:rPr>
          <w:rFonts w:ascii="Times New Roman" w:hAnsi="Times New Roman" w:cs="Times New Roman"/>
          <w:sz w:val="24"/>
          <w:szCs w:val="24"/>
        </w:rPr>
        <w:t xml:space="preserve">                            </w:t>
      </w:r>
      <w:r w:rsidRPr="008964CF">
        <w:rPr>
          <w:rFonts w:ascii="Times New Roman" w:hAnsi="Times New Roman" w:cs="Times New Roman"/>
          <w:sz w:val="24"/>
          <w:szCs w:val="24"/>
        </w:rPr>
        <w:t>o informatyzacji działalności podmiotów realizujących zadania publiczne, pod poniższymi adresami internetowymi:</w:t>
      </w:r>
    </w:p>
    <w:p w14:paraId="7DD4915A" w14:textId="77777777" w:rsidR="008964CF" w:rsidRPr="008964CF" w:rsidRDefault="008964CF" w:rsidP="008964CF">
      <w:pPr>
        <w:ind w:left="567" w:right="435"/>
        <w:rPr>
          <w:rFonts w:ascii="Times New Roman" w:hAnsi="Times New Roman" w:cs="Times New Roman"/>
          <w:sz w:val="24"/>
          <w:szCs w:val="24"/>
        </w:rPr>
      </w:pPr>
    </w:p>
    <w:p w14:paraId="5ED9325D" w14:textId="77777777" w:rsidR="008964CF" w:rsidRPr="008964CF" w:rsidRDefault="008964CF" w:rsidP="008964CF">
      <w:pPr>
        <w:ind w:left="567" w:right="435"/>
        <w:rPr>
          <w:rFonts w:ascii="Times New Roman" w:hAnsi="Times New Roman" w:cs="Times New Roman"/>
          <w:i/>
          <w:sz w:val="24"/>
          <w:szCs w:val="24"/>
        </w:rPr>
      </w:pPr>
      <w:r w:rsidRPr="008964CF">
        <w:rPr>
          <w:rFonts w:ascii="Times New Roman" w:hAnsi="Times New Roman" w:cs="Times New Roman"/>
          <w:sz w:val="24"/>
          <w:szCs w:val="24"/>
        </w:rPr>
        <w:t>.................................................................................................................</w:t>
      </w:r>
      <w:bookmarkEnd w:id="1"/>
    </w:p>
    <w:p w14:paraId="4D6DFF9D" w14:textId="4FEC90A7" w:rsidR="008964CF" w:rsidRPr="008964CF" w:rsidRDefault="008964CF" w:rsidP="008964CF">
      <w:pPr>
        <w:ind w:left="567" w:right="435"/>
        <w:jc w:val="both"/>
        <w:rPr>
          <w:rFonts w:ascii="Times New Roman" w:hAnsi="Times New Roman" w:cs="Times New Roman"/>
          <w:i/>
          <w:sz w:val="24"/>
          <w:szCs w:val="24"/>
        </w:rPr>
      </w:pPr>
      <w:r w:rsidRPr="008964CF">
        <w:rPr>
          <w:rFonts w:ascii="Times New Roman" w:hAnsi="Times New Roman" w:cs="Times New Roman"/>
          <w:i/>
          <w:sz w:val="24"/>
          <w:szCs w:val="24"/>
        </w:rPr>
        <w:t>(jeżeli wykonawca wskazuje proszę podać adres internetowy np.</w:t>
      </w:r>
      <w:r w:rsidR="004B125B">
        <w:rPr>
          <w:rFonts w:ascii="Times New Roman" w:hAnsi="Times New Roman" w:cs="Times New Roman"/>
          <w:i/>
          <w:sz w:val="24"/>
          <w:szCs w:val="24"/>
        </w:rPr>
        <w:t xml:space="preserve"> </w:t>
      </w:r>
      <w:hyperlink r:id="rId18" w:history="1">
        <w:r w:rsidR="004B125B" w:rsidRPr="00C84DA9">
          <w:rPr>
            <w:rStyle w:val="Hipercze"/>
            <w:rFonts w:ascii="Times New Roman" w:hAnsi="Times New Roman" w:cs="Times New Roman"/>
            <w:i/>
            <w:sz w:val="24"/>
            <w:szCs w:val="24"/>
          </w:rPr>
          <w:t>https://prod.ceidg.gov.pl</w:t>
        </w:r>
      </w:hyperlink>
      <w:r w:rsidRPr="008964CF">
        <w:rPr>
          <w:rFonts w:ascii="Times New Roman" w:hAnsi="Times New Roman" w:cs="Times New Roman"/>
          <w:i/>
          <w:sz w:val="24"/>
          <w:szCs w:val="24"/>
        </w:rPr>
        <w:t xml:space="preserve"> , </w:t>
      </w:r>
      <w:hyperlink r:id="rId19" w:history="1">
        <w:r w:rsidRPr="008964CF">
          <w:rPr>
            <w:rFonts w:ascii="Times New Roman" w:hAnsi="Times New Roman" w:cs="Times New Roman"/>
            <w:i/>
            <w:color w:val="0000FF" w:themeColor="hyperlink"/>
            <w:sz w:val="24"/>
            <w:szCs w:val="24"/>
            <w:u w:val="single"/>
          </w:rPr>
          <w:t>https://ems.ms.gov.pl</w:t>
        </w:r>
      </w:hyperlink>
      <w:r w:rsidRPr="008964CF">
        <w:rPr>
          <w:rFonts w:ascii="Times New Roman" w:hAnsi="Times New Roman" w:cs="Times New Roman"/>
          <w:i/>
          <w:sz w:val="24"/>
          <w:szCs w:val="24"/>
        </w:rPr>
        <w:t xml:space="preserve"> )</w:t>
      </w:r>
    </w:p>
    <w:p w14:paraId="0FF3FE1C" w14:textId="77777777" w:rsidR="008964CF" w:rsidRPr="008964CF" w:rsidRDefault="008964CF" w:rsidP="008964CF">
      <w:pPr>
        <w:ind w:left="567" w:right="435"/>
        <w:jc w:val="both"/>
        <w:rPr>
          <w:rFonts w:ascii="Times New Roman" w:hAnsi="Times New Roman" w:cs="Times New Roman"/>
          <w:i/>
          <w:sz w:val="24"/>
          <w:szCs w:val="24"/>
        </w:rPr>
      </w:pPr>
    </w:p>
    <w:p w14:paraId="1E682402" w14:textId="77777777" w:rsidR="008964CF" w:rsidRPr="008964CF" w:rsidRDefault="008964CF" w:rsidP="008964CF">
      <w:pPr>
        <w:ind w:left="567" w:right="435"/>
        <w:rPr>
          <w:rFonts w:ascii="Times New Roman" w:hAnsi="Times New Roman" w:cs="Times New Roman"/>
          <w:sz w:val="24"/>
          <w:szCs w:val="24"/>
        </w:rPr>
      </w:pPr>
    </w:p>
    <w:p w14:paraId="1C3A1E2C" w14:textId="77777777" w:rsidR="008964CF" w:rsidRPr="008964CF" w:rsidRDefault="008964CF" w:rsidP="008964CF">
      <w:pPr>
        <w:ind w:left="567" w:right="435"/>
        <w:rPr>
          <w:rFonts w:ascii="Times New Roman" w:hAnsi="Times New Roman" w:cs="Times New Roman"/>
          <w:sz w:val="24"/>
          <w:szCs w:val="24"/>
        </w:rPr>
      </w:pPr>
    </w:p>
    <w:p w14:paraId="7CA42F5C" w14:textId="77777777" w:rsidR="008964CF" w:rsidRPr="008964CF" w:rsidRDefault="008964CF" w:rsidP="008964CF">
      <w:pPr>
        <w:ind w:left="567" w:right="435"/>
        <w:rPr>
          <w:rFonts w:ascii="Times New Roman" w:hAnsi="Times New Roman" w:cs="Times New Roman"/>
          <w:sz w:val="24"/>
          <w:szCs w:val="24"/>
        </w:rPr>
      </w:pPr>
    </w:p>
    <w:p w14:paraId="41B9D129" w14:textId="3FA668D9" w:rsidR="008964CF" w:rsidRPr="008964CF" w:rsidRDefault="004B125B" w:rsidP="004B125B">
      <w:pPr>
        <w:ind w:left="567" w:right="435"/>
        <w:rPr>
          <w:rFonts w:ascii="Times New Roman" w:hAnsi="Times New Roman" w:cs="Times New Roman"/>
          <w:b/>
          <w:sz w:val="24"/>
          <w:szCs w:val="24"/>
        </w:rPr>
      </w:pPr>
      <w:r>
        <w:rPr>
          <w:rFonts w:ascii="Times New Roman" w:hAnsi="Times New Roman" w:cs="Times New Roman"/>
          <w:b/>
          <w:sz w:val="24"/>
          <w:szCs w:val="24"/>
        </w:rPr>
        <w:t xml:space="preserve">IV. </w:t>
      </w:r>
      <w:r w:rsidR="008964CF" w:rsidRPr="008964CF">
        <w:rPr>
          <w:rFonts w:ascii="Times New Roman" w:hAnsi="Times New Roman" w:cs="Times New Roman"/>
          <w:b/>
          <w:sz w:val="24"/>
          <w:szCs w:val="24"/>
        </w:rPr>
        <w:t>Oświadczenie dotyczące podanych informacji</w:t>
      </w:r>
    </w:p>
    <w:p w14:paraId="1099EBBD" w14:textId="77777777" w:rsidR="008964CF" w:rsidRPr="008964CF" w:rsidRDefault="008964CF" w:rsidP="008964CF">
      <w:pPr>
        <w:ind w:left="567" w:right="435"/>
        <w:rPr>
          <w:rFonts w:ascii="Times New Roman" w:hAnsi="Times New Roman" w:cs="Times New Roman"/>
          <w:sz w:val="24"/>
          <w:szCs w:val="24"/>
        </w:rPr>
      </w:pPr>
    </w:p>
    <w:p w14:paraId="7BF55CF7" w14:textId="7B44DB1A" w:rsidR="008964CF" w:rsidRPr="008964CF" w:rsidRDefault="008964CF" w:rsidP="007376CB">
      <w:pPr>
        <w:ind w:left="567" w:right="435"/>
        <w:jc w:val="both"/>
        <w:rPr>
          <w:rFonts w:ascii="Times New Roman" w:hAnsi="Times New Roman" w:cs="Times New Roman"/>
          <w:sz w:val="24"/>
          <w:szCs w:val="24"/>
        </w:rPr>
      </w:pPr>
      <w:r w:rsidRPr="008964CF">
        <w:rPr>
          <w:rFonts w:ascii="Times New Roman" w:hAnsi="Times New Roman" w:cs="Times New Roman"/>
          <w:sz w:val="24"/>
          <w:szCs w:val="24"/>
        </w:rPr>
        <w:t xml:space="preserve">Oświadczam, że wszystkie informacje podane w powyższych oświadczeniach są aktualne </w:t>
      </w:r>
      <w:r w:rsidR="007376CB">
        <w:rPr>
          <w:rFonts w:ascii="Times New Roman" w:hAnsi="Times New Roman" w:cs="Times New Roman"/>
          <w:sz w:val="24"/>
          <w:szCs w:val="24"/>
        </w:rPr>
        <w:t xml:space="preserve">                    </w:t>
      </w:r>
      <w:r w:rsidRPr="008964CF">
        <w:rPr>
          <w:rFonts w:ascii="Times New Roman" w:hAnsi="Times New Roman" w:cs="Times New Roman"/>
          <w:sz w:val="24"/>
          <w:szCs w:val="24"/>
        </w:rPr>
        <w:t>i zgodne z prawdą oraz zostały przedstawione z pełną świadomością konsekwencji wprowadzenia Zamawiającego w błąd przy przedstawianiu informacji.</w:t>
      </w:r>
    </w:p>
    <w:p w14:paraId="0EFC6F7D" w14:textId="77777777" w:rsidR="008964CF" w:rsidRPr="008964CF" w:rsidRDefault="008964CF" w:rsidP="008964CF">
      <w:pPr>
        <w:ind w:left="567" w:right="435"/>
        <w:jc w:val="both"/>
        <w:rPr>
          <w:rFonts w:ascii="Times New Roman" w:hAnsi="Times New Roman" w:cs="Times New Roman"/>
          <w:i/>
          <w:sz w:val="24"/>
          <w:szCs w:val="24"/>
        </w:rPr>
      </w:pPr>
    </w:p>
    <w:p w14:paraId="054DB65A" w14:textId="77777777" w:rsidR="008964CF" w:rsidRPr="008964CF" w:rsidRDefault="008964CF" w:rsidP="008964CF">
      <w:pPr>
        <w:ind w:left="567" w:right="435"/>
        <w:jc w:val="both"/>
        <w:rPr>
          <w:rFonts w:ascii="Times New Roman" w:hAnsi="Times New Roman" w:cs="Times New Roman"/>
          <w:sz w:val="24"/>
          <w:szCs w:val="24"/>
        </w:rPr>
      </w:pPr>
    </w:p>
    <w:p w14:paraId="1159470E" w14:textId="77777777" w:rsidR="008964CF" w:rsidRPr="008964CF" w:rsidRDefault="008964CF" w:rsidP="008964CF">
      <w:pPr>
        <w:ind w:left="567" w:right="435"/>
        <w:jc w:val="both"/>
        <w:rPr>
          <w:rFonts w:ascii="Times New Roman" w:hAnsi="Times New Roman" w:cs="Times New Roman"/>
          <w:sz w:val="24"/>
          <w:szCs w:val="24"/>
        </w:rPr>
      </w:pPr>
    </w:p>
    <w:p w14:paraId="2907ABF2" w14:textId="77777777" w:rsidR="008964CF" w:rsidRPr="008964CF" w:rsidRDefault="008964CF" w:rsidP="008964CF">
      <w:pPr>
        <w:ind w:left="567" w:right="435"/>
        <w:jc w:val="both"/>
        <w:rPr>
          <w:rFonts w:ascii="Times New Roman" w:hAnsi="Times New Roman" w:cs="Times New Roman"/>
          <w:sz w:val="24"/>
          <w:szCs w:val="24"/>
        </w:rPr>
      </w:pPr>
    </w:p>
    <w:p w14:paraId="265C1DCF" w14:textId="77777777" w:rsidR="008964CF" w:rsidRPr="008964CF" w:rsidRDefault="008964CF" w:rsidP="008964CF">
      <w:pPr>
        <w:ind w:left="567" w:right="435"/>
        <w:jc w:val="both"/>
        <w:rPr>
          <w:rFonts w:ascii="Times New Roman" w:hAnsi="Times New Roman" w:cs="Times New Roman"/>
          <w:i/>
          <w:sz w:val="24"/>
          <w:szCs w:val="24"/>
        </w:rPr>
      </w:pPr>
    </w:p>
    <w:p w14:paraId="36F05F33" w14:textId="77777777" w:rsidR="008964CF" w:rsidRPr="008964CF" w:rsidRDefault="008964CF" w:rsidP="008964CF">
      <w:pPr>
        <w:ind w:left="567" w:right="435"/>
        <w:jc w:val="both"/>
        <w:rPr>
          <w:rFonts w:ascii="Times New Roman" w:hAnsi="Times New Roman" w:cs="Times New Roman"/>
          <w:i/>
          <w:sz w:val="24"/>
          <w:szCs w:val="24"/>
        </w:rPr>
      </w:pPr>
    </w:p>
    <w:p w14:paraId="3E80E891" w14:textId="77777777" w:rsidR="008964CF" w:rsidRPr="008964CF" w:rsidRDefault="008964CF" w:rsidP="008964CF">
      <w:pPr>
        <w:ind w:left="567" w:right="435"/>
        <w:jc w:val="both"/>
        <w:rPr>
          <w:rFonts w:ascii="Times New Roman" w:hAnsi="Times New Roman" w:cs="Times New Roman"/>
          <w:i/>
          <w:sz w:val="24"/>
          <w:szCs w:val="24"/>
        </w:rPr>
      </w:pPr>
    </w:p>
    <w:p w14:paraId="7266CFA0" w14:textId="77777777" w:rsidR="008964CF" w:rsidRPr="008964CF" w:rsidRDefault="008964CF" w:rsidP="008964CF">
      <w:pPr>
        <w:ind w:left="567" w:right="435"/>
        <w:rPr>
          <w:rFonts w:ascii="Times New Roman" w:hAnsi="Times New Roman" w:cs="Times New Roman"/>
          <w:b/>
          <w:bCs/>
          <w:i/>
          <w:sz w:val="24"/>
          <w:szCs w:val="24"/>
        </w:rPr>
      </w:pPr>
    </w:p>
    <w:p w14:paraId="6D381BDE" w14:textId="77777777" w:rsidR="008964CF" w:rsidRPr="008964CF" w:rsidRDefault="008964CF" w:rsidP="008964CF">
      <w:pPr>
        <w:ind w:left="567" w:right="435"/>
        <w:rPr>
          <w:rFonts w:ascii="Times New Roman" w:hAnsi="Times New Roman" w:cs="Times New Roman"/>
          <w:b/>
          <w:bCs/>
          <w:i/>
          <w:sz w:val="24"/>
          <w:szCs w:val="24"/>
        </w:rPr>
      </w:pPr>
    </w:p>
    <w:p w14:paraId="1C91FF79" w14:textId="77777777" w:rsidR="008964CF" w:rsidRPr="008964CF" w:rsidRDefault="008964CF" w:rsidP="007376CB">
      <w:pPr>
        <w:ind w:left="567" w:right="435"/>
        <w:jc w:val="both"/>
        <w:rPr>
          <w:rFonts w:ascii="Times New Roman" w:hAnsi="Times New Roman" w:cs="Times New Roman"/>
          <w:b/>
          <w:bCs/>
          <w:i/>
          <w:sz w:val="24"/>
          <w:szCs w:val="24"/>
        </w:rPr>
      </w:pPr>
    </w:p>
    <w:p w14:paraId="2802871F" w14:textId="77777777" w:rsidR="008964CF" w:rsidRPr="008964CF" w:rsidRDefault="008964CF" w:rsidP="007376CB">
      <w:pPr>
        <w:ind w:left="567" w:right="435"/>
        <w:jc w:val="both"/>
        <w:rPr>
          <w:rFonts w:ascii="Times New Roman" w:hAnsi="Times New Roman" w:cs="Times New Roman"/>
          <w:b/>
          <w:bCs/>
          <w:i/>
          <w:sz w:val="24"/>
          <w:szCs w:val="24"/>
        </w:rPr>
      </w:pPr>
      <w:r w:rsidRPr="008964CF">
        <w:rPr>
          <w:rFonts w:ascii="Times New Roman" w:hAnsi="Times New Roman" w:cs="Times New Roman"/>
          <w:b/>
          <w:bCs/>
          <w:i/>
          <w:sz w:val="24"/>
          <w:szCs w:val="24"/>
        </w:rPr>
        <w:t>Oświadczenie należy opatrzyć elektronicznym podpisem kwalifikowanym lub  podpisem zaufanym lub podpisem osobistym osoby lub osób  uprawnionych do składania oświadczeń woli w imieniu Wykonawcy.</w:t>
      </w:r>
    </w:p>
    <w:p w14:paraId="040672A7" w14:textId="77777777" w:rsidR="008964CF" w:rsidRPr="008964CF" w:rsidRDefault="008964CF" w:rsidP="008964CF">
      <w:pPr>
        <w:ind w:left="567" w:right="435"/>
        <w:jc w:val="both"/>
        <w:rPr>
          <w:rFonts w:ascii="Times New Roman" w:hAnsi="Times New Roman" w:cs="Times New Roman"/>
          <w:b/>
          <w:bCs/>
          <w:i/>
          <w:sz w:val="24"/>
          <w:szCs w:val="24"/>
        </w:rPr>
      </w:pPr>
    </w:p>
    <w:p w14:paraId="0669219A" w14:textId="77777777" w:rsidR="008964CF" w:rsidRPr="008964CF" w:rsidRDefault="008964CF" w:rsidP="008964CF">
      <w:pPr>
        <w:ind w:left="567" w:right="435"/>
        <w:jc w:val="both"/>
        <w:rPr>
          <w:rFonts w:ascii="Times New Roman" w:hAnsi="Times New Roman" w:cs="Times New Roman"/>
          <w:b/>
          <w:bCs/>
          <w:i/>
          <w:sz w:val="24"/>
          <w:szCs w:val="24"/>
        </w:rPr>
      </w:pPr>
      <w:r w:rsidRPr="008964CF">
        <w:rPr>
          <w:rFonts w:ascii="Times New Roman" w:hAnsi="Times New Roman" w:cs="Times New Roman"/>
          <w:b/>
          <w:bCs/>
          <w:i/>
          <w:sz w:val="24"/>
          <w:szCs w:val="24"/>
        </w:rPr>
        <w:t xml:space="preserve">Oświadczenie należy złożyć wraz z ofertą. </w:t>
      </w:r>
    </w:p>
    <w:p w14:paraId="0A3AB584" w14:textId="77777777" w:rsidR="008964CF" w:rsidRPr="008964CF" w:rsidRDefault="008964CF" w:rsidP="008964CF">
      <w:pPr>
        <w:ind w:left="567" w:right="435"/>
        <w:jc w:val="both"/>
        <w:rPr>
          <w:rFonts w:ascii="Times New Roman" w:hAnsi="Times New Roman" w:cs="Times New Roman"/>
          <w:b/>
          <w:bCs/>
          <w:i/>
          <w:sz w:val="24"/>
          <w:szCs w:val="24"/>
          <w:u w:val="single"/>
        </w:rPr>
      </w:pPr>
    </w:p>
    <w:p w14:paraId="09522EA5" w14:textId="77777777" w:rsidR="008964CF" w:rsidRPr="008964CF" w:rsidRDefault="008964CF" w:rsidP="008964CF">
      <w:pPr>
        <w:ind w:left="567" w:right="435"/>
        <w:jc w:val="both"/>
        <w:rPr>
          <w:rFonts w:ascii="Times New Roman" w:hAnsi="Times New Roman" w:cs="Times New Roman"/>
          <w:sz w:val="24"/>
          <w:szCs w:val="24"/>
        </w:rPr>
      </w:pPr>
    </w:p>
    <w:p w14:paraId="30D4316E" w14:textId="77777777" w:rsidR="008964CF" w:rsidRPr="008964CF" w:rsidRDefault="008964CF" w:rsidP="008964CF">
      <w:pPr>
        <w:ind w:left="567" w:right="435"/>
        <w:jc w:val="both"/>
        <w:rPr>
          <w:rFonts w:ascii="Times New Roman" w:hAnsi="Times New Roman" w:cs="Times New Roman"/>
          <w:sz w:val="24"/>
          <w:szCs w:val="24"/>
        </w:rPr>
      </w:pPr>
    </w:p>
    <w:p w14:paraId="5779195C" w14:textId="77777777" w:rsidR="008964CF" w:rsidRPr="008964CF" w:rsidRDefault="008964CF" w:rsidP="008964CF">
      <w:pPr>
        <w:ind w:left="567" w:right="435"/>
        <w:jc w:val="both"/>
        <w:rPr>
          <w:rFonts w:ascii="Times New Roman" w:hAnsi="Times New Roman" w:cs="Times New Roman"/>
          <w:b/>
          <w:sz w:val="24"/>
          <w:szCs w:val="24"/>
        </w:rPr>
      </w:pPr>
    </w:p>
    <w:p w14:paraId="5BCEB470" w14:textId="77777777" w:rsidR="008964CF" w:rsidRPr="008964CF" w:rsidRDefault="008964CF" w:rsidP="008964CF">
      <w:pPr>
        <w:ind w:left="567" w:right="435"/>
        <w:jc w:val="both"/>
        <w:rPr>
          <w:rFonts w:ascii="Times New Roman" w:hAnsi="Times New Roman" w:cs="Times New Roman"/>
          <w:b/>
          <w:sz w:val="24"/>
          <w:szCs w:val="24"/>
        </w:rPr>
      </w:pPr>
    </w:p>
    <w:p w14:paraId="23ED1A9C" w14:textId="77777777" w:rsidR="008964CF" w:rsidRDefault="008964CF" w:rsidP="008964CF">
      <w:pPr>
        <w:ind w:left="567" w:right="435"/>
        <w:jc w:val="both"/>
        <w:rPr>
          <w:rFonts w:ascii="Times New Roman" w:hAnsi="Times New Roman" w:cs="Times New Roman"/>
          <w:b/>
          <w:sz w:val="24"/>
          <w:szCs w:val="24"/>
        </w:rPr>
      </w:pPr>
    </w:p>
    <w:p w14:paraId="5A22980E" w14:textId="77777777" w:rsidR="008964CF" w:rsidRDefault="008964CF" w:rsidP="008964CF">
      <w:pPr>
        <w:ind w:left="567" w:right="435"/>
        <w:jc w:val="both"/>
        <w:rPr>
          <w:rFonts w:ascii="Times New Roman" w:hAnsi="Times New Roman" w:cs="Times New Roman"/>
          <w:b/>
          <w:sz w:val="24"/>
          <w:szCs w:val="24"/>
        </w:rPr>
      </w:pPr>
    </w:p>
    <w:p w14:paraId="7C303290" w14:textId="77777777" w:rsidR="008964CF" w:rsidRDefault="008964CF" w:rsidP="008964CF">
      <w:pPr>
        <w:ind w:left="567" w:right="435"/>
        <w:jc w:val="both"/>
        <w:rPr>
          <w:rFonts w:ascii="Times New Roman" w:hAnsi="Times New Roman" w:cs="Times New Roman"/>
          <w:b/>
          <w:sz w:val="24"/>
          <w:szCs w:val="24"/>
        </w:rPr>
      </w:pPr>
    </w:p>
    <w:p w14:paraId="7F386ACD" w14:textId="77777777" w:rsidR="008964CF" w:rsidRDefault="008964CF" w:rsidP="002C04FC">
      <w:pPr>
        <w:ind w:right="435"/>
        <w:jc w:val="both"/>
        <w:rPr>
          <w:rFonts w:ascii="Times New Roman" w:hAnsi="Times New Roman" w:cs="Times New Roman"/>
          <w:b/>
          <w:sz w:val="24"/>
          <w:szCs w:val="24"/>
        </w:rPr>
      </w:pPr>
    </w:p>
    <w:p w14:paraId="3C18D929" w14:textId="77777777" w:rsidR="00EF1F82" w:rsidRDefault="00EF1F82" w:rsidP="002C04FC">
      <w:pPr>
        <w:ind w:right="435"/>
        <w:jc w:val="both"/>
        <w:rPr>
          <w:rFonts w:ascii="Times New Roman" w:hAnsi="Times New Roman" w:cs="Times New Roman"/>
          <w:b/>
          <w:sz w:val="24"/>
          <w:szCs w:val="24"/>
        </w:rPr>
      </w:pPr>
    </w:p>
    <w:p w14:paraId="2E5B88EC" w14:textId="77777777" w:rsidR="00EF1F82" w:rsidRDefault="00EF1F82" w:rsidP="002C04FC">
      <w:pPr>
        <w:ind w:right="435"/>
        <w:jc w:val="both"/>
        <w:rPr>
          <w:rFonts w:ascii="Times New Roman" w:hAnsi="Times New Roman" w:cs="Times New Roman"/>
          <w:b/>
          <w:sz w:val="24"/>
          <w:szCs w:val="24"/>
        </w:rPr>
      </w:pPr>
    </w:p>
    <w:p w14:paraId="60349BD8" w14:textId="77777777" w:rsidR="002F514B" w:rsidRPr="008964CF" w:rsidRDefault="002F514B" w:rsidP="002C04FC">
      <w:pPr>
        <w:ind w:right="435"/>
        <w:jc w:val="both"/>
        <w:rPr>
          <w:rFonts w:ascii="Times New Roman" w:hAnsi="Times New Roman" w:cs="Times New Roman"/>
          <w:b/>
          <w:sz w:val="24"/>
          <w:szCs w:val="24"/>
        </w:rPr>
      </w:pPr>
    </w:p>
    <w:p w14:paraId="32662EEA" w14:textId="77777777" w:rsidR="008964CF" w:rsidRPr="008964CF" w:rsidRDefault="008964CF" w:rsidP="008964CF">
      <w:pPr>
        <w:ind w:left="567" w:right="435"/>
        <w:jc w:val="both"/>
        <w:rPr>
          <w:rFonts w:ascii="Times New Roman" w:hAnsi="Times New Roman" w:cs="Times New Roman"/>
          <w:b/>
          <w:bCs/>
          <w:sz w:val="24"/>
          <w:szCs w:val="24"/>
          <w:u w:val="single"/>
        </w:rPr>
      </w:pPr>
      <w:r w:rsidRPr="008964CF">
        <w:rPr>
          <w:rFonts w:ascii="Times New Roman" w:hAnsi="Times New Roman" w:cs="Times New Roman"/>
          <w:b/>
          <w:bCs/>
          <w:sz w:val="24"/>
          <w:szCs w:val="24"/>
          <w:u w:val="single"/>
        </w:rPr>
        <w:t xml:space="preserve">Załącznik nr 2A do SWZ  </w:t>
      </w:r>
    </w:p>
    <w:p w14:paraId="152284FA" w14:textId="77777777" w:rsidR="008964CF" w:rsidRPr="008964CF" w:rsidRDefault="008964CF" w:rsidP="008964CF">
      <w:pPr>
        <w:ind w:left="567" w:right="435"/>
        <w:rPr>
          <w:rFonts w:ascii="Times New Roman" w:hAnsi="Times New Roman" w:cs="Times New Roman"/>
          <w:b/>
          <w:bCs/>
          <w:i/>
          <w:iCs/>
          <w:sz w:val="24"/>
          <w:szCs w:val="24"/>
        </w:rPr>
      </w:pPr>
    </w:p>
    <w:p w14:paraId="6854269C" w14:textId="77777777" w:rsidR="008964CF" w:rsidRPr="008964CF" w:rsidRDefault="008964CF" w:rsidP="008964CF">
      <w:pPr>
        <w:ind w:left="567" w:right="435"/>
        <w:rPr>
          <w:rFonts w:ascii="Times New Roman" w:hAnsi="Times New Roman" w:cs="Times New Roman"/>
          <w:b/>
          <w:bCs/>
          <w:i/>
          <w:iCs/>
          <w:sz w:val="24"/>
          <w:szCs w:val="24"/>
        </w:rPr>
      </w:pPr>
    </w:p>
    <w:p w14:paraId="7F5A2CEC" w14:textId="77777777" w:rsidR="008964CF" w:rsidRPr="008964CF" w:rsidRDefault="008964CF" w:rsidP="008964CF">
      <w:pPr>
        <w:ind w:left="567" w:right="435"/>
        <w:jc w:val="both"/>
        <w:rPr>
          <w:rFonts w:ascii="Times New Roman" w:hAnsi="Times New Roman" w:cs="Times New Roman"/>
          <w:bCs/>
          <w:i/>
          <w:iCs/>
          <w:sz w:val="24"/>
          <w:szCs w:val="24"/>
        </w:rPr>
      </w:pPr>
      <w:r w:rsidRPr="008964CF">
        <w:rPr>
          <w:rFonts w:ascii="Times New Roman" w:hAnsi="Times New Roman" w:cs="Times New Roman"/>
          <w:bCs/>
          <w:i/>
          <w:iCs/>
          <w:sz w:val="24"/>
          <w:szCs w:val="24"/>
        </w:rPr>
        <w:t>Jeżeli wykonawca powołuje się na zasoby innego podmiotu w celu wykazania spełnienia warunków udziału wykonawcy w postępowaniu wówczas załącza do oferty niniejsze oświadczenie podmiotu udostępniającego zasoby</w:t>
      </w:r>
      <w:r w:rsidRPr="008964CF">
        <w:rPr>
          <w:rFonts w:ascii="Times New Roman" w:hAnsi="Times New Roman" w:cs="Times New Roman"/>
          <w:b/>
          <w:i/>
          <w:iCs/>
          <w:sz w:val="24"/>
          <w:szCs w:val="24"/>
        </w:rPr>
        <w:t>.</w:t>
      </w:r>
    </w:p>
    <w:p w14:paraId="417A5C69" w14:textId="77777777" w:rsidR="008964CF" w:rsidRPr="008964CF" w:rsidRDefault="008964CF" w:rsidP="008964CF">
      <w:pPr>
        <w:ind w:left="567" w:right="435"/>
        <w:jc w:val="both"/>
        <w:rPr>
          <w:rFonts w:ascii="Times New Roman" w:hAnsi="Times New Roman" w:cs="Times New Roman"/>
          <w:b/>
          <w:bCs/>
          <w:sz w:val="24"/>
          <w:szCs w:val="24"/>
          <w:u w:val="single"/>
        </w:rPr>
      </w:pPr>
    </w:p>
    <w:p w14:paraId="0E37F998" w14:textId="77777777" w:rsidR="008964CF" w:rsidRPr="008964CF" w:rsidRDefault="008964CF" w:rsidP="008964CF">
      <w:pPr>
        <w:ind w:left="567" w:right="435"/>
        <w:jc w:val="both"/>
        <w:rPr>
          <w:rFonts w:ascii="Times New Roman" w:hAnsi="Times New Roman" w:cs="Times New Roman"/>
          <w:b/>
          <w:bCs/>
          <w:sz w:val="24"/>
          <w:szCs w:val="24"/>
          <w:u w:val="single"/>
        </w:rPr>
      </w:pPr>
    </w:p>
    <w:p w14:paraId="146F00B5" w14:textId="77777777" w:rsidR="008964CF" w:rsidRPr="008964CF" w:rsidRDefault="008964CF" w:rsidP="008964CF">
      <w:pPr>
        <w:ind w:left="567" w:right="435"/>
        <w:rPr>
          <w:rFonts w:ascii="Times New Roman" w:hAnsi="Times New Roman" w:cs="Times New Roman"/>
          <w:sz w:val="24"/>
          <w:szCs w:val="24"/>
        </w:rPr>
      </w:pPr>
      <w:r w:rsidRPr="008964CF">
        <w:rPr>
          <w:rFonts w:ascii="Times New Roman" w:hAnsi="Times New Roman" w:cs="Times New Roman"/>
          <w:bCs/>
          <w:sz w:val="24"/>
          <w:szCs w:val="24"/>
        </w:rPr>
        <w:t>……………………….………………….</w:t>
      </w:r>
    </w:p>
    <w:p w14:paraId="017AD3FC" w14:textId="77777777" w:rsidR="008964CF" w:rsidRPr="008964CF" w:rsidRDefault="008964CF" w:rsidP="008964CF">
      <w:pPr>
        <w:ind w:left="567" w:right="435"/>
        <w:rPr>
          <w:rFonts w:ascii="Times New Roman" w:hAnsi="Times New Roman" w:cs="Times New Roman"/>
          <w:i/>
          <w:sz w:val="24"/>
          <w:szCs w:val="24"/>
        </w:rPr>
      </w:pPr>
      <w:r w:rsidRPr="008964CF">
        <w:rPr>
          <w:rFonts w:ascii="Times New Roman" w:hAnsi="Times New Roman" w:cs="Times New Roman"/>
          <w:bCs/>
          <w:i/>
          <w:sz w:val="24"/>
          <w:szCs w:val="24"/>
        </w:rPr>
        <w:t xml:space="preserve">   (Nazwa i adres podmiotu)</w:t>
      </w:r>
    </w:p>
    <w:p w14:paraId="60230ECF" w14:textId="77777777" w:rsidR="008964CF" w:rsidRPr="008964CF" w:rsidRDefault="008964CF" w:rsidP="008964CF">
      <w:pPr>
        <w:ind w:left="567" w:right="435"/>
        <w:jc w:val="both"/>
        <w:rPr>
          <w:rFonts w:ascii="Times New Roman" w:hAnsi="Times New Roman" w:cs="Times New Roman"/>
          <w:b/>
          <w:sz w:val="24"/>
          <w:szCs w:val="24"/>
        </w:rPr>
      </w:pPr>
    </w:p>
    <w:p w14:paraId="3BFC181B" w14:textId="77777777" w:rsidR="008964CF" w:rsidRPr="008964CF" w:rsidRDefault="008964CF" w:rsidP="008964CF">
      <w:pPr>
        <w:ind w:left="567" w:right="435"/>
        <w:jc w:val="both"/>
        <w:rPr>
          <w:rFonts w:ascii="Times New Roman" w:hAnsi="Times New Roman" w:cs="Times New Roman"/>
          <w:b/>
          <w:sz w:val="24"/>
          <w:szCs w:val="24"/>
        </w:rPr>
      </w:pPr>
      <w:r w:rsidRPr="008964CF">
        <w:rPr>
          <w:rFonts w:ascii="Times New Roman" w:hAnsi="Times New Roman" w:cs="Times New Roman"/>
          <w:b/>
          <w:sz w:val="24"/>
          <w:szCs w:val="24"/>
        </w:rPr>
        <w:t xml:space="preserve">Oświadczenie Podmiotu udostępniającego zasoby </w:t>
      </w:r>
    </w:p>
    <w:p w14:paraId="5135A13E" w14:textId="77777777" w:rsidR="008964CF" w:rsidRPr="008964CF" w:rsidRDefault="008964CF" w:rsidP="008964CF">
      <w:pPr>
        <w:ind w:left="567" w:right="435"/>
        <w:jc w:val="both"/>
        <w:rPr>
          <w:rFonts w:ascii="Times New Roman" w:hAnsi="Times New Roman" w:cs="Times New Roman"/>
          <w:b/>
          <w:sz w:val="24"/>
          <w:szCs w:val="24"/>
        </w:rPr>
      </w:pPr>
    </w:p>
    <w:p w14:paraId="1177B4C6" w14:textId="77777777" w:rsidR="008964CF" w:rsidRPr="008964CF" w:rsidRDefault="008964CF" w:rsidP="008964CF">
      <w:pPr>
        <w:ind w:left="567" w:right="435"/>
        <w:jc w:val="both"/>
        <w:rPr>
          <w:rFonts w:ascii="Times New Roman" w:hAnsi="Times New Roman" w:cs="Times New Roman"/>
          <w:sz w:val="24"/>
          <w:szCs w:val="24"/>
        </w:rPr>
      </w:pPr>
      <w:r w:rsidRPr="008964CF">
        <w:rPr>
          <w:rFonts w:ascii="Times New Roman" w:hAnsi="Times New Roman" w:cs="Times New Roman"/>
          <w:bCs/>
          <w:sz w:val="24"/>
          <w:szCs w:val="24"/>
        </w:rPr>
        <w:t>składane stosownie do treści art. 125 ust. 5  ustawy z dnia 11 września 2019r.</w:t>
      </w:r>
    </w:p>
    <w:p w14:paraId="385EBCF6" w14:textId="3D93835B" w:rsidR="008964CF" w:rsidRPr="008964CF" w:rsidRDefault="008964CF" w:rsidP="008964CF">
      <w:pPr>
        <w:ind w:left="567" w:right="435"/>
        <w:jc w:val="both"/>
        <w:rPr>
          <w:rFonts w:ascii="Times New Roman" w:hAnsi="Times New Roman" w:cs="Times New Roman"/>
          <w:sz w:val="24"/>
          <w:szCs w:val="24"/>
        </w:rPr>
      </w:pPr>
      <w:r w:rsidRPr="008964CF">
        <w:rPr>
          <w:rFonts w:ascii="Times New Roman" w:hAnsi="Times New Roman" w:cs="Times New Roman"/>
          <w:bCs/>
          <w:sz w:val="24"/>
          <w:szCs w:val="24"/>
        </w:rPr>
        <w:t xml:space="preserve">Prawo zamówień publicznych </w:t>
      </w:r>
      <w:r w:rsidRPr="008964CF">
        <w:rPr>
          <w:rFonts w:ascii="Times New Roman" w:hAnsi="Times New Roman" w:cs="Times New Roman"/>
          <w:b/>
          <w:bCs/>
          <w:sz w:val="24"/>
          <w:szCs w:val="24"/>
        </w:rPr>
        <w:t>(</w:t>
      </w:r>
      <w:proofErr w:type="spellStart"/>
      <w:r w:rsidR="0000178D" w:rsidRPr="008964CF">
        <w:rPr>
          <w:rFonts w:ascii="Times New Roman" w:hAnsi="Times New Roman" w:cs="Times New Roman"/>
          <w:b/>
          <w:sz w:val="24"/>
          <w:szCs w:val="24"/>
        </w:rPr>
        <w:t>t.j</w:t>
      </w:r>
      <w:proofErr w:type="spellEnd"/>
      <w:r w:rsidR="0000178D" w:rsidRPr="008964CF">
        <w:rPr>
          <w:rFonts w:ascii="Times New Roman" w:hAnsi="Times New Roman" w:cs="Times New Roman"/>
          <w:b/>
          <w:sz w:val="24"/>
          <w:szCs w:val="24"/>
        </w:rPr>
        <w:t>. Dz.</w:t>
      </w:r>
      <w:r w:rsidR="0000178D">
        <w:rPr>
          <w:rFonts w:ascii="Times New Roman" w:hAnsi="Times New Roman" w:cs="Times New Roman"/>
          <w:b/>
          <w:sz w:val="24"/>
          <w:szCs w:val="24"/>
        </w:rPr>
        <w:t xml:space="preserve"> </w:t>
      </w:r>
      <w:r w:rsidR="0000178D" w:rsidRPr="008964CF">
        <w:rPr>
          <w:rFonts w:ascii="Times New Roman" w:hAnsi="Times New Roman" w:cs="Times New Roman"/>
          <w:b/>
          <w:sz w:val="24"/>
          <w:szCs w:val="24"/>
        </w:rPr>
        <w:t>U. z 202</w:t>
      </w:r>
      <w:r w:rsidR="0000178D">
        <w:rPr>
          <w:rFonts w:ascii="Times New Roman" w:hAnsi="Times New Roman" w:cs="Times New Roman"/>
          <w:b/>
          <w:sz w:val="24"/>
          <w:szCs w:val="24"/>
        </w:rPr>
        <w:t xml:space="preserve">4 </w:t>
      </w:r>
      <w:r w:rsidR="0000178D" w:rsidRPr="008964CF">
        <w:rPr>
          <w:rFonts w:ascii="Times New Roman" w:hAnsi="Times New Roman" w:cs="Times New Roman"/>
          <w:b/>
          <w:sz w:val="24"/>
          <w:szCs w:val="24"/>
        </w:rPr>
        <w:t xml:space="preserve">r. poz. </w:t>
      </w:r>
      <w:r w:rsidR="0000178D">
        <w:rPr>
          <w:rFonts w:ascii="Times New Roman" w:hAnsi="Times New Roman" w:cs="Times New Roman"/>
          <w:b/>
          <w:sz w:val="24"/>
          <w:szCs w:val="24"/>
        </w:rPr>
        <w:t>1320</w:t>
      </w:r>
      <w:r w:rsidR="002F514B">
        <w:rPr>
          <w:rFonts w:ascii="Times New Roman" w:hAnsi="Times New Roman" w:cs="Times New Roman"/>
          <w:b/>
          <w:sz w:val="24"/>
          <w:szCs w:val="24"/>
        </w:rPr>
        <w:t xml:space="preserve"> z </w:t>
      </w:r>
      <w:proofErr w:type="spellStart"/>
      <w:r w:rsidR="002F514B">
        <w:rPr>
          <w:rFonts w:ascii="Times New Roman" w:hAnsi="Times New Roman" w:cs="Times New Roman"/>
          <w:b/>
          <w:sz w:val="24"/>
          <w:szCs w:val="24"/>
        </w:rPr>
        <w:t>późn</w:t>
      </w:r>
      <w:proofErr w:type="spellEnd"/>
      <w:r w:rsidR="002F514B">
        <w:rPr>
          <w:rFonts w:ascii="Times New Roman" w:hAnsi="Times New Roman" w:cs="Times New Roman"/>
          <w:b/>
          <w:sz w:val="24"/>
          <w:szCs w:val="24"/>
        </w:rPr>
        <w:t>. zm.</w:t>
      </w:r>
      <w:r w:rsidRPr="008964CF">
        <w:rPr>
          <w:rFonts w:ascii="Times New Roman" w:hAnsi="Times New Roman" w:cs="Times New Roman"/>
          <w:b/>
          <w:bCs/>
          <w:sz w:val="24"/>
          <w:szCs w:val="24"/>
        </w:rPr>
        <w:t>)</w:t>
      </w:r>
    </w:p>
    <w:p w14:paraId="25840994" w14:textId="77777777" w:rsidR="008964CF" w:rsidRPr="008964CF" w:rsidRDefault="008964CF" w:rsidP="008964CF">
      <w:pPr>
        <w:ind w:left="567" w:right="435"/>
        <w:jc w:val="both"/>
        <w:rPr>
          <w:rFonts w:ascii="Times New Roman" w:hAnsi="Times New Roman" w:cs="Times New Roman"/>
          <w:sz w:val="24"/>
          <w:szCs w:val="24"/>
        </w:rPr>
      </w:pPr>
    </w:p>
    <w:p w14:paraId="55702EEF" w14:textId="77777777" w:rsidR="008964CF" w:rsidRPr="008964CF" w:rsidRDefault="008964CF" w:rsidP="008964CF">
      <w:pPr>
        <w:ind w:left="567" w:right="435"/>
        <w:jc w:val="both"/>
        <w:rPr>
          <w:rFonts w:ascii="Times New Roman" w:hAnsi="Times New Roman" w:cs="Times New Roman"/>
          <w:b/>
          <w:bCs/>
          <w:sz w:val="24"/>
          <w:szCs w:val="24"/>
        </w:rPr>
      </w:pPr>
      <w:r w:rsidRPr="008964CF">
        <w:rPr>
          <w:rFonts w:ascii="Times New Roman" w:hAnsi="Times New Roman" w:cs="Times New Roman"/>
          <w:b/>
          <w:bCs/>
          <w:sz w:val="24"/>
          <w:szCs w:val="24"/>
        </w:rPr>
        <w:t>potwierdzające brak podstaw wykluczenia podmiotu oraz odpowiednio spełnianie warunków udziału w postępowaniu w zakresie, w jakim wykonawca powołuje się na jego zasoby</w:t>
      </w:r>
    </w:p>
    <w:p w14:paraId="4BC55B31" w14:textId="77777777" w:rsidR="008964CF" w:rsidRPr="000D37C7" w:rsidRDefault="008964CF" w:rsidP="008F0072">
      <w:pPr>
        <w:ind w:right="435"/>
        <w:rPr>
          <w:rFonts w:ascii="Times New Roman" w:hAnsi="Times New Roman" w:cs="Times New Roman"/>
          <w:i/>
          <w:sz w:val="24"/>
          <w:szCs w:val="24"/>
        </w:rPr>
      </w:pPr>
    </w:p>
    <w:p w14:paraId="3CD521FC" w14:textId="6CDBBB00" w:rsidR="00C72A73" w:rsidRPr="00CD251C" w:rsidRDefault="008964CF" w:rsidP="00796F35">
      <w:pPr>
        <w:adjustRightInd w:val="0"/>
        <w:ind w:left="567" w:right="454"/>
        <w:jc w:val="both"/>
        <w:rPr>
          <w:rFonts w:ascii="Times New Roman" w:hAnsi="Times New Roman" w:cs="Times New Roman"/>
          <w:b/>
          <w:color w:val="000000" w:themeColor="text1"/>
          <w:sz w:val="24"/>
          <w:szCs w:val="24"/>
        </w:rPr>
      </w:pPr>
      <w:r w:rsidRPr="0099236A">
        <w:rPr>
          <w:rFonts w:ascii="Times New Roman" w:hAnsi="Times New Roman" w:cs="Times New Roman"/>
          <w:bCs/>
          <w:sz w:val="24"/>
          <w:szCs w:val="24"/>
        </w:rPr>
        <w:t>Na potrzeby postępowania o udzielenie zamówienia publicznego pn</w:t>
      </w:r>
      <w:r w:rsidRPr="0099236A">
        <w:rPr>
          <w:rFonts w:ascii="Times New Roman" w:hAnsi="Times New Roman" w:cs="Times New Roman"/>
          <w:bCs/>
          <w:color w:val="000000" w:themeColor="text1"/>
          <w:sz w:val="24"/>
          <w:szCs w:val="24"/>
        </w:rPr>
        <w:t>.</w:t>
      </w:r>
      <w:r w:rsidR="001245E0" w:rsidRPr="0099236A">
        <w:rPr>
          <w:rFonts w:ascii="Times New Roman" w:hAnsi="Times New Roman" w:cs="Times New Roman"/>
          <w:bCs/>
          <w:color w:val="000000" w:themeColor="text1"/>
          <w:sz w:val="24"/>
          <w:szCs w:val="24"/>
        </w:rPr>
        <w:t>:</w:t>
      </w:r>
      <w:r w:rsidR="00291CD0" w:rsidRPr="0099236A">
        <w:rPr>
          <w:rFonts w:ascii="Times New Roman" w:hAnsi="Times New Roman" w:cs="Times New Roman"/>
          <w:bCs/>
          <w:color w:val="000000" w:themeColor="text1"/>
          <w:sz w:val="24"/>
          <w:szCs w:val="24"/>
        </w:rPr>
        <w:t xml:space="preserve"> </w:t>
      </w:r>
      <w:r w:rsidR="00796F35" w:rsidRPr="00CD251C">
        <w:rPr>
          <w:rFonts w:ascii="Times New Roman" w:hAnsi="Times New Roman" w:cs="Times New Roman"/>
          <w:b/>
          <w:color w:val="000000" w:themeColor="text1"/>
          <w:sz w:val="24"/>
          <w:szCs w:val="24"/>
        </w:rPr>
        <w:t>„</w:t>
      </w:r>
      <w:r w:rsidR="009078B3" w:rsidRPr="00CD251C">
        <w:rPr>
          <w:rFonts w:ascii="Times New Roman" w:hAnsi="Times New Roman" w:cs="Times New Roman"/>
          <w:b/>
          <w:bCs/>
          <w:color w:val="000000" w:themeColor="text1"/>
          <w:sz w:val="24"/>
          <w:szCs w:val="24"/>
        </w:rPr>
        <w:t>Odnowa nawierzchni drogi powiatowej nr P 1619 R Zarzecze – Pełnatycze – Bystrowice wraz z remontem chodnika – etap II</w:t>
      </w:r>
      <w:r w:rsidR="00796F35" w:rsidRPr="00CD251C">
        <w:rPr>
          <w:rFonts w:ascii="Times New Roman" w:hAnsi="Times New Roman" w:cs="Times New Roman"/>
          <w:b/>
          <w:color w:val="000000" w:themeColor="text1"/>
          <w:sz w:val="24"/>
          <w:szCs w:val="24"/>
        </w:rPr>
        <w:t>”</w:t>
      </w:r>
    </w:p>
    <w:p w14:paraId="74A97A82" w14:textId="77777777" w:rsidR="00796F35" w:rsidRPr="00A57BE2" w:rsidRDefault="00796F35" w:rsidP="00796F35">
      <w:pPr>
        <w:adjustRightInd w:val="0"/>
        <w:ind w:left="567" w:right="454"/>
        <w:jc w:val="both"/>
        <w:rPr>
          <w:rFonts w:ascii="Times New Roman" w:hAnsi="Times New Roman" w:cs="Times New Roman"/>
          <w:b/>
          <w:color w:val="000000" w:themeColor="text1"/>
          <w:sz w:val="24"/>
          <w:szCs w:val="24"/>
        </w:rPr>
      </w:pPr>
    </w:p>
    <w:p w14:paraId="0AECC256" w14:textId="19E1E84F" w:rsidR="008964CF" w:rsidRPr="008964CF" w:rsidRDefault="008964CF" w:rsidP="007376CB">
      <w:pPr>
        <w:ind w:left="567" w:right="435"/>
        <w:jc w:val="both"/>
        <w:rPr>
          <w:rFonts w:ascii="Times New Roman" w:hAnsi="Times New Roman" w:cs="Times New Roman"/>
          <w:bCs/>
          <w:i/>
          <w:iCs/>
          <w:sz w:val="24"/>
          <w:szCs w:val="24"/>
        </w:rPr>
      </w:pPr>
      <w:r w:rsidRPr="008964CF">
        <w:rPr>
          <w:rFonts w:ascii="Times New Roman" w:hAnsi="Times New Roman" w:cs="Times New Roman"/>
          <w:sz w:val="24"/>
          <w:szCs w:val="24"/>
        </w:rPr>
        <w:t xml:space="preserve">prowadzonego przez Powiatowy Zarząd Dróg w Przeworsku, </w:t>
      </w:r>
      <w:r w:rsidRPr="008964CF">
        <w:rPr>
          <w:rFonts w:ascii="Times New Roman" w:hAnsi="Times New Roman" w:cs="Times New Roman"/>
          <w:bCs/>
          <w:sz w:val="24"/>
          <w:szCs w:val="24"/>
        </w:rPr>
        <w:t xml:space="preserve">ul. Słowackiego 17, </w:t>
      </w:r>
      <w:r w:rsidR="007376CB">
        <w:rPr>
          <w:rFonts w:ascii="Times New Roman" w:hAnsi="Times New Roman" w:cs="Times New Roman"/>
          <w:bCs/>
          <w:sz w:val="24"/>
          <w:szCs w:val="24"/>
        </w:rPr>
        <w:t xml:space="preserve">                             </w:t>
      </w:r>
      <w:r w:rsidRPr="008964CF">
        <w:rPr>
          <w:rFonts w:ascii="Times New Roman" w:hAnsi="Times New Roman" w:cs="Times New Roman"/>
          <w:bCs/>
          <w:sz w:val="24"/>
          <w:szCs w:val="24"/>
        </w:rPr>
        <w:t xml:space="preserve">37 – 200 Przeworsk </w:t>
      </w:r>
      <w:r w:rsidRPr="008964CF">
        <w:rPr>
          <w:rFonts w:ascii="Times New Roman" w:hAnsi="Times New Roman" w:cs="Times New Roman"/>
          <w:sz w:val="24"/>
          <w:szCs w:val="24"/>
        </w:rPr>
        <w:t>oświadczam, co następuje:</w:t>
      </w:r>
    </w:p>
    <w:p w14:paraId="37E8101F" w14:textId="10FC361B" w:rsidR="008964CF" w:rsidRPr="008964CF" w:rsidRDefault="00FC12BE" w:rsidP="00FC12BE">
      <w:pPr>
        <w:ind w:left="567" w:right="435"/>
        <w:jc w:val="both"/>
        <w:rPr>
          <w:rFonts w:ascii="Times New Roman" w:hAnsi="Times New Roman" w:cs="Times New Roman"/>
          <w:b/>
          <w:sz w:val="24"/>
          <w:szCs w:val="24"/>
        </w:rPr>
      </w:pPr>
      <w:r>
        <w:rPr>
          <w:rFonts w:ascii="Times New Roman" w:hAnsi="Times New Roman" w:cs="Times New Roman"/>
          <w:b/>
          <w:sz w:val="24"/>
          <w:szCs w:val="24"/>
        </w:rPr>
        <w:t xml:space="preserve">I. </w:t>
      </w:r>
      <w:r w:rsidR="008964CF" w:rsidRPr="008964CF">
        <w:rPr>
          <w:rFonts w:ascii="Times New Roman" w:hAnsi="Times New Roman" w:cs="Times New Roman"/>
          <w:b/>
          <w:sz w:val="24"/>
          <w:szCs w:val="24"/>
        </w:rPr>
        <w:t xml:space="preserve">Oświadczenie o niepodleganiu wykluczeniu </w:t>
      </w:r>
    </w:p>
    <w:p w14:paraId="5CBF358C" w14:textId="77777777" w:rsidR="008964CF" w:rsidRPr="008964CF" w:rsidRDefault="008964CF" w:rsidP="007376CB">
      <w:pPr>
        <w:ind w:left="567" w:right="435"/>
        <w:jc w:val="both"/>
        <w:rPr>
          <w:rFonts w:ascii="Times New Roman" w:hAnsi="Times New Roman" w:cs="Times New Roman"/>
          <w:bCs/>
          <w:sz w:val="24"/>
          <w:szCs w:val="24"/>
        </w:rPr>
      </w:pPr>
      <w:r w:rsidRPr="008964CF">
        <w:rPr>
          <w:rFonts w:ascii="Times New Roman" w:hAnsi="Times New Roman" w:cs="Times New Roman"/>
          <w:bCs/>
          <w:sz w:val="24"/>
          <w:szCs w:val="24"/>
        </w:rPr>
        <w:t>Informuję, że jako podmiot udostępniający zasoby nie podlegam wykluczeniu na podstawie:</w:t>
      </w:r>
    </w:p>
    <w:p w14:paraId="2E763638" w14:textId="77777777" w:rsidR="008964CF" w:rsidRPr="007D0DD0" w:rsidRDefault="008964CF" w:rsidP="008D7401">
      <w:pPr>
        <w:pStyle w:val="Akapitzlist"/>
        <w:numPr>
          <w:ilvl w:val="0"/>
          <w:numId w:val="34"/>
        </w:numPr>
        <w:ind w:right="435"/>
        <w:rPr>
          <w:rFonts w:ascii="Times New Roman" w:hAnsi="Times New Roman" w:cs="Times New Roman"/>
          <w:sz w:val="24"/>
          <w:szCs w:val="24"/>
        </w:rPr>
      </w:pPr>
      <w:r w:rsidRPr="007D0DD0">
        <w:rPr>
          <w:rFonts w:ascii="Times New Roman" w:hAnsi="Times New Roman" w:cs="Times New Roman"/>
          <w:bCs/>
          <w:sz w:val="24"/>
          <w:szCs w:val="24"/>
        </w:rPr>
        <w:t xml:space="preserve">art.108 ust. 1 ustawy </w:t>
      </w:r>
      <w:proofErr w:type="spellStart"/>
      <w:r w:rsidRPr="007D0DD0">
        <w:rPr>
          <w:rFonts w:ascii="Times New Roman" w:hAnsi="Times New Roman" w:cs="Times New Roman"/>
          <w:bCs/>
          <w:sz w:val="24"/>
          <w:szCs w:val="24"/>
        </w:rPr>
        <w:t>Pzp</w:t>
      </w:r>
      <w:proofErr w:type="spellEnd"/>
      <w:r w:rsidRPr="007D0DD0">
        <w:rPr>
          <w:rFonts w:ascii="Times New Roman" w:hAnsi="Times New Roman" w:cs="Times New Roman"/>
          <w:bCs/>
          <w:sz w:val="24"/>
          <w:szCs w:val="24"/>
        </w:rPr>
        <w:t>.</w:t>
      </w:r>
    </w:p>
    <w:p w14:paraId="080ACD93" w14:textId="77777777" w:rsidR="008964CF" w:rsidRPr="007D0DD0" w:rsidRDefault="008964CF" w:rsidP="008D7401">
      <w:pPr>
        <w:pStyle w:val="Akapitzlist"/>
        <w:numPr>
          <w:ilvl w:val="0"/>
          <w:numId w:val="34"/>
        </w:numPr>
        <w:ind w:right="435"/>
        <w:rPr>
          <w:rFonts w:ascii="Times New Roman" w:hAnsi="Times New Roman" w:cs="Times New Roman"/>
          <w:sz w:val="24"/>
          <w:szCs w:val="24"/>
        </w:rPr>
      </w:pPr>
      <w:r w:rsidRPr="007D0DD0">
        <w:rPr>
          <w:rFonts w:ascii="Times New Roman" w:hAnsi="Times New Roman" w:cs="Times New Roman"/>
          <w:bCs/>
          <w:sz w:val="24"/>
          <w:szCs w:val="24"/>
        </w:rPr>
        <w:t xml:space="preserve">art. 109 ust. 1 pkt 4 ustawy </w:t>
      </w:r>
      <w:proofErr w:type="spellStart"/>
      <w:r w:rsidRPr="007D0DD0">
        <w:rPr>
          <w:rFonts w:ascii="Times New Roman" w:hAnsi="Times New Roman" w:cs="Times New Roman"/>
          <w:bCs/>
          <w:sz w:val="24"/>
          <w:szCs w:val="24"/>
        </w:rPr>
        <w:t>Pzp</w:t>
      </w:r>
      <w:proofErr w:type="spellEnd"/>
      <w:r w:rsidRPr="007D0DD0">
        <w:rPr>
          <w:rFonts w:ascii="Times New Roman" w:hAnsi="Times New Roman" w:cs="Times New Roman"/>
          <w:bCs/>
          <w:sz w:val="24"/>
          <w:szCs w:val="24"/>
        </w:rPr>
        <w:t>.</w:t>
      </w:r>
    </w:p>
    <w:p w14:paraId="217D41F7" w14:textId="21D8C9AB" w:rsidR="008964CF" w:rsidRPr="007D0DD0" w:rsidRDefault="008964CF" w:rsidP="008D7401">
      <w:pPr>
        <w:pStyle w:val="Akapitzlist"/>
        <w:numPr>
          <w:ilvl w:val="0"/>
          <w:numId w:val="34"/>
        </w:numPr>
        <w:ind w:right="435"/>
        <w:rPr>
          <w:rFonts w:ascii="Times New Roman" w:hAnsi="Times New Roman" w:cs="Times New Roman"/>
          <w:sz w:val="24"/>
          <w:szCs w:val="24"/>
        </w:rPr>
      </w:pPr>
      <w:r w:rsidRPr="007D0DD0">
        <w:rPr>
          <w:rFonts w:ascii="Times New Roman" w:hAnsi="Times New Roman" w:cs="Times New Roman"/>
          <w:sz w:val="24"/>
          <w:szCs w:val="24"/>
        </w:rPr>
        <w:t>art. 7 ust. 1 ustawy o szczególnych rozwiązaniach w zakresie przeciwdziałania wspieraniu agresji na Ukrainę oraz służących ochronie bezpieczeństwa narodowego z dnia 13 kwietnia 2022 r. (</w:t>
      </w:r>
      <w:proofErr w:type="spellStart"/>
      <w:r w:rsidRPr="007D0DD0">
        <w:rPr>
          <w:rFonts w:ascii="Times New Roman" w:hAnsi="Times New Roman" w:cs="Times New Roman"/>
          <w:sz w:val="24"/>
          <w:szCs w:val="24"/>
        </w:rPr>
        <w:t>t.j</w:t>
      </w:r>
      <w:proofErr w:type="spellEnd"/>
      <w:r w:rsidRPr="007D0DD0">
        <w:rPr>
          <w:rFonts w:ascii="Times New Roman" w:hAnsi="Times New Roman" w:cs="Times New Roman"/>
          <w:sz w:val="24"/>
          <w:szCs w:val="24"/>
        </w:rPr>
        <w:t>. Dz.U. z 20</w:t>
      </w:r>
      <w:r w:rsidR="000F0B97">
        <w:rPr>
          <w:rFonts w:ascii="Times New Roman" w:hAnsi="Times New Roman" w:cs="Times New Roman"/>
          <w:sz w:val="24"/>
          <w:szCs w:val="24"/>
        </w:rPr>
        <w:t>25</w:t>
      </w:r>
      <w:r w:rsidRPr="007D0DD0">
        <w:rPr>
          <w:rFonts w:ascii="Times New Roman" w:hAnsi="Times New Roman" w:cs="Times New Roman"/>
          <w:sz w:val="24"/>
          <w:szCs w:val="24"/>
        </w:rPr>
        <w:t xml:space="preserve"> r. poz. </w:t>
      </w:r>
      <w:r w:rsidR="000F0B97">
        <w:rPr>
          <w:rFonts w:ascii="Times New Roman" w:hAnsi="Times New Roman" w:cs="Times New Roman"/>
          <w:sz w:val="24"/>
          <w:szCs w:val="24"/>
        </w:rPr>
        <w:t>514</w:t>
      </w:r>
      <w:r w:rsidRPr="007D0DD0">
        <w:rPr>
          <w:rFonts w:ascii="Times New Roman" w:hAnsi="Times New Roman" w:cs="Times New Roman"/>
          <w:sz w:val="24"/>
          <w:szCs w:val="24"/>
        </w:rPr>
        <w:t>)</w:t>
      </w:r>
    </w:p>
    <w:p w14:paraId="5D587818" w14:textId="1B9679BF" w:rsidR="008964CF" w:rsidRPr="008964CF" w:rsidRDefault="008964CF" w:rsidP="007376CB">
      <w:pPr>
        <w:ind w:left="567" w:right="435"/>
        <w:jc w:val="both"/>
        <w:rPr>
          <w:rFonts w:ascii="Times New Roman" w:hAnsi="Times New Roman" w:cs="Times New Roman"/>
          <w:sz w:val="24"/>
          <w:szCs w:val="24"/>
        </w:rPr>
      </w:pPr>
      <w:r w:rsidRPr="008964CF">
        <w:rPr>
          <w:rFonts w:ascii="Times New Roman" w:hAnsi="Times New Roman" w:cs="Times New Roman"/>
          <w:i/>
          <w:iCs/>
          <w:sz w:val="24"/>
          <w:szCs w:val="24"/>
        </w:rPr>
        <w:t>(wypełnić jeżeli dotyczy)</w:t>
      </w:r>
      <w:r w:rsidRPr="008964CF">
        <w:rPr>
          <w:rFonts w:ascii="Times New Roman" w:hAnsi="Times New Roman" w:cs="Times New Roman"/>
          <w:sz w:val="24"/>
          <w:szCs w:val="24"/>
        </w:rPr>
        <w:t xml:space="preserve"> Oświadczam, że zachodzą w stosunku do mnie podstawy wykluczenia</w:t>
      </w:r>
      <w:r w:rsidR="007376CB">
        <w:rPr>
          <w:rFonts w:ascii="Times New Roman" w:hAnsi="Times New Roman" w:cs="Times New Roman"/>
          <w:sz w:val="24"/>
          <w:szCs w:val="24"/>
        </w:rPr>
        <w:t xml:space="preserve"> </w:t>
      </w:r>
      <w:r w:rsidRPr="008964CF">
        <w:rPr>
          <w:rFonts w:ascii="Times New Roman" w:hAnsi="Times New Roman" w:cs="Times New Roman"/>
          <w:sz w:val="24"/>
          <w:szCs w:val="24"/>
        </w:rPr>
        <w:t xml:space="preserve"> z postępowania na podstawie art. ……………. ustawy </w:t>
      </w:r>
      <w:proofErr w:type="spellStart"/>
      <w:r w:rsidRPr="008964CF">
        <w:rPr>
          <w:rFonts w:ascii="Times New Roman" w:hAnsi="Times New Roman" w:cs="Times New Roman"/>
          <w:sz w:val="24"/>
          <w:szCs w:val="24"/>
        </w:rPr>
        <w:t>Pzp</w:t>
      </w:r>
      <w:proofErr w:type="spellEnd"/>
      <w:r w:rsidRPr="008964CF">
        <w:rPr>
          <w:rFonts w:ascii="Times New Roman" w:hAnsi="Times New Roman" w:cs="Times New Roman"/>
          <w:i/>
          <w:sz w:val="24"/>
          <w:szCs w:val="24"/>
        </w:rPr>
        <w:t>(podać mającą zastosowanie podstawę wykluczenia spośród wymienionych w art. 108 ust.1 pkt.1,2 , 5 lub art.109 ust 1 pkt 4).</w:t>
      </w:r>
      <w:r w:rsidRPr="008964CF">
        <w:rPr>
          <w:rFonts w:ascii="Times New Roman" w:hAnsi="Times New Roman" w:cs="Times New Roman"/>
          <w:sz w:val="24"/>
          <w:szCs w:val="24"/>
        </w:rPr>
        <w:t xml:space="preserve"> Jednocześnie oświadczam, że w związku z ww. okolicznością, na podstawie art. 110 ust. 2 pkt 1 ustawy </w:t>
      </w:r>
      <w:proofErr w:type="spellStart"/>
      <w:r w:rsidRPr="008964CF">
        <w:rPr>
          <w:rFonts w:ascii="Times New Roman" w:hAnsi="Times New Roman" w:cs="Times New Roman"/>
          <w:sz w:val="24"/>
          <w:szCs w:val="24"/>
        </w:rPr>
        <w:t>Pzp</w:t>
      </w:r>
      <w:proofErr w:type="spellEnd"/>
      <w:r w:rsidRPr="008964CF">
        <w:rPr>
          <w:rFonts w:ascii="Times New Roman" w:hAnsi="Times New Roman" w:cs="Times New Roman"/>
          <w:sz w:val="24"/>
          <w:szCs w:val="24"/>
        </w:rPr>
        <w:t xml:space="preserve"> podjąłem następujące środki : </w:t>
      </w:r>
    </w:p>
    <w:p w14:paraId="260428FB" w14:textId="77777777" w:rsidR="008964CF" w:rsidRPr="008964CF" w:rsidRDefault="008964CF" w:rsidP="008964CF">
      <w:pPr>
        <w:ind w:left="567" w:right="435"/>
        <w:rPr>
          <w:rFonts w:ascii="Times New Roman" w:hAnsi="Times New Roman" w:cs="Times New Roman"/>
          <w:sz w:val="24"/>
          <w:szCs w:val="24"/>
        </w:rPr>
      </w:pPr>
      <w:r w:rsidRPr="008964CF">
        <w:rPr>
          <w:rFonts w:ascii="Times New Roman" w:hAnsi="Times New Roman" w:cs="Times New Roman"/>
          <w:sz w:val="24"/>
          <w:szCs w:val="24"/>
        </w:rPr>
        <w:t xml:space="preserve">     ………………………………………………………………………………………………………………………………………....</w:t>
      </w:r>
    </w:p>
    <w:p w14:paraId="08A4ED1E" w14:textId="77777777" w:rsidR="008964CF" w:rsidRPr="008964CF" w:rsidRDefault="008964CF" w:rsidP="008964CF">
      <w:pPr>
        <w:ind w:left="567" w:right="435"/>
        <w:rPr>
          <w:rFonts w:ascii="Times New Roman" w:hAnsi="Times New Roman" w:cs="Times New Roman"/>
          <w:sz w:val="24"/>
          <w:szCs w:val="24"/>
        </w:rPr>
      </w:pPr>
      <w:r w:rsidRPr="008964CF">
        <w:rPr>
          <w:rFonts w:ascii="Times New Roman" w:hAnsi="Times New Roman" w:cs="Times New Roman"/>
          <w:sz w:val="24"/>
          <w:szCs w:val="24"/>
        </w:rPr>
        <w:t xml:space="preserve">     Wyjaśniam fakty i okoliczności o którym mowa w art. 110 ust. 2 pkt.  2 ustawy </w:t>
      </w:r>
      <w:proofErr w:type="spellStart"/>
      <w:r w:rsidRPr="008964CF">
        <w:rPr>
          <w:rFonts w:ascii="Times New Roman" w:hAnsi="Times New Roman" w:cs="Times New Roman"/>
          <w:sz w:val="24"/>
          <w:szCs w:val="24"/>
        </w:rPr>
        <w:t>Pzp</w:t>
      </w:r>
      <w:proofErr w:type="spellEnd"/>
      <w:r w:rsidRPr="008964CF">
        <w:rPr>
          <w:rFonts w:ascii="Times New Roman" w:hAnsi="Times New Roman" w:cs="Times New Roman"/>
          <w:sz w:val="24"/>
          <w:szCs w:val="24"/>
        </w:rPr>
        <w:t>.:</w:t>
      </w:r>
    </w:p>
    <w:p w14:paraId="3A2959C3" w14:textId="77777777" w:rsidR="008964CF" w:rsidRPr="008964CF" w:rsidRDefault="008964CF" w:rsidP="008964CF">
      <w:pPr>
        <w:ind w:left="567" w:right="435"/>
        <w:rPr>
          <w:rFonts w:ascii="Times New Roman" w:hAnsi="Times New Roman" w:cs="Times New Roman"/>
          <w:sz w:val="24"/>
          <w:szCs w:val="24"/>
        </w:rPr>
      </w:pPr>
      <w:r w:rsidRPr="008964CF">
        <w:rPr>
          <w:rFonts w:ascii="Times New Roman" w:hAnsi="Times New Roman" w:cs="Times New Roman"/>
          <w:sz w:val="24"/>
          <w:szCs w:val="24"/>
        </w:rPr>
        <w:t xml:space="preserve">     ………………………………………………………………………………………………………………………………………….</w:t>
      </w:r>
    </w:p>
    <w:p w14:paraId="5F655AB7" w14:textId="77777777" w:rsidR="008964CF" w:rsidRPr="008964CF" w:rsidRDefault="008964CF" w:rsidP="008964CF">
      <w:pPr>
        <w:ind w:left="567" w:right="435"/>
        <w:rPr>
          <w:rFonts w:ascii="Times New Roman" w:hAnsi="Times New Roman" w:cs="Times New Roman"/>
          <w:sz w:val="24"/>
          <w:szCs w:val="24"/>
        </w:rPr>
      </w:pPr>
      <w:r w:rsidRPr="008964CF">
        <w:rPr>
          <w:rFonts w:ascii="Times New Roman" w:hAnsi="Times New Roman" w:cs="Times New Roman"/>
          <w:sz w:val="24"/>
          <w:szCs w:val="24"/>
        </w:rPr>
        <w:t xml:space="preserve">     Podjąłem następujące kroki o których mowa w art. 110 ust. 2 pkt.  3 ustawy </w:t>
      </w:r>
      <w:proofErr w:type="spellStart"/>
      <w:r w:rsidRPr="008964CF">
        <w:rPr>
          <w:rFonts w:ascii="Times New Roman" w:hAnsi="Times New Roman" w:cs="Times New Roman"/>
          <w:sz w:val="24"/>
          <w:szCs w:val="24"/>
        </w:rPr>
        <w:t>Pzp</w:t>
      </w:r>
      <w:proofErr w:type="spellEnd"/>
      <w:r w:rsidRPr="008964CF">
        <w:rPr>
          <w:rFonts w:ascii="Times New Roman" w:hAnsi="Times New Roman" w:cs="Times New Roman"/>
          <w:sz w:val="24"/>
          <w:szCs w:val="24"/>
        </w:rPr>
        <w:t>.:</w:t>
      </w:r>
    </w:p>
    <w:p w14:paraId="4E560641" w14:textId="77777777" w:rsidR="008964CF" w:rsidRPr="008964CF" w:rsidRDefault="008964CF" w:rsidP="008964CF">
      <w:pPr>
        <w:ind w:left="567" w:right="435"/>
        <w:rPr>
          <w:rFonts w:ascii="Times New Roman" w:hAnsi="Times New Roman" w:cs="Times New Roman"/>
          <w:sz w:val="24"/>
          <w:szCs w:val="24"/>
        </w:rPr>
      </w:pPr>
      <w:r w:rsidRPr="008964CF">
        <w:rPr>
          <w:rFonts w:ascii="Times New Roman" w:hAnsi="Times New Roman" w:cs="Times New Roman"/>
          <w:sz w:val="24"/>
          <w:szCs w:val="24"/>
        </w:rPr>
        <w:t xml:space="preserve">     ……………………………………………………………………………………………………</w:t>
      </w:r>
      <w:r w:rsidRPr="008964CF">
        <w:rPr>
          <w:rFonts w:ascii="Times New Roman" w:hAnsi="Times New Roman" w:cs="Times New Roman"/>
          <w:sz w:val="24"/>
          <w:szCs w:val="24"/>
        </w:rPr>
        <w:lastRenderedPageBreak/>
        <w:t>………………………………………</w:t>
      </w:r>
    </w:p>
    <w:p w14:paraId="553ADB68" w14:textId="77777777" w:rsidR="008964CF" w:rsidRDefault="008964CF" w:rsidP="008964CF">
      <w:pPr>
        <w:ind w:left="567" w:right="435"/>
        <w:rPr>
          <w:rFonts w:ascii="Times New Roman" w:hAnsi="Times New Roman" w:cs="Times New Roman"/>
          <w:sz w:val="24"/>
          <w:szCs w:val="24"/>
        </w:rPr>
      </w:pPr>
    </w:p>
    <w:p w14:paraId="6AD8FB8B" w14:textId="77777777" w:rsidR="00EF379F" w:rsidRPr="008964CF" w:rsidRDefault="00EF379F" w:rsidP="008964CF">
      <w:pPr>
        <w:ind w:left="567" w:right="435"/>
        <w:rPr>
          <w:rFonts w:ascii="Times New Roman" w:hAnsi="Times New Roman" w:cs="Times New Roman"/>
          <w:sz w:val="24"/>
          <w:szCs w:val="24"/>
        </w:rPr>
      </w:pPr>
    </w:p>
    <w:p w14:paraId="4DFFFEEB" w14:textId="6E344E33" w:rsidR="008964CF" w:rsidRPr="008964CF" w:rsidRDefault="00FC12BE" w:rsidP="00FC12BE">
      <w:pPr>
        <w:ind w:left="567" w:right="435"/>
        <w:rPr>
          <w:rFonts w:ascii="Times New Roman" w:hAnsi="Times New Roman" w:cs="Times New Roman"/>
          <w:b/>
          <w:sz w:val="24"/>
          <w:szCs w:val="24"/>
        </w:rPr>
      </w:pPr>
      <w:r>
        <w:rPr>
          <w:rFonts w:ascii="Times New Roman" w:hAnsi="Times New Roman" w:cs="Times New Roman"/>
          <w:b/>
          <w:sz w:val="24"/>
          <w:szCs w:val="24"/>
        </w:rPr>
        <w:t xml:space="preserve">II. </w:t>
      </w:r>
      <w:r w:rsidR="008964CF" w:rsidRPr="008964CF">
        <w:rPr>
          <w:rFonts w:ascii="Times New Roman" w:hAnsi="Times New Roman" w:cs="Times New Roman"/>
          <w:b/>
          <w:sz w:val="24"/>
          <w:szCs w:val="24"/>
        </w:rPr>
        <w:t xml:space="preserve">Oświadczenie o spełnianiu warunków </w:t>
      </w:r>
    </w:p>
    <w:p w14:paraId="70E36AEA" w14:textId="2294D4D5" w:rsidR="008964CF" w:rsidRPr="008964CF" w:rsidRDefault="008964CF" w:rsidP="00FC12BE">
      <w:pPr>
        <w:ind w:left="567" w:right="435"/>
        <w:jc w:val="both"/>
        <w:rPr>
          <w:rFonts w:ascii="Times New Roman" w:hAnsi="Times New Roman" w:cs="Times New Roman"/>
          <w:sz w:val="24"/>
          <w:szCs w:val="24"/>
        </w:rPr>
      </w:pPr>
      <w:r w:rsidRPr="008964CF">
        <w:rPr>
          <w:rFonts w:ascii="Times New Roman" w:hAnsi="Times New Roman" w:cs="Times New Roman"/>
          <w:bCs/>
          <w:sz w:val="24"/>
          <w:szCs w:val="24"/>
        </w:rPr>
        <w:t xml:space="preserve">Oświadczam, że w zakresie w jakim udostępniam zasoby, spełniam warunki udziału </w:t>
      </w:r>
      <w:r w:rsidR="00FC12BE">
        <w:rPr>
          <w:rFonts w:ascii="Times New Roman" w:hAnsi="Times New Roman" w:cs="Times New Roman"/>
          <w:bCs/>
          <w:sz w:val="24"/>
          <w:szCs w:val="24"/>
        </w:rPr>
        <w:t xml:space="preserve">                           </w:t>
      </w:r>
      <w:r w:rsidRPr="008964CF">
        <w:rPr>
          <w:rFonts w:ascii="Times New Roman" w:hAnsi="Times New Roman" w:cs="Times New Roman"/>
          <w:bCs/>
          <w:sz w:val="24"/>
          <w:szCs w:val="24"/>
        </w:rPr>
        <w:t>w postępowaniu określone przez Zamawiającego w Rozdziale VI ust.1 pkt.1 Specyfikacji  Warunków Zamówienia.</w:t>
      </w:r>
    </w:p>
    <w:p w14:paraId="5F898246" w14:textId="77777777" w:rsidR="008964CF" w:rsidRPr="008964CF" w:rsidRDefault="008964CF" w:rsidP="00FC12BE">
      <w:pPr>
        <w:ind w:left="567" w:right="435"/>
        <w:jc w:val="both"/>
        <w:rPr>
          <w:rFonts w:ascii="Times New Roman" w:hAnsi="Times New Roman" w:cs="Times New Roman"/>
          <w:bCs/>
          <w:sz w:val="24"/>
          <w:szCs w:val="24"/>
        </w:rPr>
      </w:pPr>
    </w:p>
    <w:p w14:paraId="3957AD98" w14:textId="77777777" w:rsidR="008964CF" w:rsidRPr="008964CF" w:rsidRDefault="008964CF" w:rsidP="00FC12BE">
      <w:pPr>
        <w:ind w:left="567" w:right="435"/>
        <w:jc w:val="both"/>
        <w:rPr>
          <w:rFonts w:ascii="Times New Roman" w:hAnsi="Times New Roman" w:cs="Times New Roman"/>
          <w:sz w:val="24"/>
          <w:szCs w:val="24"/>
        </w:rPr>
      </w:pPr>
    </w:p>
    <w:p w14:paraId="73AB64DA" w14:textId="77777777" w:rsidR="008964CF" w:rsidRPr="008964CF" w:rsidRDefault="008964CF" w:rsidP="00FC12BE">
      <w:pPr>
        <w:ind w:left="567" w:right="435"/>
        <w:jc w:val="both"/>
        <w:rPr>
          <w:rFonts w:ascii="Times New Roman" w:hAnsi="Times New Roman" w:cs="Times New Roman"/>
          <w:sz w:val="24"/>
          <w:szCs w:val="24"/>
        </w:rPr>
      </w:pPr>
    </w:p>
    <w:p w14:paraId="1148E7B9" w14:textId="77777777" w:rsidR="008964CF" w:rsidRPr="008964CF" w:rsidRDefault="008964CF" w:rsidP="00FC12BE">
      <w:pPr>
        <w:ind w:left="567" w:right="435"/>
        <w:jc w:val="both"/>
        <w:rPr>
          <w:rFonts w:ascii="Times New Roman" w:hAnsi="Times New Roman" w:cs="Times New Roman"/>
          <w:sz w:val="24"/>
          <w:szCs w:val="24"/>
        </w:rPr>
      </w:pPr>
    </w:p>
    <w:p w14:paraId="34EE66AB" w14:textId="2290F18E" w:rsidR="008964CF" w:rsidRPr="008964CF" w:rsidRDefault="008964CF" w:rsidP="00FC12BE">
      <w:pPr>
        <w:ind w:left="567" w:right="435"/>
        <w:jc w:val="both"/>
        <w:rPr>
          <w:rFonts w:ascii="Times New Roman" w:hAnsi="Times New Roman" w:cs="Times New Roman"/>
          <w:sz w:val="24"/>
          <w:szCs w:val="24"/>
        </w:rPr>
      </w:pPr>
      <w:r w:rsidRPr="008964CF">
        <w:rPr>
          <w:rFonts w:ascii="Times New Roman" w:hAnsi="Times New Roman" w:cs="Times New Roman"/>
          <w:sz w:val="24"/>
          <w:szCs w:val="24"/>
        </w:rPr>
        <w:t xml:space="preserve">Oświadczam, że wszystkie informacje podane w powyższych oświadczeniach są aktualne </w:t>
      </w:r>
      <w:r w:rsidR="00FC12BE">
        <w:rPr>
          <w:rFonts w:ascii="Times New Roman" w:hAnsi="Times New Roman" w:cs="Times New Roman"/>
          <w:sz w:val="24"/>
          <w:szCs w:val="24"/>
        </w:rPr>
        <w:t xml:space="preserve">                      </w:t>
      </w:r>
      <w:r w:rsidRPr="008964CF">
        <w:rPr>
          <w:rFonts w:ascii="Times New Roman" w:hAnsi="Times New Roman" w:cs="Times New Roman"/>
          <w:sz w:val="24"/>
          <w:szCs w:val="24"/>
        </w:rPr>
        <w:t>i zgodne z prawdą oraz zostały przedstawione z pełną świadomością konsekwencji wprowadzenia Zamawiającego w błąd przy przedstawianiu informacji.</w:t>
      </w:r>
    </w:p>
    <w:p w14:paraId="38E58C62" w14:textId="77777777" w:rsidR="008964CF" w:rsidRPr="008964CF" w:rsidRDefault="008964CF" w:rsidP="008964CF">
      <w:pPr>
        <w:ind w:left="567" w:right="435"/>
        <w:rPr>
          <w:rFonts w:ascii="Times New Roman" w:hAnsi="Times New Roman" w:cs="Times New Roman"/>
          <w:sz w:val="24"/>
          <w:szCs w:val="24"/>
        </w:rPr>
      </w:pPr>
    </w:p>
    <w:p w14:paraId="59475268" w14:textId="77777777" w:rsidR="008964CF" w:rsidRPr="008964CF" w:rsidRDefault="008964CF" w:rsidP="008964CF">
      <w:pPr>
        <w:ind w:left="567" w:right="435"/>
        <w:rPr>
          <w:rFonts w:ascii="Times New Roman" w:hAnsi="Times New Roman" w:cs="Times New Roman"/>
          <w:sz w:val="24"/>
          <w:szCs w:val="24"/>
        </w:rPr>
      </w:pPr>
    </w:p>
    <w:p w14:paraId="20315293" w14:textId="77777777" w:rsidR="008964CF" w:rsidRPr="008964CF" w:rsidRDefault="008964CF" w:rsidP="008964CF">
      <w:pPr>
        <w:ind w:left="567" w:right="435"/>
        <w:rPr>
          <w:rFonts w:ascii="Times New Roman" w:hAnsi="Times New Roman" w:cs="Times New Roman"/>
          <w:sz w:val="24"/>
          <w:szCs w:val="24"/>
        </w:rPr>
      </w:pPr>
    </w:p>
    <w:p w14:paraId="1F398F5F" w14:textId="77777777" w:rsidR="008964CF" w:rsidRPr="008964CF" w:rsidRDefault="008964CF" w:rsidP="008964CF">
      <w:pPr>
        <w:ind w:left="567" w:right="435"/>
        <w:rPr>
          <w:rFonts w:ascii="Times New Roman" w:hAnsi="Times New Roman" w:cs="Times New Roman"/>
          <w:sz w:val="24"/>
          <w:szCs w:val="24"/>
        </w:rPr>
      </w:pPr>
    </w:p>
    <w:p w14:paraId="7E3DEB4D" w14:textId="77777777" w:rsidR="008964CF" w:rsidRPr="008964CF" w:rsidRDefault="008964CF" w:rsidP="008964CF">
      <w:pPr>
        <w:ind w:left="567" w:right="435"/>
        <w:rPr>
          <w:rFonts w:ascii="Times New Roman" w:hAnsi="Times New Roman" w:cs="Times New Roman"/>
          <w:sz w:val="24"/>
          <w:szCs w:val="24"/>
        </w:rPr>
      </w:pPr>
    </w:p>
    <w:p w14:paraId="2878E73B" w14:textId="77777777" w:rsidR="008964CF" w:rsidRPr="008964CF" w:rsidRDefault="008964CF" w:rsidP="008964CF">
      <w:pPr>
        <w:ind w:left="567" w:right="435"/>
        <w:rPr>
          <w:rFonts w:ascii="Times New Roman" w:hAnsi="Times New Roman" w:cs="Times New Roman"/>
          <w:sz w:val="24"/>
          <w:szCs w:val="24"/>
        </w:rPr>
      </w:pPr>
    </w:p>
    <w:p w14:paraId="414B7875" w14:textId="77777777" w:rsidR="008964CF" w:rsidRPr="008964CF" w:rsidRDefault="008964CF" w:rsidP="008964CF">
      <w:pPr>
        <w:ind w:left="567" w:right="435"/>
        <w:rPr>
          <w:rFonts w:ascii="Times New Roman" w:hAnsi="Times New Roman" w:cs="Times New Roman"/>
          <w:sz w:val="24"/>
          <w:szCs w:val="24"/>
        </w:rPr>
      </w:pPr>
    </w:p>
    <w:p w14:paraId="0758F8EC" w14:textId="77777777" w:rsidR="008964CF" w:rsidRPr="008964CF" w:rsidRDefault="008964CF" w:rsidP="008964CF">
      <w:pPr>
        <w:ind w:left="567" w:right="435"/>
        <w:jc w:val="both"/>
        <w:rPr>
          <w:rFonts w:ascii="Times New Roman" w:hAnsi="Times New Roman" w:cs="Times New Roman"/>
          <w:b/>
          <w:bCs/>
          <w:i/>
          <w:sz w:val="24"/>
          <w:szCs w:val="24"/>
        </w:rPr>
      </w:pPr>
      <w:r w:rsidRPr="008964CF">
        <w:rPr>
          <w:rFonts w:ascii="Times New Roman" w:hAnsi="Times New Roman" w:cs="Times New Roman"/>
          <w:b/>
          <w:bCs/>
          <w:i/>
          <w:sz w:val="24"/>
          <w:szCs w:val="24"/>
        </w:rPr>
        <w:t xml:space="preserve">Oświadczenie należy opatrzyć elektronicznym podpisem kwalifikowanym lub  podpisem zaufanym lub podpisem osobistym osoby lub osób  uprawnionych do składania oświadczeń woli w imieniu </w:t>
      </w:r>
      <w:r w:rsidRPr="008964CF">
        <w:rPr>
          <w:rFonts w:ascii="Times New Roman" w:hAnsi="Times New Roman" w:cs="Times New Roman"/>
          <w:b/>
          <w:bCs/>
          <w:i/>
          <w:sz w:val="24"/>
          <w:szCs w:val="24"/>
          <w:u w:val="single"/>
        </w:rPr>
        <w:t>podmiotu udostepniającego zasoby</w:t>
      </w:r>
      <w:r w:rsidRPr="008964CF">
        <w:rPr>
          <w:rFonts w:ascii="Times New Roman" w:hAnsi="Times New Roman" w:cs="Times New Roman"/>
          <w:b/>
          <w:bCs/>
          <w:i/>
          <w:sz w:val="24"/>
          <w:szCs w:val="24"/>
        </w:rPr>
        <w:t xml:space="preserve">. </w:t>
      </w:r>
    </w:p>
    <w:p w14:paraId="7B523618" w14:textId="77777777" w:rsidR="008964CF" w:rsidRPr="008964CF" w:rsidRDefault="008964CF" w:rsidP="008964CF">
      <w:pPr>
        <w:ind w:left="567" w:right="435"/>
        <w:jc w:val="both"/>
        <w:rPr>
          <w:rFonts w:ascii="Times New Roman" w:hAnsi="Times New Roman" w:cs="Times New Roman"/>
          <w:b/>
          <w:bCs/>
          <w:i/>
          <w:sz w:val="24"/>
          <w:szCs w:val="24"/>
        </w:rPr>
      </w:pPr>
    </w:p>
    <w:p w14:paraId="1BF2380C" w14:textId="77777777" w:rsidR="008964CF" w:rsidRPr="008964CF" w:rsidRDefault="008964CF" w:rsidP="008964CF">
      <w:pPr>
        <w:ind w:left="567" w:right="435"/>
        <w:jc w:val="both"/>
        <w:rPr>
          <w:rFonts w:ascii="Times New Roman" w:hAnsi="Times New Roman" w:cs="Times New Roman"/>
          <w:b/>
          <w:bCs/>
          <w:i/>
          <w:sz w:val="24"/>
          <w:szCs w:val="24"/>
        </w:rPr>
      </w:pPr>
    </w:p>
    <w:p w14:paraId="365CEB9E" w14:textId="77777777" w:rsidR="008964CF" w:rsidRPr="008964CF" w:rsidRDefault="008964CF" w:rsidP="008964CF">
      <w:pPr>
        <w:ind w:left="567" w:right="435"/>
        <w:jc w:val="both"/>
        <w:rPr>
          <w:rFonts w:ascii="Times New Roman" w:hAnsi="Times New Roman" w:cs="Times New Roman"/>
          <w:b/>
          <w:bCs/>
          <w:i/>
          <w:sz w:val="24"/>
          <w:szCs w:val="24"/>
        </w:rPr>
      </w:pPr>
    </w:p>
    <w:p w14:paraId="25C7DC46" w14:textId="77777777" w:rsidR="008964CF" w:rsidRPr="008964CF" w:rsidRDefault="008964CF" w:rsidP="008964CF">
      <w:pPr>
        <w:ind w:left="567" w:right="435"/>
        <w:jc w:val="both"/>
        <w:rPr>
          <w:rFonts w:ascii="Times New Roman" w:hAnsi="Times New Roman" w:cs="Times New Roman"/>
          <w:b/>
          <w:bCs/>
          <w:i/>
          <w:sz w:val="24"/>
          <w:szCs w:val="24"/>
        </w:rPr>
      </w:pPr>
    </w:p>
    <w:p w14:paraId="7F5A3507" w14:textId="77777777" w:rsidR="008964CF" w:rsidRPr="008964CF" w:rsidRDefault="008964CF" w:rsidP="008964CF">
      <w:pPr>
        <w:ind w:left="567" w:right="435"/>
        <w:jc w:val="both"/>
        <w:rPr>
          <w:rFonts w:ascii="Times New Roman" w:hAnsi="Times New Roman" w:cs="Times New Roman"/>
          <w:b/>
          <w:sz w:val="24"/>
          <w:szCs w:val="24"/>
        </w:rPr>
      </w:pPr>
      <w:r w:rsidRPr="008964CF">
        <w:rPr>
          <w:rFonts w:ascii="Times New Roman" w:hAnsi="Times New Roman" w:cs="Times New Roman"/>
          <w:b/>
          <w:bCs/>
          <w:i/>
          <w:sz w:val="24"/>
          <w:szCs w:val="24"/>
        </w:rPr>
        <w:t>Oświadczenie należy złożyć wraz z ofertą.</w:t>
      </w:r>
    </w:p>
    <w:p w14:paraId="42B1584F" w14:textId="77777777" w:rsidR="008964CF" w:rsidRPr="008964CF" w:rsidRDefault="008964CF" w:rsidP="008964CF">
      <w:pPr>
        <w:ind w:left="567" w:right="435"/>
        <w:jc w:val="both"/>
        <w:rPr>
          <w:rFonts w:ascii="Times New Roman" w:hAnsi="Times New Roman" w:cs="Times New Roman"/>
          <w:b/>
          <w:sz w:val="24"/>
          <w:szCs w:val="24"/>
        </w:rPr>
      </w:pPr>
    </w:p>
    <w:p w14:paraId="2895B7D3" w14:textId="77777777" w:rsidR="008964CF" w:rsidRPr="008964CF" w:rsidRDefault="008964CF" w:rsidP="008964CF">
      <w:pPr>
        <w:ind w:left="567" w:right="435"/>
        <w:jc w:val="both"/>
        <w:rPr>
          <w:rFonts w:ascii="Times New Roman" w:hAnsi="Times New Roman" w:cs="Times New Roman"/>
          <w:b/>
          <w:sz w:val="24"/>
          <w:szCs w:val="24"/>
        </w:rPr>
      </w:pPr>
    </w:p>
    <w:p w14:paraId="12B9ED6D" w14:textId="77777777" w:rsidR="008964CF" w:rsidRPr="008964CF" w:rsidRDefault="008964CF" w:rsidP="008964CF">
      <w:pPr>
        <w:ind w:left="567" w:right="435"/>
        <w:jc w:val="both"/>
        <w:rPr>
          <w:rFonts w:ascii="Times New Roman" w:hAnsi="Times New Roman" w:cs="Times New Roman"/>
          <w:b/>
          <w:sz w:val="24"/>
          <w:szCs w:val="24"/>
        </w:rPr>
      </w:pPr>
    </w:p>
    <w:p w14:paraId="01D624ED" w14:textId="77777777" w:rsidR="008964CF" w:rsidRPr="008964CF" w:rsidRDefault="008964CF" w:rsidP="008964CF">
      <w:pPr>
        <w:ind w:left="567" w:right="435"/>
        <w:jc w:val="both"/>
        <w:rPr>
          <w:rFonts w:ascii="Times New Roman" w:hAnsi="Times New Roman" w:cs="Times New Roman"/>
          <w:b/>
          <w:sz w:val="24"/>
          <w:szCs w:val="24"/>
        </w:rPr>
      </w:pPr>
    </w:p>
    <w:p w14:paraId="0F533FAA" w14:textId="77777777" w:rsidR="008964CF" w:rsidRPr="008964CF" w:rsidRDefault="008964CF" w:rsidP="008964CF">
      <w:pPr>
        <w:ind w:left="567" w:right="435"/>
        <w:jc w:val="both"/>
        <w:rPr>
          <w:rFonts w:ascii="Times New Roman" w:hAnsi="Times New Roman" w:cs="Times New Roman"/>
          <w:b/>
          <w:sz w:val="24"/>
          <w:szCs w:val="24"/>
        </w:rPr>
      </w:pPr>
    </w:p>
    <w:p w14:paraId="07BE0CA5" w14:textId="77777777" w:rsidR="008964CF" w:rsidRPr="008964CF" w:rsidRDefault="008964CF" w:rsidP="008964CF">
      <w:pPr>
        <w:ind w:left="567" w:right="435"/>
        <w:jc w:val="both"/>
        <w:rPr>
          <w:rFonts w:ascii="Times New Roman" w:hAnsi="Times New Roman" w:cs="Times New Roman"/>
          <w:b/>
          <w:sz w:val="24"/>
          <w:szCs w:val="24"/>
        </w:rPr>
      </w:pPr>
    </w:p>
    <w:p w14:paraId="20F7BCAE" w14:textId="77777777" w:rsidR="008964CF" w:rsidRPr="008964CF" w:rsidRDefault="008964CF" w:rsidP="008964CF">
      <w:pPr>
        <w:ind w:left="567" w:right="435"/>
        <w:jc w:val="both"/>
        <w:rPr>
          <w:rFonts w:ascii="Times New Roman" w:hAnsi="Times New Roman" w:cs="Times New Roman"/>
          <w:b/>
          <w:sz w:val="24"/>
          <w:szCs w:val="24"/>
        </w:rPr>
      </w:pPr>
    </w:p>
    <w:p w14:paraId="5B0E3587" w14:textId="77777777" w:rsidR="008964CF" w:rsidRPr="008964CF" w:rsidRDefault="008964CF" w:rsidP="008964CF">
      <w:pPr>
        <w:ind w:left="567" w:right="435"/>
        <w:jc w:val="both"/>
        <w:rPr>
          <w:rFonts w:ascii="Times New Roman" w:hAnsi="Times New Roman" w:cs="Times New Roman"/>
          <w:b/>
          <w:sz w:val="24"/>
          <w:szCs w:val="24"/>
        </w:rPr>
      </w:pPr>
    </w:p>
    <w:p w14:paraId="4B285F79" w14:textId="77777777" w:rsidR="008964CF" w:rsidRPr="008964CF" w:rsidRDefault="008964CF" w:rsidP="008964CF">
      <w:pPr>
        <w:ind w:left="567" w:right="435"/>
        <w:jc w:val="both"/>
        <w:rPr>
          <w:rFonts w:ascii="Times New Roman" w:hAnsi="Times New Roman" w:cs="Times New Roman"/>
          <w:b/>
          <w:sz w:val="24"/>
          <w:szCs w:val="24"/>
        </w:rPr>
      </w:pPr>
    </w:p>
    <w:p w14:paraId="66E38038" w14:textId="77777777" w:rsidR="008964CF" w:rsidRPr="008964CF" w:rsidRDefault="008964CF" w:rsidP="008964CF">
      <w:pPr>
        <w:ind w:left="567" w:right="435"/>
        <w:jc w:val="both"/>
        <w:rPr>
          <w:rFonts w:ascii="Times New Roman" w:hAnsi="Times New Roman" w:cs="Times New Roman"/>
          <w:b/>
          <w:sz w:val="24"/>
          <w:szCs w:val="24"/>
        </w:rPr>
      </w:pPr>
    </w:p>
    <w:p w14:paraId="40BAC753" w14:textId="77777777" w:rsidR="008964CF" w:rsidRPr="008964CF" w:rsidRDefault="008964CF" w:rsidP="008964CF">
      <w:pPr>
        <w:ind w:left="567" w:right="435"/>
        <w:jc w:val="both"/>
        <w:rPr>
          <w:rFonts w:ascii="Times New Roman" w:hAnsi="Times New Roman" w:cs="Times New Roman"/>
          <w:b/>
          <w:sz w:val="24"/>
          <w:szCs w:val="24"/>
        </w:rPr>
      </w:pPr>
    </w:p>
    <w:p w14:paraId="587D92F8" w14:textId="77777777" w:rsidR="008964CF" w:rsidRPr="008964CF" w:rsidRDefault="008964CF" w:rsidP="008964CF">
      <w:pPr>
        <w:ind w:left="567" w:right="435"/>
        <w:jc w:val="both"/>
        <w:rPr>
          <w:rFonts w:ascii="Times New Roman" w:hAnsi="Times New Roman" w:cs="Times New Roman"/>
          <w:b/>
          <w:sz w:val="24"/>
          <w:szCs w:val="24"/>
        </w:rPr>
      </w:pPr>
    </w:p>
    <w:p w14:paraId="647C096F" w14:textId="77777777" w:rsidR="008964CF" w:rsidRPr="008964CF" w:rsidRDefault="008964CF" w:rsidP="008964CF">
      <w:pPr>
        <w:ind w:left="567" w:right="435"/>
        <w:jc w:val="both"/>
        <w:rPr>
          <w:rFonts w:ascii="Times New Roman" w:hAnsi="Times New Roman" w:cs="Times New Roman"/>
          <w:b/>
          <w:sz w:val="24"/>
          <w:szCs w:val="24"/>
        </w:rPr>
      </w:pPr>
    </w:p>
    <w:p w14:paraId="0582E342" w14:textId="77777777" w:rsidR="008964CF" w:rsidRPr="008964CF" w:rsidRDefault="008964CF" w:rsidP="008964CF">
      <w:pPr>
        <w:ind w:left="567" w:right="435"/>
        <w:jc w:val="both"/>
        <w:rPr>
          <w:rFonts w:ascii="Times New Roman" w:hAnsi="Times New Roman" w:cs="Times New Roman"/>
          <w:b/>
          <w:sz w:val="24"/>
          <w:szCs w:val="24"/>
        </w:rPr>
      </w:pPr>
    </w:p>
    <w:p w14:paraId="09551F17" w14:textId="77777777" w:rsidR="008964CF" w:rsidRPr="008964CF" w:rsidRDefault="008964CF" w:rsidP="008964CF">
      <w:pPr>
        <w:ind w:left="567" w:right="435"/>
        <w:jc w:val="both"/>
        <w:rPr>
          <w:rFonts w:ascii="Times New Roman" w:hAnsi="Times New Roman" w:cs="Times New Roman"/>
          <w:b/>
          <w:sz w:val="24"/>
          <w:szCs w:val="24"/>
        </w:rPr>
      </w:pPr>
    </w:p>
    <w:p w14:paraId="21966D1B" w14:textId="77777777" w:rsidR="008964CF" w:rsidRPr="008964CF" w:rsidRDefault="008964CF" w:rsidP="008964CF">
      <w:pPr>
        <w:ind w:left="567" w:right="435"/>
        <w:jc w:val="both"/>
        <w:rPr>
          <w:rFonts w:ascii="Times New Roman" w:hAnsi="Times New Roman" w:cs="Times New Roman"/>
          <w:b/>
          <w:sz w:val="24"/>
          <w:szCs w:val="24"/>
        </w:rPr>
      </w:pPr>
    </w:p>
    <w:p w14:paraId="22E45DAE" w14:textId="77777777" w:rsidR="008964CF" w:rsidRPr="008964CF" w:rsidRDefault="008964CF" w:rsidP="008964CF">
      <w:pPr>
        <w:ind w:left="567" w:right="435"/>
        <w:jc w:val="both"/>
        <w:rPr>
          <w:rFonts w:ascii="Times New Roman" w:hAnsi="Times New Roman" w:cs="Times New Roman"/>
          <w:b/>
          <w:sz w:val="24"/>
          <w:szCs w:val="24"/>
        </w:rPr>
      </w:pPr>
    </w:p>
    <w:p w14:paraId="2DEAB0E2" w14:textId="77777777" w:rsidR="008964CF" w:rsidRPr="008964CF" w:rsidRDefault="008964CF" w:rsidP="008964CF">
      <w:pPr>
        <w:ind w:left="567" w:right="435"/>
        <w:jc w:val="both"/>
        <w:rPr>
          <w:rFonts w:ascii="Times New Roman" w:hAnsi="Times New Roman" w:cs="Times New Roman"/>
          <w:b/>
          <w:sz w:val="24"/>
          <w:szCs w:val="24"/>
        </w:rPr>
      </w:pPr>
    </w:p>
    <w:p w14:paraId="1F908B52" w14:textId="77777777" w:rsidR="008964CF" w:rsidRPr="008964CF" w:rsidRDefault="008964CF" w:rsidP="008964CF">
      <w:pPr>
        <w:ind w:left="567" w:right="435"/>
        <w:jc w:val="both"/>
        <w:rPr>
          <w:rFonts w:ascii="Times New Roman" w:hAnsi="Times New Roman" w:cs="Times New Roman"/>
          <w:b/>
          <w:sz w:val="24"/>
          <w:szCs w:val="24"/>
        </w:rPr>
      </w:pPr>
    </w:p>
    <w:p w14:paraId="073D8BA1" w14:textId="77777777" w:rsidR="008964CF" w:rsidRDefault="008964CF" w:rsidP="008964CF">
      <w:pPr>
        <w:ind w:left="567" w:right="435"/>
        <w:jc w:val="both"/>
        <w:rPr>
          <w:rFonts w:ascii="Times New Roman" w:hAnsi="Times New Roman" w:cs="Times New Roman"/>
          <w:b/>
          <w:sz w:val="24"/>
          <w:szCs w:val="24"/>
        </w:rPr>
      </w:pPr>
    </w:p>
    <w:p w14:paraId="5F2253DD" w14:textId="77777777" w:rsidR="008964CF" w:rsidRDefault="008964CF" w:rsidP="008964CF">
      <w:pPr>
        <w:ind w:left="567" w:right="435"/>
        <w:jc w:val="both"/>
        <w:rPr>
          <w:rFonts w:ascii="Times New Roman" w:hAnsi="Times New Roman" w:cs="Times New Roman"/>
          <w:b/>
          <w:sz w:val="24"/>
          <w:szCs w:val="24"/>
        </w:rPr>
      </w:pPr>
    </w:p>
    <w:p w14:paraId="0DCCF100" w14:textId="77777777" w:rsidR="00D010C6" w:rsidRDefault="00D010C6" w:rsidP="00C72A73">
      <w:pPr>
        <w:ind w:right="435"/>
        <w:rPr>
          <w:rFonts w:ascii="Times New Roman" w:hAnsi="Times New Roman" w:cs="Times New Roman"/>
          <w:b/>
          <w:sz w:val="24"/>
          <w:szCs w:val="24"/>
        </w:rPr>
      </w:pPr>
    </w:p>
    <w:p w14:paraId="0CE1D460" w14:textId="13F6A980" w:rsidR="008964CF" w:rsidRPr="008964CF" w:rsidRDefault="008964CF" w:rsidP="008964CF">
      <w:pPr>
        <w:ind w:left="567" w:right="435"/>
        <w:rPr>
          <w:rFonts w:ascii="Times New Roman" w:hAnsi="Times New Roman" w:cs="Times New Roman"/>
          <w:b/>
          <w:sz w:val="24"/>
          <w:szCs w:val="24"/>
        </w:rPr>
      </w:pPr>
      <w:r w:rsidRPr="008964CF">
        <w:rPr>
          <w:rFonts w:ascii="Times New Roman" w:hAnsi="Times New Roman" w:cs="Times New Roman"/>
          <w:b/>
          <w:sz w:val="24"/>
          <w:szCs w:val="24"/>
        </w:rPr>
        <w:t>Załącznik nr 3 do SWZ</w:t>
      </w:r>
    </w:p>
    <w:p w14:paraId="4E9D0F7C" w14:textId="77777777" w:rsidR="008964CF" w:rsidRPr="008964CF" w:rsidRDefault="008964CF" w:rsidP="008964CF">
      <w:pPr>
        <w:ind w:left="567" w:right="435"/>
        <w:rPr>
          <w:rFonts w:ascii="Times New Roman" w:hAnsi="Times New Roman" w:cs="Times New Roman"/>
          <w:b/>
          <w:sz w:val="24"/>
          <w:szCs w:val="24"/>
        </w:rPr>
      </w:pPr>
    </w:p>
    <w:p w14:paraId="7A67F31E" w14:textId="77777777" w:rsidR="008964CF" w:rsidRPr="008964CF" w:rsidRDefault="008964CF" w:rsidP="008964CF">
      <w:pPr>
        <w:ind w:left="567" w:right="435"/>
        <w:rPr>
          <w:rFonts w:ascii="Times New Roman" w:hAnsi="Times New Roman" w:cs="Times New Roman"/>
          <w:b/>
          <w:sz w:val="24"/>
          <w:szCs w:val="24"/>
        </w:rPr>
      </w:pPr>
    </w:p>
    <w:p w14:paraId="00E6B565" w14:textId="77777777" w:rsidR="008964CF" w:rsidRPr="008964CF" w:rsidRDefault="008964CF" w:rsidP="008964CF">
      <w:pPr>
        <w:ind w:left="567" w:right="435"/>
        <w:rPr>
          <w:rFonts w:ascii="Times New Roman" w:hAnsi="Times New Roman" w:cs="Times New Roman"/>
          <w:b/>
          <w:sz w:val="24"/>
          <w:szCs w:val="24"/>
        </w:rPr>
      </w:pPr>
      <w:r w:rsidRPr="008964CF">
        <w:rPr>
          <w:rFonts w:ascii="Times New Roman" w:hAnsi="Times New Roman" w:cs="Times New Roman"/>
          <w:b/>
          <w:i/>
          <w:iCs/>
          <w:sz w:val="24"/>
          <w:szCs w:val="24"/>
        </w:rPr>
        <w:t>- dotyczy ofert składanych przez Wykonawców wspólnie ubiegających się o udzielenie zamówienia</w:t>
      </w:r>
      <w:r w:rsidRPr="008964CF">
        <w:rPr>
          <w:rFonts w:ascii="Times New Roman" w:hAnsi="Times New Roman" w:cs="Times New Roman"/>
          <w:b/>
          <w:sz w:val="24"/>
          <w:szCs w:val="24"/>
        </w:rPr>
        <w:t>.</w:t>
      </w:r>
    </w:p>
    <w:p w14:paraId="2DC9A1F5" w14:textId="77777777" w:rsidR="008964CF" w:rsidRPr="008964CF" w:rsidRDefault="008964CF" w:rsidP="008964CF">
      <w:pPr>
        <w:ind w:left="567" w:right="435"/>
        <w:rPr>
          <w:rFonts w:ascii="Times New Roman" w:hAnsi="Times New Roman" w:cs="Times New Roman"/>
          <w:b/>
          <w:sz w:val="24"/>
          <w:szCs w:val="24"/>
        </w:rPr>
      </w:pPr>
      <w:r w:rsidRPr="008964CF">
        <w:rPr>
          <w:rFonts w:ascii="Times New Roman" w:hAnsi="Times New Roman" w:cs="Times New Roman"/>
          <w:b/>
          <w:sz w:val="24"/>
          <w:szCs w:val="24"/>
        </w:rPr>
        <w:t>Wykonawcy wspólnie ubiegający</w:t>
      </w:r>
    </w:p>
    <w:p w14:paraId="2B570BAC" w14:textId="77777777" w:rsidR="008964CF" w:rsidRPr="008964CF" w:rsidRDefault="008964CF" w:rsidP="008964CF">
      <w:pPr>
        <w:ind w:left="567" w:right="435"/>
        <w:rPr>
          <w:rFonts w:ascii="Times New Roman" w:hAnsi="Times New Roman" w:cs="Times New Roman"/>
          <w:b/>
          <w:sz w:val="24"/>
          <w:szCs w:val="24"/>
        </w:rPr>
      </w:pPr>
      <w:r w:rsidRPr="008964CF">
        <w:rPr>
          <w:rFonts w:ascii="Times New Roman" w:hAnsi="Times New Roman" w:cs="Times New Roman"/>
          <w:b/>
          <w:sz w:val="24"/>
          <w:szCs w:val="24"/>
        </w:rPr>
        <w:t>się o udzielenie zamówienia:</w:t>
      </w:r>
    </w:p>
    <w:p w14:paraId="45679864" w14:textId="77777777" w:rsidR="008964CF" w:rsidRPr="008964CF" w:rsidRDefault="008964CF" w:rsidP="008964CF">
      <w:pPr>
        <w:ind w:left="567" w:right="435"/>
        <w:rPr>
          <w:rFonts w:ascii="Times New Roman" w:hAnsi="Times New Roman" w:cs="Times New Roman"/>
          <w:b/>
          <w:sz w:val="24"/>
          <w:szCs w:val="24"/>
        </w:rPr>
      </w:pPr>
      <w:r w:rsidRPr="008964CF">
        <w:rPr>
          <w:rFonts w:ascii="Times New Roman" w:hAnsi="Times New Roman" w:cs="Times New Roman"/>
          <w:b/>
          <w:sz w:val="24"/>
          <w:szCs w:val="24"/>
        </w:rPr>
        <w:t>…………………………………………………………………………</w:t>
      </w:r>
    </w:p>
    <w:p w14:paraId="324E20CA" w14:textId="77777777" w:rsidR="008964CF" w:rsidRPr="008964CF" w:rsidRDefault="008964CF" w:rsidP="001660D2">
      <w:pPr>
        <w:ind w:left="567" w:right="435"/>
        <w:jc w:val="both"/>
        <w:rPr>
          <w:rFonts w:ascii="Times New Roman" w:hAnsi="Times New Roman" w:cs="Times New Roman"/>
          <w:b/>
          <w:sz w:val="24"/>
          <w:szCs w:val="24"/>
        </w:rPr>
      </w:pPr>
      <w:r w:rsidRPr="008964CF">
        <w:rPr>
          <w:rFonts w:ascii="Times New Roman" w:hAnsi="Times New Roman" w:cs="Times New Roman"/>
          <w:b/>
          <w:sz w:val="24"/>
          <w:szCs w:val="24"/>
        </w:rPr>
        <w:t xml:space="preserve">Oświadczenie </w:t>
      </w:r>
    </w:p>
    <w:p w14:paraId="7A4CA91D" w14:textId="77777777" w:rsidR="008964CF" w:rsidRPr="008964CF" w:rsidRDefault="008964CF" w:rsidP="001660D2">
      <w:pPr>
        <w:ind w:left="567" w:right="435"/>
        <w:jc w:val="both"/>
        <w:rPr>
          <w:rFonts w:ascii="Times New Roman" w:hAnsi="Times New Roman" w:cs="Times New Roman"/>
          <w:b/>
          <w:sz w:val="24"/>
          <w:szCs w:val="24"/>
        </w:rPr>
      </w:pPr>
      <w:r w:rsidRPr="008964CF">
        <w:rPr>
          <w:rFonts w:ascii="Times New Roman" w:hAnsi="Times New Roman" w:cs="Times New Roman"/>
          <w:b/>
          <w:sz w:val="24"/>
          <w:szCs w:val="24"/>
        </w:rPr>
        <w:t xml:space="preserve">wykonawców wspólnie ubiegających się o udzielnie zamówienia  </w:t>
      </w:r>
    </w:p>
    <w:p w14:paraId="6A00C587" w14:textId="77777777" w:rsidR="008964CF" w:rsidRPr="008964CF" w:rsidRDefault="008964CF" w:rsidP="001660D2">
      <w:pPr>
        <w:ind w:left="567" w:right="435"/>
        <w:jc w:val="both"/>
        <w:rPr>
          <w:rFonts w:ascii="Times New Roman" w:hAnsi="Times New Roman" w:cs="Times New Roman"/>
          <w:b/>
          <w:sz w:val="24"/>
          <w:szCs w:val="24"/>
        </w:rPr>
      </w:pPr>
      <w:r w:rsidRPr="008964CF">
        <w:rPr>
          <w:rFonts w:ascii="Times New Roman" w:hAnsi="Times New Roman" w:cs="Times New Roman"/>
          <w:b/>
          <w:sz w:val="24"/>
          <w:szCs w:val="24"/>
        </w:rPr>
        <w:t>składane na podstawie  art.</w:t>
      </w:r>
      <w:r w:rsidR="00990D4F">
        <w:rPr>
          <w:rFonts w:ascii="Times New Roman" w:hAnsi="Times New Roman" w:cs="Times New Roman"/>
          <w:b/>
          <w:sz w:val="24"/>
          <w:szCs w:val="24"/>
        </w:rPr>
        <w:t xml:space="preserve"> </w:t>
      </w:r>
      <w:r w:rsidRPr="008964CF">
        <w:rPr>
          <w:rFonts w:ascii="Times New Roman" w:hAnsi="Times New Roman" w:cs="Times New Roman"/>
          <w:b/>
          <w:sz w:val="24"/>
          <w:szCs w:val="24"/>
        </w:rPr>
        <w:t xml:space="preserve">117 ust.4 ustawy  </w:t>
      </w:r>
      <w:proofErr w:type="spellStart"/>
      <w:r w:rsidRPr="008964CF">
        <w:rPr>
          <w:rFonts w:ascii="Times New Roman" w:hAnsi="Times New Roman" w:cs="Times New Roman"/>
          <w:b/>
          <w:sz w:val="24"/>
          <w:szCs w:val="24"/>
        </w:rPr>
        <w:t>Pzp</w:t>
      </w:r>
      <w:proofErr w:type="spellEnd"/>
    </w:p>
    <w:p w14:paraId="3AA6BFF5" w14:textId="77777777" w:rsidR="008964CF" w:rsidRPr="00075AD0" w:rsidRDefault="008964CF" w:rsidP="001660D2">
      <w:pPr>
        <w:ind w:left="567" w:right="435"/>
        <w:jc w:val="both"/>
        <w:rPr>
          <w:rFonts w:ascii="Times New Roman" w:hAnsi="Times New Roman" w:cs="Times New Roman"/>
          <w:b/>
          <w:sz w:val="24"/>
          <w:szCs w:val="24"/>
        </w:rPr>
      </w:pPr>
    </w:p>
    <w:p w14:paraId="561A3ED8" w14:textId="0F55B70B" w:rsidR="00796F35" w:rsidRPr="00CD251C" w:rsidRDefault="008964CF" w:rsidP="00796F35">
      <w:pPr>
        <w:adjustRightInd w:val="0"/>
        <w:ind w:left="567" w:right="454"/>
        <w:jc w:val="both"/>
        <w:rPr>
          <w:rFonts w:ascii="Times New Roman" w:hAnsi="Times New Roman" w:cs="Times New Roman"/>
          <w:b/>
          <w:color w:val="000000" w:themeColor="text1"/>
          <w:sz w:val="24"/>
          <w:szCs w:val="24"/>
        </w:rPr>
      </w:pPr>
      <w:r w:rsidRPr="006E7567">
        <w:rPr>
          <w:rFonts w:ascii="Times New Roman" w:hAnsi="Times New Roman" w:cs="Times New Roman"/>
          <w:b/>
          <w:sz w:val="24"/>
          <w:szCs w:val="24"/>
        </w:rPr>
        <w:t>Na</w:t>
      </w:r>
      <w:r w:rsidR="00FA0C07" w:rsidRPr="006E7567">
        <w:rPr>
          <w:rFonts w:ascii="Times New Roman" w:hAnsi="Times New Roman" w:cs="Times New Roman"/>
          <w:b/>
          <w:sz w:val="24"/>
          <w:szCs w:val="24"/>
        </w:rPr>
        <w:t xml:space="preserve"> </w:t>
      </w:r>
      <w:r w:rsidRPr="006E7567">
        <w:rPr>
          <w:rFonts w:ascii="Times New Roman" w:hAnsi="Times New Roman" w:cs="Times New Roman"/>
          <w:b/>
          <w:sz w:val="24"/>
          <w:szCs w:val="24"/>
        </w:rPr>
        <w:t xml:space="preserve">potrzeby postępowania o udzielenie zamówienia publicznego </w:t>
      </w:r>
      <w:r w:rsidRPr="006E7567">
        <w:rPr>
          <w:rFonts w:ascii="Times New Roman" w:hAnsi="Times New Roman" w:cs="Times New Roman"/>
          <w:b/>
          <w:sz w:val="24"/>
          <w:szCs w:val="24"/>
        </w:rPr>
        <w:br/>
        <w:t xml:space="preserve">pn.: </w:t>
      </w:r>
      <w:r w:rsidR="00796F35" w:rsidRPr="00CD251C">
        <w:rPr>
          <w:rFonts w:ascii="Times New Roman" w:hAnsi="Times New Roman" w:cs="Times New Roman"/>
          <w:b/>
          <w:color w:val="000000" w:themeColor="text1"/>
          <w:sz w:val="24"/>
          <w:szCs w:val="24"/>
        </w:rPr>
        <w:t>„</w:t>
      </w:r>
      <w:r w:rsidR="009078B3" w:rsidRPr="00CD251C">
        <w:rPr>
          <w:rFonts w:ascii="Times New Roman" w:hAnsi="Times New Roman" w:cs="Times New Roman"/>
          <w:b/>
          <w:bCs/>
          <w:color w:val="000000" w:themeColor="text1"/>
          <w:sz w:val="24"/>
          <w:szCs w:val="24"/>
        </w:rPr>
        <w:t>Odnowa nawierzchni drogi powiatowej nr P 1619 R Zarzecze – Pełnatycze – Bystrowice wraz z remontem chodnika – etap II</w:t>
      </w:r>
      <w:r w:rsidR="00796F35" w:rsidRPr="00CD251C">
        <w:rPr>
          <w:rFonts w:ascii="Times New Roman" w:hAnsi="Times New Roman" w:cs="Times New Roman"/>
          <w:b/>
          <w:color w:val="000000" w:themeColor="text1"/>
          <w:sz w:val="24"/>
          <w:szCs w:val="24"/>
        </w:rPr>
        <w:t>”</w:t>
      </w:r>
    </w:p>
    <w:p w14:paraId="007A9746" w14:textId="77777777" w:rsidR="008964CF" w:rsidRPr="008964CF" w:rsidRDefault="008964CF" w:rsidP="00C72A73">
      <w:pPr>
        <w:ind w:right="435"/>
        <w:rPr>
          <w:rFonts w:ascii="Times New Roman" w:hAnsi="Times New Roman" w:cs="Times New Roman"/>
          <w:b/>
          <w:bCs/>
          <w:sz w:val="24"/>
          <w:szCs w:val="24"/>
        </w:rPr>
      </w:pPr>
    </w:p>
    <w:p w14:paraId="7A0A0F93" w14:textId="77777777" w:rsidR="008964CF" w:rsidRPr="008964CF" w:rsidRDefault="008964CF" w:rsidP="008964CF">
      <w:pPr>
        <w:ind w:left="567" w:right="435"/>
        <w:rPr>
          <w:rFonts w:ascii="Times New Roman" w:hAnsi="Times New Roman" w:cs="Times New Roman"/>
          <w:b/>
          <w:sz w:val="24"/>
          <w:szCs w:val="24"/>
        </w:rPr>
      </w:pPr>
      <w:r w:rsidRPr="008964CF">
        <w:rPr>
          <w:rFonts w:ascii="Times New Roman" w:hAnsi="Times New Roman" w:cs="Times New Roman"/>
          <w:b/>
          <w:sz w:val="24"/>
          <w:szCs w:val="24"/>
        </w:rPr>
        <w:t xml:space="preserve">oświadczam, że: </w:t>
      </w:r>
    </w:p>
    <w:p w14:paraId="25C97D53" w14:textId="77777777" w:rsidR="001660D2" w:rsidRPr="001660D2" w:rsidRDefault="008964CF" w:rsidP="008D7401">
      <w:pPr>
        <w:numPr>
          <w:ilvl w:val="0"/>
          <w:numId w:val="29"/>
        </w:numPr>
        <w:ind w:left="567" w:right="435"/>
        <w:jc w:val="both"/>
        <w:rPr>
          <w:rFonts w:ascii="Times New Roman" w:hAnsi="Times New Roman" w:cs="Times New Roman"/>
          <w:b/>
          <w:sz w:val="24"/>
          <w:szCs w:val="24"/>
        </w:rPr>
      </w:pPr>
      <w:r w:rsidRPr="008964CF">
        <w:rPr>
          <w:rFonts w:ascii="Times New Roman" w:hAnsi="Times New Roman" w:cs="Times New Roman"/>
          <w:b/>
          <w:sz w:val="24"/>
          <w:szCs w:val="24"/>
        </w:rPr>
        <w:t>Wykonawca ………………………………………………………………</w:t>
      </w:r>
      <w:r w:rsidR="003C6CA8">
        <w:rPr>
          <w:rFonts w:ascii="Times New Roman" w:hAnsi="Times New Roman" w:cs="Times New Roman"/>
          <w:b/>
          <w:sz w:val="24"/>
          <w:szCs w:val="24"/>
        </w:rPr>
        <w:t xml:space="preserve">……………………………………   </w:t>
      </w:r>
      <w:r w:rsidRPr="008964CF">
        <w:rPr>
          <w:rFonts w:ascii="Times New Roman" w:hAnsi="Times New Roman" w:cs="Times New Roman"/>
          <w:b/>
          <w:i/>
          <w:sz w:val="24"/>
          <w:szCs w:val="24"/>
        </w:rPr>
        <w:t>(nazwa i adres Wykonawcy)</w:t>
      </w:r>
      <w:r w:rsidR="003C6CA8">
        <w:rPr>
          <w:rFonts w:ascii="Times New Roman" w:hAnsi="Times New Roman" w:cs="Times New Roman"/>
          <w:b/>
          <w:i/>
          <w:sz w:val="24"/>
          <w:szCs w:val="24"/>
        </w:rPr>
        <w:t xml:space="preserve"> </w:t>
      </w:r>
    </w:p>
    <w:p w14:paraId="6F046E9D" w14:textId="324BECD5" w:rsidR="008964CF" w:rsidRPr="008964CF" w:rsidRDefault="008964CF" w:rsidP="001660D2">
      <w:pPr>
        <w:ind w:left="567" w:right="435"/>
        <w:jc w:val="both"/>
        <w:rPr>
          <w:rFonts w:ascii="Times New Roman" w:hAnsi="Times New Roman" w:cs="Times New Roman"/>
          <w:b/>
          <w:sz w:val="24"/>
          <w:szCs w:val="24"/>
        </w:rPr>
      </w:pPr>
      <w:r w:rsidRPr="008964CF">
        <w:rPr>
          <w:rFonts w:ascii="Times New Roman" w:hAnsi="Times New Roman" w:cs="Times New Roman"/>
          <w:b/>
          <w:sz w:val="24"/>
          <w:szCs w:val="24"/>
        </w:rPr>
        <w:t>zrealizuje następujące usługi:</w:t>
      </w:r>
    </w:p>
    <w:p w14:paraId="18147E4A" w14:textId="25E228AA" w:rsidR="008964CF" w:rsidRPr="008964CF" w:rsidRDefault="008964CF" w:rsidP="008964CF">
      <w:pPr>
        <w:ind w:left="567" w:right="435"/>
        <w:jc w:val="both"/>
        <w:rPr>
          <w:rFonts w:ascii="Times New Roman" w:hAnsi="Times New Roman" w:cs="Times New Roman"/>
          <w:b/>
          <w:sz w:val="24"/>
          <w:szCs w:val="24"/>
        </w:rPr>
      </w:pPr>
      <w:r w:rsidRPr="008964CF">
        <w:rPr>
          <w:rFonts w:ascii="Times New Roman" w:hAnsi="Times New Roman" w:cs="Times New Roman"/>
          <w:b/>
          <w:sz w:val="24"/>
          <w:szCs w:val="24"/>
        </w:rPr>
        <w:t>……………………………………………………………………………………………………………………………………………………………………………………………………………………………………………………………………………………………………</w:t>
      </w:r>
      <w:r w:rsidR="003C6CA8">
        <w:rPr>
          <w:rFonts w:ascii="Times New Roman" w:hAnsi="Times New Roman" w:cs="Times New Roman"/>
          <w:b/>
          <w:sz w:val="24"/>
          <w:szCs w:val="24"/>
        </w:rPr>
        <w:t>…………</w:t>
      </w:r>
    </w:p>
    <w:p w14:paraId="653D9D18" w14:textId="77777777" w:rsidR="008964CF" w:rsidRPr="008964CF" w:rsidRDefault="008964CF" w:rsidP="008964CF">
      <w:pPr>
        <w:ind w:left="567" w:right="435"/>
        <w:jc w:val="both"/>
        <w:rPr>
          <w:rFonts w:ascii="Times New Roman" w:hAnsi="Times New Roman" w:cs="Times New Roman"/>
          <w:b/>
          <w:sz w:val="24"/>
          <w:szCs w:val="24"/>
        </w:rPr>
      </w:pPr>
    </w:p>
    <w:p w14:paraId="6F2D275C" w14:textId="77777777" w:rsidR="001660D2" w:rsidRPr="001660D2" w:rsidRDefault="003C6CA8" w:rsidP="008D7401">
      <w:pPr>
        <w:numPr>
          <w:ilvl w:val="0"/>
          <w:numId w:val="29"/>
        </w:numPr>
        <w:ind w:left="567" w:right="435"/>
        <w:jc w:val="both"/>
        <w:rPr>
          <w:rFonts w:ascii="Times New Roman" w:hAnsi="Times New Roman" w:cs="Times New Roman"/>
          <w:b/>
          <w:sz w:val="24"/>
          <w:szCs w:val="24"/>
        </w:rPr>
      </w:pPr>
      <w:r w:rsidRPr="008964CF">
        <w:rPr>
          <w:rFonts w:ascii="Times New Roman" w:hAnsi="Times New Roman" w:cs="Times New Roman"/>
          <w:b/>
          <w:sz w:val="24"/>
          <w:szCs w:val="24"/>
        </w:rPr>
        <w:t>Wykonawca ………………………………………………………………</w:t>
      </w:r>
      <w:r>
        <w:rPr>
          <w:rFonts w:ascii="Times New Roman" w:hAnsi="Times New Roman" w:cs="Times New Roman"/>
          <w:b/>
          <w:sz w:val="24"/>
          <w:szCs w:val="24"/>
        </w:rPr>
        <w:t xml:space="preserve">……………………………………   </w:t>
      </w:r>
      <w:r w:rsidRPr="008964CF">
        <w:rPr>
          <w:rFonts w:ascii="Times New Roman" w:hAnsi="Times New Roman" w:cs="Times New Roman"/>
          <w:b/>
          <w:i/>
          <w:sz w:val="24"/>
          <w:szCs w:val="24"/>
        </w:rPr>
        <w:t>(nazwa i adres Wykonawcy)</w:t>
      </w:r>
      <w:r>
        <w:rPr>
          <w:rFonts w:ascii="Times New Roman" w:hAnsi="Times New Roman" w:cs="Times New Roman"/>
          <w:b/>
          <w:i/>
          <w:sz w:val="24"/>
          <w:szCs w:val="24"/>
        </w:rPr>
        <w:t xml:space="preserve"> </w:t>
      </w:r>
    </w:p>
    <w:p w14:paraId="7653E719" w14:textId="2A6E93E9" w:rsidR="003C6CA8" w:rsidRPr="008964CF" w:rsidRDefault="003C6CA8" w:rsidP="001660D2">
      <w:pPr>
        <w:ind w:left="567" w:right="435"/>
        <w:jc w:val="both"/>
        <w:rPr>
          <w:rFonts w:ascii="Times New Roman" w:hAnsi="Times New Roman" w:cs="Times New Roman"/>
          <w:b/>
          <w:sz w:val="24"/>
          <w:szCs w:val="24"/>
        </w:rPr>
      </w:pPr>
      <w:r w:rsidRPr="008964CF">
        <w:rPr>
          <w:rFonts w:ascii="Times New Roman" w:hAnsi="Times New Roman" w:cs="Times New Roman"/>
          <w:b/>
          <w:sz w:val="24"/>
          <w:szCs w:val="24"/>
        </w:rPr>
        <w:t>zrealizuje następujące usługi:</w:t>
      </w:r>
    </w:p>
    <w:p w14:paraId="0BD59AA1" w14:textId="77777777" w:rsidR="003C6CA8" w:rsidRPr="008964CF" w:rsidRDefault="003C6CA8" w:rsidP="003C6CA8">
      <w:pPr>
        <w:ind w:left="567" w:right="435"/>
        <w:jc w:val="both"/>
        <w:rPr>
          <w:rFonts w:ascii="Times New Roman" w:hAnsi="Times New Roman" w:cs="Times New Roman"/>
          <w:b/>
          <w:sz w:val="24"/>
          <w:szCs w:val="24"/>
        </w:rPr>
      </w:pPr>
      <w:r w:rsidRPr="008964CF">
        <w:rPr>
          <w:rFonts w:ascii="Times New Roman" w:hAnsi="Times New Roman" w:cs="Times New Roman"/>
          <w:b/>
          <w:sz w:val="24"/>
          <w:szCs w:val="24"/>
        </w:rPr>
        <w:t>……………………………………………………………………………………………………………………………………………………………………………………………………………………………………………………………………………………………………</w:t>
      </w:r>
      <w:r>
        <w:rPr>
          <w:rFonts w:ascii="Times New Roman" w:hAnsi="Times New Roman" w:cs="Times New Roman"/>
          <w:b/>
          <w:sz w:val="24"/>
          <w:szCs w:val="24"/>
        </w:rPr>
        <w:t>…………</w:t>
      </w:r>
    </w:p>
    <w:p w14:paraId="65AA2FDE" w14:textId="77777777" w:rsidR="008964CF" w:rsidRPr="008964CF" w:rsidRDefault="008964CF" w:rsidP="008964CF">
      <w:pPr>
        <w:ind w:left="567" w:right="435"/>
        <w:rPr>
          <w:rFonts w:ascii="Times New Roman" w:hAnsi="Times New Roman" w:cs="Times New Roman"/>
          <w:b/>
          <w:sz w:val="24"/>
          <w:szCs w:val="24"/>
        </w:rPr>
      </w:pPr>
    </w:p>
    <w:p w14:paraId="4CFB328A" w14:textId="77777777" w:rsidR="008964CF" w:rsidRPr="008964CF" w:rsidRDefault="008964CF" w:rsidP="008964CF">
      <w:pPr>
        <w:ind w:left="567" w:right="435"/>
        <w:rPr>
          <w:rFonts w:ascii="Times New Roman" w:hAnsi="Times New Roman" w:cs="Times New Roman"/>
          <w:b/>
          <w:sz w:val="24"/>
          <w:szCs w:val="24"/>
        </w:rPr>
      </w:pPr>
    </w:p>
    <w:p w14:paraId="5BCEAF46" w14:textId="77777777" w:rsidR="008964CF" w:rsidRPr="008964CF" w:rsidRDefault="008964CF" w:rsidP="008964CF">
      <w:pPr>
        <w:ind w:left="567" w:right="435"/>
        <w:rPr>
          <w:rFonts w:ascii="Times New Roman" w:hAnsi="Times New Roman" w:cs="Times New Roman"/>
          <w:b/>
          <w:sz w:val="24"/>
          <w:szCs w:val="24"/>
        </w:rPr>
      </w:pPr>
    </w:p>
    <w:p w14:paraId="2326F3C9" w14:textId="77777777" w:rsidR="008964CF" w:rsidRPr="008964CF" w:rsidRDefault="008964CF" w:rsidP="008964CF">
      <w:pPr>
        <w:ind w:left="567" w:right="435"/>
        <w:rPr>
          <w:rFonts w:ascii="Times New Roman" w:hAnsi="Times New Roman" w:cs="Times New Roman"/>
          <w:b/>
          <w:sz w:val="24"/>
          <w:szCs w:val="24"/>
        </w:rPr>
      </w:pPr>
    </w:p>
    <w:p w14:paraId="28633A51" w14:textId="77777777" w:rsidR="008964CF" w:rsidRPr="008964CF" w:rsidRDefault="008964CF" w:rsidP="008964CF">
      <w:pPr>
        <w:ind w:left="567" w:right="435"/>
        <w:rPr>
          <w:rFonts w:ascii="Times New Roman" w:hAnsi="Times New Roman" w:cs="Times New Roman"/>
          <w:b/>
          <w:sz w:val="24"/>
          <w:szCs w:val="24"/>
        </w:rPr>
      </w:pPr>
    </w:p>
    <w:p w14:paraId="01C0F62B" w14:textId="77777777" w:rsidR="008964CF" w:rsidRPr="008964CF" w:rsidRDefault="008964CF" w:rsidP="008964CF">
      <w:pPr>
        <w:ind w:left="567" w:right="435"/>
        <w:rPr>
          <w:rFonts w:ascii="Times New Roman" w:hAnsi="Times New Roman" w:cs="Times New Roman"/>
          <w:b/>
          <w:sz w:val="24"/>
          <w:szCs w:val="24"/>
        </w:rPr>
      </w:pPr>
    </w:p>
    <w:p w14:paraId="62B080B3" w14:textId="77777777" w:rsidR="008964CF" w:rsidRPr="008964CF" w:rsidRDefault="008964CF" w:rsidP="008964CF">
      <w:pPr>
        <w:ind w:left="567" w:right="435"/>
        <w:rPr>
          <w:rFonts w:ascii="Times New Roman" w:hAnsi="Times New Roman" w:cs="Times New Roman"/>
          <w:b/>
          <w:sz w:val="24"/>
          <w:szCs w:val="24"/>
        </w:rPr>
      </w:pPr>
    </w:p>
    <w:p w14:paraId="28462BE5" w14:textId="77777777" w:rsidR="008964CF" w:rsidRPr="008964CF" w:rsidRDefault="008964CF" w:rsidP="008964CF">
      <w:pPr>
        <w:ind w:left="567" w:right="435"/>
        <w:jc w:val="both"/>
        <w:rPr>
          <w:rFonts w:ascii="Times New Roman" w:hAnsi="Times New Roman" w:cs="Times New Roman"/>
          <w:b/>
          <w:sz w:val="24"/>
          <w:szCs w:val="24"/>
        </w:rPr>
      </w:pPr>
    </w:p>
    <w:p w14:paraId="270ECB02" w14:textId="77777777" w:rsidR="008964CF" w:rsidRPr="008964CF" w:rsidRDefault="008964CF" w:rsidP="00DB72C1">
      <w:pPr>
        <w:ind w:left="567" w:right="435"/>
        <w:jc w:val="both"/>
        <w:rPr>
          <w:rFonts w:ascii="Times New Roman" w:hAnsi="Times New Roman" w:cs="Times New Roman"/>
          <w:b/>
          <w:bCs/>
          <w:i/>
          <w:sz w:val="24"/>
          <w:szCs w:val="24"/>
        </w:rPr>
      </w:pPr>
      <w:r w:rsidRPr="008964CF">
        <w:rPr>
          <w:rFonts w:ascii="Times New Roman" w:hAnsi="Times New Roman" w:cs="Times New Roman"/>
          <w:b/>
          <w:bCs/>
          <w:i/>
          <w:sz w:val="24"/>
          <w:szCs w:val="24"/>
        </w:rPr>
        <w:t>Oświadczenie należy opatrzyć elektronicznym podpisem kwalifikowanym lub  podpisem zaufanym lub podpisem osobistym osoby lub osób  uprawnionych do składania oświadczeń woli w imieniu Wykonawcy.</w:t>
      </w:r>
    </w:p>
    <w:p w14:paraId="7D8EC4E5" w14:textId="77777777" w:rsidR="008964CF" w:rsidRPr="008964CF" w:rsidRDefault="008964CF" w:rsidP="00DB72C1">
      <w:pPr>
        <w:ind w:left="567" w:right="435"/>
        <w:jc w:val="both"/>
        <w:rPr>
          <w:rFonts w:ascii="Times New Roman" w:hAnsi="Times New Roman" w:cs="Times New Roman"/>
          <w:b/>
          <w:bCs/>
          <w:i/>
          <w:sz w:val="24"/>
          <w:szCs w:val="24"/>
        </w:rPr>
      </w:pPr>
    </w:p>
    <w:p w14:paraId="692475BB" w14:textId="77777777" w:rsidR="008964CF" w:rsidRPr="008964CF" w:rsidRDefault="008964CF" w:rsidP="00DB72C1">
      <w:pPr>
        <w:ind w:left="567" w:right="435"/>
        <w:jc w:val="both"/>
        <w:rPr>
          <w:rFonts w:ascii="Times New Roman" w:hAnsi="Times New Roman" w:cs="Times New Roman"/>
          <w:b/>
          <w:bCs/>
          <w:i/>
          <w:sz w:val="24"/>
          <w:szCs w:val="24"/>
        </w:rPr>
      </w:pPr>
      <w:r w:rsidRPr="008964CF">
        <w:rPr>
          <w:rFonts w:ascii="Times New Roman" w:hAnsi="Times New Roman" w:cs="Times New Roman"/>
          <w:b/>
          <w:bCs/>
          <w:i/>
          <w:sz w:val="24"/>
          <w:szCs w:val="24"/>
        </w:rPr>
        <w:t xml:space="preserve">Oświadczenie należy złożyć wraz z ofertą. </w:t>
      </w:r>
    </w:p>
    <w:p w14:paraId="4CF69D12" w14:textId="77777777" w:rsidR="008964CF" w:rsidRDefault="008964CF" w:rsidP="004F0752">
      <w:pPr>
        <w:pStyle w:val="Tekstpodstawowy"/>
        <w:spacing w:before="93"/>
        <w:ind w:right="669"/>
      </w:pPr>
    </w:p>
    <w:p w14:paraId="2676F2B8" w14:textId="77777777" w:rsidR="00F8020F" w:rsidRDefault="00F8020F" w:rsidP="004F0752">
      <w:pPr>
        <w:pStyle w:val="Tekstpodstawowy"/>
        <w:spacing w:before="93"/>
        <w:ind w:right="669"/>
      </w:pPr>
    </w:p>
    <w:p w14:paraId="43FEFBAC" w14:textId="77777777" w:rsidR="00D010C6" w:rsidRDefault="00D010C6" w:rsidP="004F0752">
      <w:pPr>
        <w:pStyle w:val="Tekstpodstawowy"/>
        <w:spacing w:before="93"/>
        <w:ind w:right="669"/>
      </w:pPr>
    </w:p>
    <w:p w14:paraId="4F2A852A" w14:textId="77777777" w:rsidR="006E7567" w:rsidRDefault="006E7567" w:rsidP="004F0752">
      <w:pPr>
        <w:pStyle w:val="Tekstpodstawowy"/>
        <w:spacing w:before="93"/>
        <w:ind w:right="669"/>
      </w:pPr>
    </w:p>
    <w:p w14:paraId="1D99BB59" w14:textId="77777777" w:rsidR="00D010C6" w:rsidRDefault="00D010C6" w:rsidP="004F0752">
      <w:pPr>
        <w:pStyle w:val="Tekstpodstawowy"/>
        <w:spacing w:before="93"/>
        <w:ind w:right="669"/>
      </w:pPr>
    </w:p>
    <w:p w14:paraId="2BF49F1F" w14:textId="77777777" w:rsidR="00775670" w:rsidRPr="008B251B" w:rsidRDefault="00AF50C1" w:rsidP="00C7794B">
      <w:pPr>
        <w:pStyle w:val="Tekstpodstawowy"/>
        <w:spacing w:before="93"/>
        <w:ind w:left="567" w:right="669"/>
        <w:jc w:val="right"/>
      </w:pPr>
      <w:r w:rsidRPr="008B251B">
        <w:t>zał. nr 4 do SIWZ</w:t>
      </w:r>
    </w:p>
    <w:p w14:paraId="62892B19" w14:textId="77777777" w:rsidR="00775670" w:rsidRPr="008B251B" w:rsidRDefault="00775670" w:rsidP="00C7794B">
      <w:pPr>
        <w:pStyle w:val="Tekstpodstawowy"/>
        <w:ind w:left="567"/>
        <w:rPr>
          <w:sz w:val="16"/>
        </w:rPr>
      </w:pPr>
    </w:p>
    <w:p w14:paraId="434738D2" w14:textId="77777777" w:rsidR="00775670" w:rsidRPr="008B251B" w:rsidRDefault="00AF50C1" w:rsidP="00C7794B">
      <w:pPr>
        <w:pStyle w:val="Tekstpodstawowy"/>
        <w:spacing w:before="92"/>
        <w:ind w:left="567"/>
      </w:pPr>
      <w:r w:rsidRPr="008B251B">
        <w:t>Wykonawca</w:t>
      </w:r>
    </w:p>
    <w:p w14:paraId="1E5BA8DB" w14:textId="77777777" w:rsidR="00775670" w:rsidRPr="008B251B" w:rsidRDefault="00AF50C1" w:rsidP="00C7794B">
      <w:pPr>
        <w:pStyle w:val="Tekstpodstawowy"/>
        <w:ind w:left="567"/>
      </w:pPr>
      <w:r w:rsidRPr="008B251B">
        <w:t>.........................................................................</w:t>
      </w:r>
    </w:p>
    <w:p w14:paraId="3D69A7DC" w14:textId="77777777" w:rsidR="00775670" w:rsidRPr="008B251B" w:rsidRDefault="00775670" w:rsidP="00C7794B">
      <w:pPr>
        <w:pStyle w:val="Tekstpodstawowy"/>
        <w:ind w:left="567"/>
      </w:pPr>
    </w:p>
    <w:p w14:paraId="195975A5" w14:textId="77777777" w:rsidR="00775670" w:rsidRPr="008B251B" w:rsidRDefault="00AF50C1" w:rsidP="00C7794B">
      <w:pPr>
        <w:pStyle w:val="Tekstpodstawowy"/>
        <w:ind w:left="567"/>
      </w:pPr>
      <w:r w:rsidRPr="008B251B">
        <w:t>........................................................................</w:t>
      </w:r>
    </w:p>
    <w:p w14:paraId="180302CD" w14:textId="77777777" w:rsidR="00775670" w:rsidRPr="008B251B" w:rsidRDefault="00775670" w:rsidP="00C7794B">
      <w:pPr>
        <w:pStyle w:val="Tekstpodstawowy"/>
        <w:ind w:left="567"/>
        <w:rPr>
          <w:sz w:val="26"/>
        </w:rPr>
      </w:pPr>
    </w:p>
    <w:p w14:paraId="468F2D5E" w14:textId="77777777" w:rsidR="00775670" w:rsidRPr="008B251B" w:rsidRDefault="00AF50C1" w:rsidP="00C7794B">
      <w:pPr>
        <w:pStyle w:val="Nagwek3"/>
        <w:spacing w:before="184"/>
        <w:ind w:left="567" w:right="664"/>
        <w:jc w:val="center"/>
      </w:pPr>
      <w:r w:rsidRPr="008B251B">
        <w:t>Wykaz wykonanych robót budowlanych</w:t>
      </w:r>
    </w:p>
    <w:p w14:paraId="7DCC4024" w14:textId="77777777" w:rsidR="00775670" w:rsidRPr="008B251B" w:rsidRDefault="00775670" w:rsidP="00C7794B">
      <w:pPr>
        <w:pStyle w:val="Tekstpodstawowy"/>
        <w:ind w:left="567"/>
        <w:rPr>
          <w:b/>
        </w:rPr>
      </w:pPr>
    </w:p>
    <w:p w14:paraId="1FC5B2D8" w14:textId="77777777" w:rsidR="00775670" w:rsidRDefault="00AF50C1" w:rsidP="00C7794B">
      <w:pPr>
        <w:pStyle w:val="Tekstpodstawowy"/>
        <w:ind w:left="567"/>
      </w:pPr>
      <w:r w:rsidRPr="008B251B">
        <w:t>Zestawienie sporządza się podając informacje o wykonanych robotach budowlanych zgodnie z warunkami określonymi w SWZ</w:t>
      </w:r>
      <w:r w:rsidR="007D4271">
        <w:t xml:space="preserve"> na zadanie pn.</w:t>
      </w:r>
    </w:p>
    <w:p w14:paraId="7E6AD56B" w14:textId="77777777" w:rsidR="00281469" w:rsidRPr="000D37C7" w:rsidRDefault="00281469" w:rsidP="00796F35">
      <w:pPr>
        <w:pStyle w:val="Tekstpodstawowy"/>
        <w:ind w:left="567"/>
        <w:jc w:val="center"/>
      </w:pPr>
    </w:p>
    <w:p w14:paraId="6609DDAF" w14:textId="56C3EC23" w:rsidR="00796F35" w:rsidRPr="00CD251C" w:rsidRDefault="00796F35" w:rsidP="00796F35">
      <w:pPr>
        <w:adjustRightInd w:val="0"/>
        <w:ind w:left="567" w:right="454"/>
        <w:jc w:val="center"/>
        <w:rPr>
          <w:b/>
          <w:color w:val="000000" w:themeColor="text1"/>
          <w:sz w:val="24"/>
          <w:szCs w:val="24"/>
        </w:rPr>
      </w:pPr>
      <w:r w:rsidRPr="00CD251C">
        <w:rPr>
          <w:b/>
          <w:color w:val="000000" w:themeColor="text1"/>
          <w:sz w:val="24"/>
          <w:szCs w:val="24"/>
        </w:rPr>
        <w:t>„</w:t>
      </w:r>
      <w:r w:rsidR="009078B3" w:rsidRPr="00CD251C">
        <w:rPr>
          <w:b/>
          <w:bCs/>
          <w:color w:val="000000" w:themeColor="text1"/>
          <w:sz w:val="24"/>
          <w:szCs w:val="24"/>
        </w:rPr>
        <w:t>Odnowa nawierzchni drogi powiatowej nr P 1619 R Zarzecze – Pełnatycze – Bystrowice wraz z remontem chodnika – etap II</w:t>
      </w:r>
      <w:r w:rsidR="0069501A" w:rsidRPr="00CD251C">
        <w:rPr>
          <w:b/>
          <w:color w:val="000000" w:themeColor="text1"/>
          <w:sz w:val="24"/>
          <w:szCs w:val="24"/>
        </w:rPr>
        <w:t>”</w:t>
      </w:r>
    </w:p>
    <w:p w14:paraId="3C26F582" w14:textId="73B256FB" w:rsidR="008121F9" w:rsidRPr="00D602C7" w:rsidRDefault="008121F9" w:rsidP="00E32E35">
      <w:pPr>
        <w:adjustRightInd w:val="0"/>
        <w:ind w:left="567"/>
        <w:jc w:val="center"/>
        <w:rPr>
          <w:b/>
          <w:color w:val="000000" w:themeColor="text1"/>
          <w:sz w:val="24"/>
          <w:szCs w:val="24"/>
        </w:rPr>
      </w:pPr>
    </w:p>
    <w:tbl>
      <w:tblPr>
        <w:tblStyle w:val="TableNormal"/>
        <w:tblW w:w="9954" w:type="dxa"/>
        <w:tblInd w:w="114"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425"/>
        <w:gridCol w:w="1560"/>
        <w:gridCol w:w="1985"/>
        <w:gridCol w:w="1097"/>
        <w:gridCol w:w="1099"/>
        <w:gridCol w:w="1099"/>
        <w:gridCol w:w="1099"/>
        <w:gridCol w:w="1590"/>
      </w:tblGrid>
      <w:tr w:rsidR="00775670" w:rsidRPr="008B251B" w14:paraId="47FB08EA" w14:textId="77777777" w:rsidTr="003A22EF">
        <w:trPr>
          <w:trHeight w:val="1245"/>
        </w:trPr>
        <w:tc>
          <w:tcPr>
            <w:tcW w:w="425" w:type="dxa"/>
            <w:vMerge w:val="restart"/>
          </w:tcPr>
          <w:p w14:paraId="52EE3C02" w14:textId="77777777" w:rsidR="00775670" w:rsidRPr="008B251B" w:rsidRDefault="00775670" w:rsidP="00C7794B">
            <w:pPr>
              <w:pStyle w:val="TableParagraph"/>
              <w:spacing w:before="10"/>
              <w:ind w:left="567"/>
              <w:rPr>
                <w:sz w:val="21"/>
              </w:rPr>
            </w:pPr>
          </w:p>
          <w:p w14:paraId="1880FA83" w14:textId="77777777" w:rsidR="00775670" w:rsidRPr="008B251B" w:rsidRDefault="00AF50C1" w:rsidP="00C7794B">
            <w:pPr>
              <w:pStyle w:val="TableParagraph"/>
              <w:ind w:left="567"/>
              <w:rPr>
                <w:sz w:val="24"/>
              </w:rPr>
            </w:pPr>
            <w:proofErr w:type="spellStart"/>
            <w:r w:rsidRPr="008B251B">
              <w:rPr>
                <w:sz w:val="24"/>
              </w:rPr>
              <w:t>Lp</w:t>
            </w:r>
            <w:proofErr w:type="spellEnd"/>
          </w:p>
        </w:tc>
        <w:tc>
          <w:tcPr>
            <w:tcW w:w="1560" w:type="dxa"/>
            <w:vMerge w:val="restart"/>
          </w:tcPr>
          <w:p w14:paraId="3E7EE622" w14:textId="77777777" w:rsidR="00775670" w:rsidRDefault="00775670" w:rsidP="00A75453">
            <w:pPr>
              <w:pStyle w:val="TableParagraph"/>
              <w:spacing w:before="10"/>
              <w:rPr>
                <w:sz w:val="26"/>
              </w:rPr>
            </w:pPr>
          </w:p>
          <w:p w14:paraId="3F5E4ED9" w14:textId="77777777" w:rsidR="00A75453" w:rsidRPr="008B251B" w:rsidRDefault="00A75453" w:rsidP="00A75453">
            <w:pPr>
              <w:pStyle w:val="TableParagraph"/>
              <w:spacing w:before="10"/>
              <w:rPr>
                <w:sz w:val="21"/>
              </w:rPr>
            </w:pPr>
          </w:p>
          <w:p w14:paraId="254F75ED" w14:textId="2F8CA8AC" w:rsidR="00775670" w:rsidRPr="008B251B" w:rsidRDefault="00AF50C1" w:rsidP="003A22EF">
            <w:pPr>
              <w:pStyle w:val="TableParagraph"/>
              <w:ind w:right="67"/>
              <w:jc w:val="center"/>
              <w:rPr>
                <w:sz w:val="24"/>
              </w:rPr>
            </w:pPr>
            <w:r w:rsidRPr="008B251B">
              <w:rPr>
                <w:sz w:val="24"/>
              </w:rPr>
              <w:t>Zamawiający nazwa i adres</w:t>
            </w:r>
          </w:p>
        </w:tc>
        <w:tc>
          <w:tcPr>
            <w:tcW w:w="1985" w:type="dxa"/>
            <w:vMerge w:val="restart"/>
          </w:tcPr>
          <w:p w14:paraId="746BDB30" w14:textId="77777777" w:rsidR="00775670" w:rsidRPr="008B251B" w:rsidRDefault="00775670" w:rsidP="003A22EF">
            <w:pPr>
              <w:pStyle w:val="TableParagraph"/>
              <w:ind w:left="567"/>
              <w:jc w:val="center"/>
              <w:rPr>
                <w:sz w:val="26"/>
              </w:rPr>
            </w:pPr>
          </w:p>
          <w:p w14:paraId="35291A10" w14:textId="77777777" w:rsidR="003A22EF" w:rsidRDefault="003A22EF" w:rsidP="003A22EF">
            <w:pPr>
              <w:pStyle w:val="TableParagraph"/>
              <w:ind w:right="325"/>
              <w:jc w:val="center"/>
            </w:pPr>
          </w:p>
          <w:p w14:paraId="5D6D18C7" w14:textId="422F8C60" w:rsidR="00775670" w:rsidRPr="008B251B" w:rsidRDefault="00AF50C1" w:rsidP="003A22EF">
            <w:pPr>
              <w:pStyle w:val="TableParagraph"/>
              <w:ind w:right="325"/>
              <w:jc w:val="center"/>
              <w:rPr>
                <w:sz w:val="24"/>
              </w:rPr>
            </w:pPr>
            <w:r w:rsidRPr="008B251B">
              <w:rPr>
                <w:sz w:val="24"/>
              </w:rPr>
              <w:t>Rodzaj wykonanych robót</w:t>
            </w:r>
          </w:p>
        </w:tc>
        <w:tc>
          <w:tcPr>
            <w:tcW w:w="2196" w:type="dxa"/>
            <w:gridSpan w:val="2"/>
            <w:vMerge w:val="restart"/>
          </w:tcPr>
          <w:p w14:paraId="3D5C6C26" w14:textId="77777777" w:rsidR="00775670" w:rsidRPr="008B251B" w:rsidRDefault="00775670" w:rsidP="00C7794B">
            <w:pPr>
              <w:pStyle w:val="TableParagraph"/>
              <w:ind w:left="567"/>
              <w:rPr>
                <w:sz w:val="26"/>
              </w:rPr>
            </w:pPr>
          </w:p>
          <w:p w14:paraId="1DADD030" w14:textId="77777777" w:rsidR="00775670" w:rsidRPr="008B251B" w:rsidRDefault="00775670" w:rsidP="00C7794B">
            <w:pPr>
              <w:pStyle w:val="TableParagraph"/>
              <w:spacing w:before="4"/>
              <w:ind w:left="567"/>
            </w:pPr>
          </w:p>
          <w:p w14:paraId="301887DF" w14:textId="77777777" w:rsidR="00775670" w:rsidRPr="008B251B" w:rsidRDefault="00AF50C1" w:rsidP="00C7794B">
            <w:pPr>
              <w:pStyle w:val="TableParagraph"/>
              <w:ind w:left="567" w:right="142"/>
              <w:rPr>
                <w:sz w:val="24"/>
              </w:rPr>
            </w:pPr>
            <w:r w:rsidRPr="008B251B">
              <w:rPr>
                <w:sz w:val="24"/>
              </w:rPr>
              <w:t>Wartość robót [zł] (brutto)</w:t>
            </w:r>
          </w:p>
        </w:tc>
        <w:tc>
          <w:tcPr>
            <w:tcW w:w="2198" w:type="dxa"/>
            <w:gridSpan w:val="2"/>
          </w:tcPr>
          <w:p w14:paraId="382145F6" w14:textId="77777777" w:rsidR="00775670" w:rsidRPr="008B251B" w:rsidRDefault="00AF50C1" w:rsidP="003A22EF">
            <w:pPr>
              <w:pStyle w:val="TableParagraph"/>
              <w:spacing w:before="71"/>
              <w:ind w:right="218"/>
              <w:jc w:val="center"/>
              <w:rPr>
                <w:sz w:val="24"/>
              </w:rPr>
            </w:pPr>
            <w:r w:rsidRPr="008B251B">
              <w:rPr>
                <w:sz w:val="24"/>
              </w:rPr>
              <w:t>Termin realizacji robót (należy podać dzień, miesiąc i rok)</w:t>
            </w:r>
          </w:p>
        </w:tc>
        <w:tc>
          <w:tcPr>
            <w:tcW w:w="1590" w:type="dxa"/>
            <w:vMerge w:val="restart"/>
          </w:tcPr>
          <w:p w14:paraId="4A8AC02B" w14:textId="0F40A400" w:rsidR="00775670" w:rsidRPr="008B251B" w:rsidRDefault="00AF50C1" w:rsidP="003A22EF">
            <w:pPr>
              <w:pStyle w:val="TableParagraph"/>
              <w:ind w:right="279"/>
              <w:jc w:val="center"/>
              <w:rPr>
                <w:sz w:val="24"/>
              </w:rPr>
            </w:pPr>
            <w:r w:rsidRPr="008B251B">
              <w:rPr>
                <w:sz w:val="24"/>
              </w:rPr>
              <w:t>Miejsce</w:t>
            </w:r>
            <w:r w:rsidR="003A22EF">
              <w:rPr>
                <w:sz w:val="24"/>
              </w:rPr>
              <w:t xml:space="preserve"> w</w:t>
            </w:r>
            <w:r w:rsidRPr="008B251B">
              <w:rPr>
                <w:sz w:val="24"/>
              </w:rPr>
              <w:t>ykonani</w:t>
            </w:r>
            <w:r w:rsidR="003A22EF">
              <w:rPr>
                <w:sz w:val="24"/>
              </w:rPr>
              <w:t xml:space="preserve">a </w:t>
            </w:r>
            <w:r w:rsidRPr="008B251B">
              <w:rPr>
                <w:sz w:val="24"/>
              </w:rPr>
              <w:t>rob</w:t>
            </w:r>
            <w:r w:rsidR="00DB72C1">
              <w:rPr>
                <w:sz w:val="24"/>
              </w:rPr>
              <w:t>o</w:t>
            </w:r>
            <w:r w:rsidRPr="008B251B">
              <w:rPr>
                <w:sz w:val="24"/>
              </w:rPr>
              <w:t>ty</w:t>
            </w:r>
          </w:p>
        </w:tc>
      </w:tr>
      <w:tr w:rsidR="00775670" w:rsidRPr="008B251B" w14:paraId="6A283F04" w14:textId="77777777" w:rsidTr="003A22EF">
        <w:trPr>
          <w:trHeight w:val="686"/>
        </w:trPr>
        <w:tc>
          <w:tcPr>
            <w:tcW w:w="425" w:type="dxa"/>
            <w:vMerge/>
            <w:tcBorders>
              <w:top w:val="nil"/>
            </w:tcBorders>
          </w:tcPr>
          <w:p w14:paraId="0491C3F1" w14:textId="77777777" w:rsidR="00775670" w:rsidRPr="008B251B" w:rsidRDefault="00775670" w:rsidP="00C7794B">
            <w:pPr>
              <w:ind w:left="567"/>
              <w:rPr>
                <w:sz w:val="2"/>
                <w:szCs w:val="2"/>
              </w:rPr>
            </w:pPr>
          </w:p>
        </w:tc>
        <w:tc>
          <w:tcPr>
            <w:tcW w:w="1560" w:type="dxa"/>
            <w:vMerge/>
            <w:tcBorders>
              <w:top w:val="nil"/>
            </w:tcBorders>
          </w:tcPr>
          <w:p w14:paraId="67169A3D" w14:textId="77777777" w:rsidR="00775670" w:rsidRPr="008B251B" w:rsidRDefault="00775670" w:rsidP="00C7794B">
            <w:pPr>
              <w:ind w:left="567"/>
              <w:rPr>
                <w:sz w:val="2"/>
                <w:szCs w:val="2"/>
              </w:rPr>
            </w:pPr>
          </w:p>
        </w:tc>
        <w:tc>
          <w:tcPr>
            <w:tcW w:w="1985" w:type="dxa"/>
            <w:vMerge/>
            <w:tcBorders>
              <w:top w:val="nil"/>
            </w:tcBorders>
          </w:tcPr>
          <w:p w14:paraId="6927FE02" w14:textId="77777777" w:rsidR="00775670" w:rsidRPr="008B251B" w:rsidRDefault="00775670" w:rsidP="00C7794B">
            <w:pPr>
              <w:ind w:left="567"/>
              <w:rPr>
                <w:sz w:val="2"/>
                <w:szCs w:val="2"/>
              </w:rPr>
            </w:pPr>
          </w:p>
        </w:tc>
        <w:tc>
          <w:tcPr>
            <w:tcW w:w="2196" w:type="dxa"/>
            <w:gridSpan w:val="2"/>
            <w:vMerge/>
            <w:tcBorders>
              <w:top w:val="nil"/>
            </w:tcBorders>
          </w:tcPr>
          <w:p w14:paraId="3E48897D" w14:textId="77777777" w:rsidR="00775670" w:rsidRPr="008B251B" w:rsidRDefault="00775670" w:rsidP="00C7794B">
            <w:pPr>
              <w:ind w:left="567"/>
              <w:rPr>
                <w:sz w:val="2"/>
                <w:szCs w:val="2"/>
              </w:rPr>
            </w:pPr>
          </w:p>
        </w:tc>
        <w:tc>
          <w:tcPr>
            <w:tcW w:w="1099" w:type="dxa"/>
          </w:tcPr>
          <w:p w14:paraId="7FCF566D" w14:textId="77777777" w:rsidR="00775670" w:rsidRPr="008B251B" w:rsidRDefault="00AF50C1" w:rsidP="003A22EF">
            <w:pPr>
              <w:pStyle w:val="TableParagraph"/>
              <w:spacing w:before="205"/>
              <w:jc w:val="center"/>
              <w:rPr>
                <w:sz w:val="24"/>
              </w:rPr>
            </w:pPr>
            <w:proofErr w:type="spellStart"/>
            <w:r w:rsidRPr="008B251B">
              <w:rPr>
                <w:sz w:val="24"/>
              </w:rPr>
              <w:t>rozpocz</w:t>
            </w:r>
            <w:proofErr w:type="spellEnd"/>
            <w:r w:rsidRPr="008B251B">
              <w:rPr>
                <w:sz w:val="24"/>
              </w:rPr>
              <w:t>.</w:t>
            </w:r>
          </w:p>
        </w:tc>
        <w:tc>
          <w:tcPr>
            <w:tcW w:w="1099" w:type="dxa"/>
          </w:tcPr>
          <w:p w14:paraId="62FC90C6" w14:textId="04D9B3D4" w:rsidR="00775670" w:rsidRPr="008B251B" w:rsidRDefault="00AF50C1" w:rsidP="003A22EF">
            <w:pPr>
              <w:pStyle w:val="TableParagraph"/>
              <w:spacing w:before="240"/>
              <w:jc w:val="center"/>
              <w:rPr>
                <w:sz w:val="24"/>
              </w:rPr>
            </w:pPr>
            <w:r w:rsidRPr="008B251B">
              <w:rPr>
                <w:sz w:val="24"/>
              </w:rPr>
              <w:t>zakończ.</w:t>
            </w:r>
          </w:p>
        </w:tc>
        <w:tc>
          <w:tcPr>
            <w:tcW w:w="1590" w:type="dxa"/>
            <w:vMerge/>
            <w:tcBorders>
              <w:top w:val="nil"/>
            </w:tcBorders>
          </w:tcPr>
          <w:p w14:paraId="0E4AE462" w14:textId="77777777" w:rsidR="00775670" w:rsidRPr="008B251B" w:rsidRDefault="00775670" w:rsidP="00C7794B">
            <w:pPr>
              <w:ind w:left="567"/>
              <w:rPr>
                <w:sz w:val="2"/>
                <w:szCs w:val="2"/>
              </w:rPr>
            </w:pPr>
          </w:p>
        </w:tc>
      </w:tr>
      <w:tr w:rsidR="00775670" w:rsidRPr="008B251B" w14:paraId="5E53C3D5" w14:textId="77777777" w:rsidTr="003A22EF">
        <w:trPr>
          <w:trHeight w:val="4691"/>
        </w:trPr>
        <w:tc>
          <w:tcPr>
            <w:tcW w:w="425" w:type="dxa"/>
          </w:tcPr>
          <w:p w14:paraId="25067E3B" w14:textId="77777777" w:rsidR="00775670" w:rsidRPr="008B251B" w:rsidRDefault="00775670" w:rsidP="00C7794B">
            <w:pPr>
              <w:pStyle w:val="TableParagraph"/>
              <w:ind w:left="567"/>
              <w:rPr>
                <w:rFonts w:ascii="Times New Roman"/>
              </w:rPr>
            </w:pPr>
          </w:p>
        </w:tc>
        <w:tc>
          <w:tcPr>
            <w:tcW w:w="1560" w:type="dxa"/>
          </w:tcPr>
          <w:p w14:paraId="052567FE" w14:textId="77777777" w:rsidR="00775670" w:rsidRPr="008B251B" w:rsidRDefault="00775670" w:rsidP="00C7794B">
            <w:pPr>
              <w:pStyle w:val="TableParagraph"/>
              <w:ind w:left="567"/>
              <w:rPr>
                <w:rFonts w:ascii="Times New Roman"/>
              </w:rPr>
            </w:pPr>
          </w:p>
        </w:tc>
        <w:tc>
          <w:tcPr>
            <w:tcW w:w="1985" w:type="dxa"/>
          </w:tcPr>
          <w:p w14:paraId="0713247D" w14:textId="77777777" w:rsidR="00775670" w:rsidRPr="008B251B" w:rsidRDefault="00775670" w:rsidP="00C7794B">
            <w:pPr>
              <w:pStyle w:val="TableParagraph"/>
              <w:ind w:left="567"/>
              <w:rPr>
                <w:rFonts w:ascii="Times New Roman"/>
              </w:rPr>
            </w:pPr>
          </w:p>
        </w:tc>
        <w:tc>
          <w:tcPr>
            <w:tcW w:w="1097" w:type="dxa"/>
          </w:tcPr>
          <w:p w14:paraId="046B7F25" w14:textId="77777777" w:rsidR="00775670" w:rsidRPr="008B251B" w:rsidRDefault="00775670" w:rsidP="00C7794B">
            <w:pPr>
              <w:pStyle w:val="TableParagraph"/>
              <w:ind w:left="567"/>
              <w:rPr>
                <w:rFonts w:ascii="Times New Roman"/>
              </w:rPr>
            </w:pPr>
          </w:p>
        </w:tc>
        <w:tc>
          <w:tcPr>
            <w:tcW w:w="1099" w:type="dxa"/>
          </w:tcPr>
          <w:p w14:paraId="2AF9569B" w14:textId="77777777" w:rsidR="00775670" w:rsidRPr="008B251B" w:rsidRDefault="00775670" w:rsidP="00C7794B">
            <w:pPr>
              <w:pStyle w:val="TableParagraph"/>
              <w:ind w:left="567"/>
              <w:rPr>
                <w:rFonts w:ascii="Times New Roman"/>
              </w:rPr>
            </w:pPr>
          </w:p>
        </w:tc>
        <w:tc>
          <w:tcPr>
            <w:tcW w:w="1099" w:type="dxa"/>
          </w:tcPr>
          <w:p w14:paraId="3A7C3992" w14:textId="77777777" w:rsidR="00775670" w:rsidRPr="008B251B" w:rsidRDefault="00775670" w:rsidP="00C7794B">
            <w:pPr>
              <w:pStyle w:val="TableParagraph"/>
              <w:ind w:left="567"/>
              <w:rPr>
                <w:rFonts w:ascii="Times New Roman"/>
              </w:rPr>
            </w:pPr>
          </w:p>
        </w:tc>
        <w:tc>
          <w:tcPr>
            <w:tcW w:w="1099" w:type="dxa"/>
          </w:tcPr>
          <w:p w14:paraId="4AB977E5" w14:textId="77777777" w:rsidR="00775670" w:rsidRPr="008B251B" w:rsidRDefault="00775670" w:rsidP="00C7794B">
            <w:pPr>
              <w:pStyle w:val="TableParagraph"/>
              <w:ind w:left="567"/>
              <w:rPr>
                <w:rFonts w:ascii="Times New Roman"/>
              </w:rPr>
            </w:pPr>
          </w:p>
        </w:tc>
        <w:tc>
          <w:tcPr>
            <w:tcW w:w="1590" w:type="dxa"/>
          </w:tcPr>
          <w:p w14:paraId="48396E92" w14:textId="77777777" w:rsidR="00775670" w:rsidRPr="008B251B" w:rsidRDefault="00775670" w:rsidP="00C7794B">
            <w:pPr>
              <w:pStyle w:val="TableParagraph"/>
              <w:ind w:left="567"/>
              <w:rPr>
                <w:rFonts w:ascii="Times New Roman"/>
              </w:rPr>
            </w:pPr>
          </w:p>
        </w:tc>
      </w:tr>
    </w:tbl>
    <w:p w14:paraId="4E8CB8B1" w14:textId="77777777" w:rsidR="00775670" w:rsidRPr="008B251B" w:rsidRDefault="00775670" w:rsidP="00C7794B">
      <w:pPr>
        <w:pStyle w:val="Tekstpodstawowy"/>
        <w:ind w:left="567"/>
      </w:pPr>
    </w:p>
    <w:p w14:paraId="079630E0" w14:textId="77777777" w:rsidR="008B6C2B" w:rsidRDefault="008B6C2B" w:rsidP="008B6C2B">
      <w:pPr>
        <w:pStyle w:val="Tekstpodstawowy"/>
        <w:spacing w:line="276" w:lineRule="exact"/>
        <w:ind w:left="5760"/>
      </w:pPr>
      <w:r>
        <w:t xml:space="preserve">  </w:t>
      </w:r>
    </w:p>
    <w:p w14:paraId="27DDBB4C" w14:textId="77777777" w:rsidR="00775670" w:rsidRPr="008B251B" w:rsidRDefault="00AF50C1" w:rsidP="008B6C2B">
      <w:pPr>
        <w:pStyle w:val="Tekstpodstawowy"/>
        <w:spacing w:line="276" w:lineRule="exact"/>
        <w:ind w:left="5760"/>
      </w:pPr>
      <w:r w:rsidRPr="008B251B">
        <w:t>................................................................</w:t>
      </w:r>
    </w:p>
    <w:p w14:paraId="006715C0" w14:textId="77777777" w:rsidR="00775670" w:rsidRPr="008B251B" w:rsidRDefault="00775670" w:rsidP="00C7794B">
      <w:pPr>
        <w:pStyle w:val="Tekstpodstawowy"/>
        <w:ind w:left="567"/>
        <w:rPr>
          <w:sz w:val="20"/>
        </w:rPr>
      </w:pPr>
    </w:p>
    <w:p w14:paraId="0DBA10A3" w14:textId="77777777" w:rsidR="002F6D1B" w:rsidRDefault="002F6D1B" w:rsidP="00C7794B">
      <w:pPr>
        <w:ind w:left="567" w:right="648"/>
        <w:jc w:val="right"/>
        <w:rPr>
          <w:sz w:val="20"/>
        </w:rPr>
      </w:pPr>
      <w:r w:rsidRPr="008B251B">
        <w:rPr>
          <w:sz w:val="20"/>
        </w:rPr>
        <w:t>P</w:t>
      </w:r>
      <w:r w:rsidR="00912DFD" w:rsidRPr="008B251B">
        <w:rPr>
          <w:sz w:val="20"/>
        </w:rPr>
        <w:t>odpis</w:t>
      </w:r>
      <w:r>
        <w:rPr>
          <w:sz w:val="20"/>
        </w:rPr>
        <w:t xml:space="preserve"> </w:t>
      </w:r>
      <w:r w:rsidR="00912DFD" w:rsidRPr="008B251B">
        <w:rPr>
          <w:sz w:val="20"/>
        </w:rPr>
        <w:t>osoby/osób</w:t>
      </w:r>
      <w:r>
        <w:rPr>
          <w:sz w:val="20"/>
        </w:rPr>
        <w:t xml:space="preserve"> </w:t>
      </w:r>
      <w:r w:rsidR="00912DFD" w:rsidRPr="008B251B">
        <w:rPr>
          <w:sz w:val="20"/>
        </w:rPr>
        <w:t>uprawnionych</w:t>
      </w:r>
      <w:r>
        <w:rPr>
          <w:sz w:val="20"/>
        </w:rPr>
        <w:t xml:space="preserve"> </w:t>
      </w:r>
    </w:p>
    <w:p w14:paraId="361D054C" w14:textId="77777777" w:rsidR="00912DFD" w:rsidRPr="008B251B" w:rsidRDefault="00912DFD" w:rsidP="00C7794B">
      <w:pPr>
        <w:ind w:left="567" w:right="648"/>
        <w:jc w:val="right"/>
        <w:rPr>
          <w:sz w:val="20"/>
        </w:rPr>
      </w:pPr>
      <w:r w:rsidRPr="008B251B">
        <w:rPr>
          <w:sz w:val="20"/>
        </w:rPr>
        <w:t>do reprezentowania oferenta na</w:t>
      </w:r>
      <w:r w:rsidR="002F6D1B">
        <w:rPr>
          <w:sz w:val="20"/>
        </w:rPr>
        <w:t xml:space="preserve"> </w:t>
      </w:r>
      <w:r w:rsidRPr="008B251B">
        <w:rPr>
          <w:spacing w:val="-3"/>
          <w:sz w:val="20"/>
        </w:rPr>
        <w:t>zewnątrz</w:t>
      </w:r>
    </w:p>
    <w:p w14:paraId="2EAAB71C" w14:textId="227E5E68" w:rsidR="00796F35" w:rsidRPr="000D37C7" w:rsidRDefault="00912DFD" w:rsidP="000D37C7">
      <w:pPr>
        <w:ind w:left="567" w:right="670"/>
        <w:jc w:val="right"/>
        <w:rPr>
          <w:sz w:val="20"/>
        </w:rPr>
      </w:pPr>
      <w:r w:rsidRPr="008B251B">
        <w:rPr>
          <w:sz w:val="20"/>
        </w:rPr>
        <w:t>(wraz z imienną</w:t>
      </w:r>
      <w:r w:rsidR="00DB72C1">
        <w:rPr>
          <w:sz w:val="20"/>
        </w:rPr>
        <w:t xml:space="preserve"> </w:t>
      </w:r>
      <w:r w:rsidRPr="008B251B">
        <w:rPr>
          <w:sz w:val="20"/>
        </w:rPr>
        <w:t>pieczątką)</w:t>
      </w:r>
    </w:p>
    <w:p w14:paraId="2AA1D880" w14:textId="77777777" w:rsidR="00796F35" w:rsidRDefault="00796F35">
      <w:pPr>
        <w:pStyle w:val="Tekstpodstawowy"/>
        <w:spacing w:before="93"/>
        <w:ind w:right="669"/>
        <w:jc w:val="right"/>
      </w:pPr>
    </w:p>
    <w:p w14:paraId="48F4562C" w14:textId="77777777" w:rsidR="006C6F56" w:rsidRDefault="006C6F56">
      <w:pPr>
        <w:pStyle w:val="Tekstpodstawowy"/>
        <w:spacing w:before="93"/>
        <w:ind w:right="669"/>
        <w:jc w:val="right"/>
      </w:pPr>
    </w:p>
    <w:p w14:paraId="2A5542B3" w14:textId="77777777" w:rsidR="000D37C7" w:rsidRDefault="000D37C7">
      <w:pPr>
        <w:pStyle w:val="Tekstpodstawowy"/>
        <w:spacing w:before="93"/>
        <w:ind w:right="669"/>
        <w:jc w:val="right"/>
      </w:pPr>
    </w:p>
    <w:p w14:paraId="5DDD0931" w14:textId="663F6F68" w:rsidR="00775670" w:rsidRPr="008B251B" w:rsidRDefault="00AF50C1">
      <w:pPr>
        <w:pStyle w:val="Tekstpodstawowy"/>
        <w:spacing w:before="93"/>
        <w:ind w:right="669"/>
        <w:jc w:val="right"/>
      </w:pPr>
      <w:r w:rsidRPr="008B251B">
        <w:t>zał. nr 5 do SIWZ</w:t>
      </w:r>
    </w:p>
    <w:p w14:paraId="03B6972A" w14:textId="77777777" w:rsidR="00775670" w:rsidRPr="008B251B" w:rsidRDefault="00775670">
      <w:pPr>
        <w:pStyle w:val="Tekstpodstawowy"/>
        <w:rPr>
          <w:sz w:val="16"/>
        </w:rPr>
      </w:pPr>
    </w:p>
    <w:p w14:paraId="0ED1CB20" w14:textId="77777777" w:rsidR="00775670" w:rsidRPr="008B251B" w:rsidRDefault="00AF50C1">
      <w:pPr>
        <w:pStyle w:val="Tekstpodstawowy"/>
        <w:spacing w:before="92"/>
        <w:ind w:left="2351"/>
      </w:pPr>
      <w:r w:rsidRPr="008B251B">
        <w:t>Wykonawca</w:t>
      </w:r>
    </w:p>
    <w:p w14:paraId="216A4C30" w14:textId="6840417A" w:rsidR="00775670" w:rsidRPr="008B251B" w:rsidRDefault="00AF50C1">
      <w:pPr>
        <w:pStyle w:val="Tekstpodstawowy"/>
        <w:ind w:left="616"/>
      </w:pPr>
      <w:r w:rsidRPr="008B251B">
        <w:t>.........................................................................</w:t>
      </w:r>
    </w:p>
    <w:p w14:paraId="05F9A4CF" w14:textId="77777777" w:rsidR="00775670" w:rsidRPr="008B251B" w:rsidRDefault="00775670">
      <w:pPr>
        <w:pStyle w:val="Tekstpodstawowy"/>
      </w:pPr>
    </w:p>
    <w:p w14:paraId="553444BB" w14:textId="77777777" w:rsidR="00775670" w:rsidRPr="008B251B" w:rsidRDefault="00AF50C1">
      <w:pPr>
        <w:pStyle w:val="Tekstpodstawowy"/>
        <w:ind w:left="616"/>
      </w:pPr>
      <w:r w:rsidRPr="008B251B">
        <w:t>........................................................................</w:t>
      </w:r>
    </w:p>
    <w:p w14:paraId="513DA83A" w14:textId="77777777" w:rsidR="00775670" w:rsidRPr="008B251B" w:rsidRDefault="00775670">
      <w:pPr>
        <w:pStyle w:val="Tekstpodstawowy"/>
      </w:pPr>
    </w:p>
    <w:p w14:paraId="456BA14C" w14:textId="77777777" w:rsidR="00775670" w:rsidRDefault="00AF50C1">
      <w:pPr>
        <w:pStyle w:val="Nagwek3"/>
        <w:ind w:left="611" w:right="664"/>
        <w:jc w:val="center"/>
      </w:pPr>
      <w:r w:rsidRPr="008B251B">
        <w:t>Wykaz osób skierowanych do realizacji zamówienia</w:t>
      </w:r>
      <w:r w:rsidR="007D4271">
        <w:t xml:space="preserve"> w ramach zadania pn.</w:t>
      </w:r>
    </w:p>
    <w:p w14:paraId="4D17AD7C" w14:textId="77777777" w:rsidR="00281469" w:rsidRPr="00FB0200" w:rsidRDefault="00281469" w:rsidP="003A22EF">
      <w:pPr>
        <w:adjustRightInd w:val="0"/>
        <w:jc w:val="center"/>
        <w:rPr>
          <w:b/>
          <w:color w:val="000000" w:themeColor="text1"/>
          <w:sz w:val="24"/>
          <w:szCs w:val="24"/>
        </w:rPr>
      </w:pPr>
    </w:p>
    <w:p w14:paraId="1F867F2A" w14:textId="29179C9F" w:rsidR="00796F35" w:rsidRPr="00CD251C" w:rsidRDefault="00796F35" w:rsidP="00796F35">
      <w:pPr>
        <w:adjustRightInd w:val="0"/>
        <w:ind w:left="567" w:right="454"/>
        <w:jc w:val="center"/>
        <w:rPr>
          <w:b/>
          <w:color w:val="000000" w:themeColor="text1"/>
          <w:sz w:val="24"/>
          <w:szCs w:val="24"/>
        </w:rPr>
      </w:pPr>
      <w:r w:rsidRPr="00CD251C">
        <w:rPr>
          <w:b/>
          <w:color w:val="000000" w:themeColor="text1"/>
          <w:sz w:val="24"/>
          <w:szCs w:val="24"/>
        </w:rPr>
        <w:t>„</w:t>
      </w:r>
      <w:r w:rsidR="009078B3" w:rsidRPr="00CD251C">
        <w:rPr>
          <w:b/>
          <w:bCs/>
          <w:color w:val="000000" w:themeColor="text1"/>
          <w:sz w:val="24"/>
          <w:szCs w:val="24"/>
        </w:rPr>
        <w:t>Odnowa nawierzchni drogi powiatowej nr P 1619 R Zarzecze – Pełnatycze – Bystrowice wraz z remontem chodnika – etap II</w:t>
      </w:r>
      <w:r w:rsidRPr="00CD251C">
        <w:rPr>
          <w:b/>
          <w:color w:val="000000" w:themeColor="text1"/>
          <w:sz w:val="24"/>
          <w:szCs w:val="24"/>
        </w:rPr>
        <w:t>”</w:t>
      </w:r>
    </w:p>
    <w:p w14:paraId="033B67CB" w14:textId="189B793B" w:rsidR="00514F3E" w:rsidRPr="004C5FEB" w:rsidRDefault="00514F3E" w:rsidP="003A22EF">
      <w:pPr>
        <w:adjustRightInd w:val="0"/>
        <w:ind w:left="567"/>
        <w:jc w:val="center"/>
        <w:rPr>
          <w:b/>
          <w:color w:val="000000" w:themeColor="text1"/>
          <w:sz w:val="24"/>
          <w:szCs w:val="24"/>
        </w:rPr>
      </w:pPr>
    </w:p>
    <w:p w14:paraId="378484C5" w14:textId="192A34E1" w:rsidR="00775670" w:rsidRPr="00D602C7" w:rsidRDefault="00775670" w:rsidP="00C72A73">
      <w:pPr>
        <w:adjustRightInd w:val="0"/>
        <w:ind w:left="567"/>
        <w:jc w:val="center"/>
        <w:rPr>
          <w:b/>
          <w:color w:val="000000" w:themeColor="text1"/>
          <w:sz w:val="24"/>
          <w:szCs w:val="24"/>
        </w:rPr>
      </w:pPr>
    </w:p>
    <w:tbl>
      <w:tblPr>
        <w:tblStyle w:val="TableNormal"/>
        <w:tblW w:w="0" w:type="auto"/>
        <w:tblInd w:w="5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98"/>
        <w:gridCol w:w="1975"/>
        <w:gridCol w:w="1560"/>
        <w:gridCol w:w="1881"/>
        <w:gridCol w:w="1985"/>
        <w:gridCol w:w="1417"/>
      </w:tblGrid>
      <w:tr w:rsidR="00775670" w:rsidRPr="008B251B" w14:paraId="3116F87B" w14:textId="77777777" w:rsidTr="00CC6393">
        <w:trPr>
          <w:trHeight w:val="1033"/>
        </w:trPr>
        <w:tc>
          <w:tcPr>
            <w:tcW w:w="398" w:type="dxa"/>
          </w:tcPr>
          <w:p w14:paraId="71E640BF" w14:textId="77777777" w:rsidR="00775670" w:rsidRPr="008B251B" w:rsidRDefault="00775670">
            <w:pPr>
              <w:pStyle w:val="TableParagraph"/>
              <w:rPr>
                <w:b/>
              </w:rPr>
            </w:pPr>
          </w:p>
          <w:p w14:paraId="294ECEA8" w14:textId="77777777" w:rsidR="00775670" w:rsidRPr="008B0699" w:rsidRDefault="00AF50C1">
            <w:pPr>
              <w:pStyle w:val="TableParagraph"/>
              <w:spacing w:before="149"/>
              <w:ind w:left="88"/>
              <w:rPr>
                <w:sz w:val="16"/>
                <w:szCs w:val="16"/>
              </w:rPr>
            </w:pPr>
            <w:proofErr w:type="spellStart"/>
            <w:r w:rsidRPr="008B0699">
              <w:rPr>
                <w:sz w:val="16"/>
                <w:szCs w:val="16"/>
              </w:rPr>
              <w:t>Lp</w:t>
            </w:r>
            <w:proofErr w:type="spellEnd"/>
          </w:p>
        </w:tc>
        <w:tc>
          <w:tcPr>
            <w:tcW w:w="1975" w:type="dxa"/>
          </w:tcPr>
          <w:p w14:paraId="4F5AD2D4" w14:textId="77777777" w:rsidR="00775670" w:rsidRPr="008B0699" w:rsidRDefault="00775670">
            <w:pPr>
              <w:pStyle w:val="TableParagraph"/>
              <w:rPr>
                <w:b/>
                <w:sz w:val="16"/>
                <w:szCs w:val="16"/>
              </w:rPr>
            </w:pPr>
          </w:p>
          <w:p w14:paraId="6A56FA03" w14:textId="77777777" w:rsidR="00775670" w:rsidRPr="008B0699" w:rsidRDefault="00AF50C1">
            <w:pPr>
              <w:pStyle w:val="TableParagraph"/>
              <w:spacing w:before="149"/>
              <w:ind w:left="289" w:right="280"/>
              <w:jc w:val="center"/>
              <w:rPr>
                <w:sz w:val="16"/>
                <w:szCs w:val="16"/>
              </w:rPr>
            </w:pPr>
            <w:r w:rsidRPr="008B0699">
              <w:rPr>
                <w:sz w:val="16"/>
                <w:szCs w:val="16"/>
              </w:rPr>
              <w:t>Imię i nazwisko</w:t>
            </w:r>
          </w:p>
        </w:tc>
        <w:tc>
          <w:tcPr>
            <w:tcW w:w="1560" w:type="dxa"/>
          </w:tcPr>
          <w:p w14:paraId="25C22D9E" w14:textId="77777777" w:rsidR="00775670" w:rsidRPr="008B0699" w:rsidRDefault="00775670">
            <w:pPr>
              <w:pStyle w:val="TableParagraph"/>
              <w:spacing w:before="11"/>
              <w:rPr>
                <w:b/>
                <w:sz w:val="16"/>
                <w:szCs w:val="16"/>
              </w:rPr>
            </w:pPr>
          </w:p>
          <w:p w14:paraId="255CC8C9" w14:textId="77777777" w:rsidR="00775670" w:rsidRPr="008B0699" w:rsidRDefault="00AF50C1">
            <w:pPr>
              <w:pStyle w:val="TableParagraph"/>
              <w:ind w:left="307" w:right="229" w:hanging="51"/>
              <w:rPr>
                <w:sz w:val="16"/>
                <w:szCs w:val="16"/>
              </w:rPr>
            </w:pPr>
            <w:r w:rsidRPr="008B0699">
              <w:rPr>
                <w:sz w:val="16"/>
                <w:szCs w:val="16"/>
              </w:rPr>
              <w:t>Kwalifikacje zawodowe</w:t>
            </w:r>
          </w:p>
        </w:tc>
        <w:tc>
          <w:tcPr>
            <w:tcW w:w="1881" w:type="dxa"/>
          </w:tcPr>
          <w:p w14:paraId="738F9E4F" w14:textId="77777777" w:rsidR="00775670" w:rsidRPr="008B0699" w:rsidRDefault="00775670">
            <w:pPr>
              <w:pStyle w:val="TableParagraph"/>
              <w:spacing w:before="11"/>
              <w:rPr>
                <w:b/>
                <w:sz w:val="16"/>
                <w:szCs w:val="16"/>
              </w:rPr>
            </w:pPr>
          </w:p>
          <w:p w14:paraId="67B92DFD" w14:textId="0719E766" w:rsidR="00775670" w:rsidRPr="008B0699" w:rsidRDefault="00AF50C1">
            <w:pPr>
              <w:pStyle w:val="TableParagraph"/>
              <w:ind w:left="696" w:right="362" w:hanging="308"/>
              <w:rPr>
                <w:sz w:val="16"/>
                <w:szCs w:val="16"/>
              </w:rPr>
            </w:pPr>
            <w:r w:rsidRPr="008B0699">
              <w:rPr>
                <w:sz w:val="16"/>
                <w:szCs w:val="16"/>
              </w:rPr>
              <w:t>Doświadcz</w:t>
            </w:r>
            <w:r w:rsidR="00E80506" w:rsidRPr="008B0699">
              <w:rPr>
                <w:sz w:val="16"/>
                <w:szCs w:val="16"/>
              </w:rPr>
              <w:t>e</w:t>
            </w:r>
            <w:r w:rsidRPr="008B0699">
              <w:rPr>
                <w:sz w:val="16"/>
                <w:szCs w:val="16"/>
              </w:rPr>
              <w:t>nie w latach</w:t>
            </w:r>
          </w:p>
        </w:tc>
        <w:tc>
          <w:tcPr>
            <w:tcW w:w="1985" w:type="dxa"/>
          </w:tcPr>
          <w:p w14:paraId="46263553" w14:textId="77777777" w:rsidR="00775670" w:rsidRPr="008B0699" w:rsidRDefault="00775670">
            <w:pPr>
              <w:pStyle w:val="TableParagraph"/>
              <w:spacing w:before="11"/>
              <w:rPr>
                <w:b/>
                <w:sz w:val="16"/>
                <w:szCs w:val="16"/>
              </w:rPr>
            </w:pPr>
          </w:p>
          <w:p w14:paraId="42D89901" w14:textId="77777777" w:rsidR="00775670" w:rsidRPr="008B0699" w:rsidRDefault="00AF50C1">
            <w:pPr>
              <w:pStyle w:val="TableParagraph"/>
              <w:ind w:left="210" w:right="198"/>
              <w:jc w:val="center"/>
              <w:rPr>
                <w:sz w:val="16"/>
                <w:szCs w:val="16"/>
              </w:rPr>
            </w:pPr>
            <w:r w:rsidRPr="008B0699">
              <w:rPr>
                <w:sz w:val="16"/>
                <w:szCs w:val="16"/>
              </w:rPr>
              <w:t>rodzaj uprawnień</w:t>
            </w:r>
          </w:p>
        </w:tc>
        <w:tc>
          <w:tcPr>
            <w:tcW w:w="1417" w:type="dxa"/>
          </w:tcPr>
          <w:p w14:paraId="0A728BC4" w14:textId="77777777" w:rsidR="00775670" w:rsidRPr="008B0699" w:rsidRDefault="00775670">
            <w:pPr>
              <w:pStyle w:val="TableParagraph"/>
              <w:spacing w:before="11"/>
              <w:rPr>
                <w:b/>
                <w:sz w:val="16"/>
                <w:szCs w:val="16"/>
              </w:rPr>
            </w:pPr>
          </w:p>
          <w:p w14:paraId="67688DDB" w14:textId="77777777" w:rsidR="00775670" w:rsidRPr="008B0699" w:rsidRDefault="00AF50C1" w:rsidP="00E80506">
            <w:pPr>
              <w:pStyle w:val="TableParagraph"/>
              <w:ind w:left="152" w:right="120" w:firstLine="62"/>
              <w:jc w:val="center"/>
              <w:rPr>
                <w:sz w:val="16"/>
                <w:szCs w:val="16"/>
              </w:rPr>
            </w:pPr>
            <w:r w:rsidRPr="008B0699">
              <w:rPr>
                <w:sz w:val="16"/>
                <w:szCs w:val="16"/>
              </w:rPr>
              <w:t>Podstawa do dysponowania</w:t>
            </w:r>
          </w:p>
        </w:tc>
      </w:tr>
      <w:tr w:rsidR="00775670" w:rsidRPr="008B251B" w14:paraId="0EB56B2B" w14:textId="77777777" w:rsidTr="00CC6393">
        <w:trPr>
          <w:trHeight w:val="352"/>
        </w:trPr>
        <w:tc>
          <w:tcPr>
            <w:tcW w:w="398" w:type="dxa"/>
          </w:tcPr>
          <w:p w14:paraId="59474C11" w14:textId="77777777" w:rsidR="00775670" w:rsidRPr="008B251B" w:rsidRDefault="00AF50C1">
            <w:pPr>
              <w:pStyle w:val="TableParagraph"/>
              <w:spacing w:before="62"/>
              <w:ind w:left="146"/>
              <w:rPr>
                <w:sz w:val="20"/>
              </w:rPr>
            </w:pPr>
            <w:r w:rsidRPr="008B251B">
              <w:rPr>
                <w:w w:val="99"/>
                <w:sz w:val="20"/>
              </w:rPr>
              <w:t>1</w:t>
            </w:r>
          </w:p>
        </w:tc>
        <w:tc>
          <w:tcPr>
            <w:tcW w:w="1975" w:type="dxa"/>
          </w:tcPr>
          <w:p w14:paraId="1F3E09A9" w14:textId="77777777" w:rsidR="00775670" w:rsidRPr="008B251B" w:rsidRDefault="00AF50C1">
            <w:pPr>
              <w:pStyle w:val="TableParagraph"/>
              <w:spacing w:before="62"/>
              <w:ind w:left="13"/>
              <w:jc w:val="center"/>
              <w:rPr>
                <w:sz w:val="20"/>
              </w:rPr>
            </w:pPr>
            <w:r w:rsidRPr="008B251B">
              <w:rPr>
                <w:w w:val="99"/>
                <w:sz w:val="20"/>
              </w:rPr>
              <w:t>2</w:t>
            </w:r>
          </w:p>
        </w:tc>
        <w:tc>
          <w:tcPr>
            <w:tcW w:w="1560" w:type="dxa"/>
          </w:tcPr>
          <w:p w14:paraId="2A0557EF" w14:textId="77777777" w:rsidR="00775670" w:rsidRPr="008B251B" w:rsidRDefault="00AF50C1">
            <w:pPr>
              <w:pStyle w:val="TableParagraph"/>
              <w:spacing w:before="62"/>
              <w:ind w:left="11"/>
              <w:jc w:val="center"/>
              <w:rPr>
                <w:sz w:val="20"/>
              </w:rPr>
            </w:pPr>
            <w:r w:rsidRPr="008B251B">
              <w:rPr>
                <w:w w:val="99"/>
                <w:sz w:val="20"/>
              </w:rPr>
              <w:t>3</w:t>
            </w:r>
          </w:p>
        </w:tc>
        <w:tc>
          <w:tcPr>
            <w:tcW w:w="1881" w:type="dxa"/>
          </w:tcPr>
          <w:p w14:paraId="2A0B46DD" w14:textId="77777777" w:rsidR="00775670" w:rsidRPr="008B251B" w:rsidRDefault="00AF50C1">
            <w:pPr>
              <w:pStyle w:val="TableParagraph"/>
              <w:spacing w:before="62"/>
              <w:ind w:left="11"/>
              <w:jc w:val="center"/>
              <w:rPr>
                <w:sz w:val="20"/>
              </w:rPr>
            </w:pPr>
            <w:r w:rsidRPr="008B251B">
              <w:rPr>
                <w:w w:val="99"/>
                <w:sz w:val="20"/>
              </w:rPr>
              <w:t>5</w:t>
            </w:r>
          </w:p>
        </w:tc>
        <w:tc>
          <w:tcPr>
            <w:tcW w:w="1985" w:type="dxa"/>
          </w:tcPr>
          <w:p w14:paraId="0DAA5A5D" w14:textId="77777777" w:rsidR="00775670" w:rsidRPr="008B251B" w:rsidRDefault="00AF50C1">
            <w:pPr>
              <w:pStyle w:val="TableParagraph"/>
              <w:spacing w:before="62"/>
              <w:ind w:left="12"/>
              <w:jc w:val="center"/>
              <w:rPr>
                <w:sz w:val="20"/>
              </w:rPr>
            </w:pPr>
            <w:r w:rsidRPr="008B251B">
              <w:rPr>
                <w:w w:val="99"/>
                <w:sz w:val="20"/>
              </w:rPr>
              <w:t>6</w:t>
            </w:r>
          </w:p>
        </w:tc>
        <w:tc>
          <w:tcPr>
            <w:tcW w:w="1417" w:type="dxa"/>
          </w:tcPr>
          <w:p w14:paraId="5B595F9A" w14:textId="77777777" w:rsidR="00775670" w:rsidRPr="008B251B" w:rsidRDefault="00AF50C1">
            <w:pPr>
              <w:pStyle w:val="TableParagraph"/>
              <w:spacing w:before="62"/>
              <w:ind w:left="15"/>
              <w:jc w:val="center"/>
              <w:rPr>
                <w:sz w:val="20"/>
              </w:rPr>
            </w:pPr>
            <w:r w:rsidRPr="008B251B">
              <w:rPr>
                <w:w w:val="99"/>
                <w:sz w:val="20"/>
              </w:rPr>
              <w:t>7</w:t>
            </w:r>
          </w:p>
        </w:tc>
      </w:tr>
      <w:tr w:rsidR="00775670" w:rsidRPr="008B251B" w14:paraId="2488CBAA" w14:textId="77777777" w:rsidTr="00CC6393">
        <w:trPr>
          <w:trHeight w:val="1276"/>
        </w:trPr>
        <w:tc>
          <w:tcPr>
            <w:tcW w:w="398" w:type="dxa"/>
          </w:tcPr>
          <w:p w14:paraId="60DD0A64" w14:textId="77777777" w:rsidR="00775670" w:rsidRPr="008B251B" w:rsidRDefault="00775670">
            <w:pPr>
              <w:pStyle w:val="TableParagraph"/>
              <w:rPr>
                <w:rFonts w:ascii="Times New Roman"/>
              </w:rPr>
            </w:pPr>
          </w:p>
        </w:tc>
        <w:tc>
          <w:tcPr>
            <w:tcW w:w="1975" w:type="dxa"/>
          </w:tcPr>
          <w:p w14:paraId="1AE479E5" w14:textId="77777777" w:rsidR="00775670" w:rsidRPr="008B251B" w:rsidRDefault="00775670">
            <w:pPr>
              <w:pStyle w:val="TableParagraph"/>
              <w:rPr>
                <w:rFonts w:ascii="Times New Roman"/>
              </w:rPr>
            </w:pPr>
          </w:p>
        </w:tc>
        <w:tc>
          <w:tcPr>
            <w:tcW w:w="1560" w:type="dxa"/>
          </w:tcPr>
          <w:p w14:paraId="4A24F851" w14:textId="77777777" w:rsidR="00775670" w:rsidRPr="008B251B" w:rsidRDefault="00775670">
            <w:pPr>
              <w:pStyle w:val="TableParagraph"/>
              <w:rPr>
                <w:rFonts w:ascii="Times New Roman"/>
              </w:rPr>
            </w:pPr>
          </w:p>
        </w:tc>
        <w:tc>
          <w:tcPr>
            <w:tcW w:w="1881" w:type="dxa"/>
          </w:tcPr>
          <w:p w14:paraId="07572920" w14:textId="77777777" w:rsidR="00775670" w:rsidRPr="008B251B" w:rsidRDefault="00775670">
            <w:pPr>
              <w:pStyle w:val="TableParagraph"/>
              <w:rPr>
                <w:rFonts w:ascii="Times New Roman"/>
              </w:rPr>
            </w:pPr>
          </w:p>
        </w:tc>
        <w:tc>
          <w:tcPr>
            <w:tcW w:w="1985" w:type="dxa"/>
          </w:tcPr>
          <w:p w14:paraId="35D1611B" w14:textId="77777777" w:rsidR="00775670" w:rsidRPr="008B251B" w:rsidRDefault="00775670">
            <w:pPr>
              <w:pStyle w:val="TableParagraph"/>
              <w:rPr>
                <w:rFonts w:ascii="Times New Roman"/>
              </w:rPr>
            </w:pPr>
          </w:p>
        </w:tc>
        <w:tc>
          <w:tcPr>
            <w:tcW w:w="1417" w:type="dxa"/>
          </w:tcPr>
          <w:p w14:paraId="3C87104A" w14:textId="77777777" w:rsidR="00775670" w:rsidRPr="008B251B" w:rsidRDefault="00775670">
            <w:pPr>
              <w:pStyle w:val="TableParagraph"/>
              <w:rPr>
                <w:rFonts w:ascii="Times New Roman"/>
              </w:rPr>
            </w:pPr>
          </w:p>
        </w:tc>
      </w:tr>
      <w:tr w:rsidR="00775670" w:rsidRPr="008B251B" w14:paraId="5911B25A" w14:textId="77777777" w:rsidTr="00CC6393">
        <w:trPr>
          <w:trHeight w:val="1931"/>
        </w:trPr>
        <w:tc>
          <w:tcPr>
            <w:tcW w:w="398" w:type="dxa"/>
          </w:tcPr>
          <w:p w14:paraId="2EF9F800" w14:textId="77777777" w:rsidR="00775670" w:rsidRPr="008B251B" w:rsidRDefault="00775670">
            <w:pPr>
              <w:pStyle w:val="TableParagraph"/>
              <w:rPr>
                <w:rFonts w:ascii="Times New Roman"/>
              </w:rPr>
            </w:pPr>
          </w:p>
        </w:tc>
        <w:tc>
          <w:tcPr>
            <w:tcW w:w="1975" w:type="dxa"/>
          </w:tcPr>
          <w:p w14:paraId="46ABD72A" w14:textId="77777777" w:rsidR="00775670" w:rsidRPr="008B251B" w:rsidRDefault="00775670">
            <w:pPr>
              <w:pStyle w:val="TableParagraph"/>
              <w:rPr>
                <w:rFonts w:ascii="Times New Roman"/>
              </w:rPr>
            </w:pPr>
          </w:p>
        </w:tc>
        <w:tc>
          <w:tcPr>
            <w:tcW w:w="1560" w:type="dxa"/>
          </w:tcPr>
          <w:p w14:paraId="496A44D1" w14:textId="77777777" w:rsidR="00775670" w:rsidRPr="008B251B" w:rsidRDefault="00775670">
            <w:pPr>
              <w:pStyle w:val="TableParagraph"/>
              <w:rPr>
                <w:rFonts w:ascii="Times New Roman"/>
              </w:rPr>
            </w:pPr>
          </w:p>
        </w:tc>
        <w:tc>
          <w:tcPr>
            <w:tcW w:w="1881" w:type="dxa"/>
          </w:tcPr>
          <w:p w14:paraId="0CDEE89C" w14:textId="77777777" w:rsidR="00775670" w:rsidRPr="008B251B" w:rsidRDefault="00775670">
            <w:pPr>
              <w:pStyle w:val="TableParagraph"/>
              <w:rPr>
                <w:rFonts w:ascii="Times New Roman"/>
              </w:rPr>
            </w:pPr>
          </w:p>
        </w:tc>
        <w:tc>
          <w:tcPr>
            <w:tcW w:w="1985" w:type="dxa"/>
          </w:tcPr>
          <w:p w14:paraId="5E8E649D" w14:textId="77777777" w:rsidR="00775670" w:rsidRPr="008B251B" w:rsidRDefault="00775670">
            <w:pPr>
              <w:pStyle w:val="TableParagraph"/>
              <w:rPr>
                <w:rFonts w:ascii="Times New Roman"/>
              </w:rPr>
            </w:pPr>
          </w:p>
        </w:tc>
        <w:tc>
          <w:tcPr>
            <w:tcW w:w="1417" w:type="dxa"/>
          </w:tcPr>
          <w:p w14:paraId="17B6C0DE" w14:textId="77777777" w:rsidR="00775670" w:rsidRPr="008B251B" w:rsidRDefault="00775670">
            <w:pPr>
              <w:pStyle w:val="TableParagraph"/>
              <w:rPr>
                <w:rFonts w:ascii="Times New Roman"/>
              </w:rPr>
            </w:pPr>
          </w:p>
        </w:tc>
      </w:tr>
    </w:tbl>
    <w:p w14:paraId="16F41F42" w14:textId="77777777" w:rsidR="00775670" w:rsidRPr="008B251B" w:rsidRDefault="00775670">
      <w:pPr>
        <w:pStyle w:val="Tekstpodstawowy"/>
        <w:rPr>
          <w:b/>
        </w:rPr>
      </w:pPr>
    </w:p>
    <w:p w14:paraId="54F8CAD5" w14:textId="77777777" w:rsidR="00775670" w:rsidRDefault="00775670">
      <w:pPr>
        <w:pStyle w:val="Tekstpodstawowy"/>
        <w:rPr>
          <w:color w:val="000000" w:themeColor="text1"/>
          <w:sz w:val="26"/>
        </w:rPr>
      </w:pPr>
    </w:p>
    <w:p w14:paraId="53535EE9" w14:textId="77777777" w:rsidR="00A57BE2" w:rsidRDefault="00A57BE2">
      <w:pPr>
        <w:pStyle w:val="Tekstpodstawowy"/>
        <w:rPr>
          <w:color w:val="000000" w:themeColor="text1"/>
          <w:sz w:val="26"/>
        </w:rPr>
      </w:pPr>
    </w:p>
    <w:p w14:paraId="406CE5FD" w14:textId="77777777" w:rsidR="00A57BE2" w:rsidRDefault="00A57BE2">
      <w:pPr>
        <w:pStyle w:val="Tekstpodstawowy"/>
        <w:rPr>
          <w:color w:val="000000" w:themeColor="text1"/>
          <w:sz w:val="26"/>
        </w:rPr>
      </w:pPr>
    </w:p>
    <w:p w14:paraId="2CBFF07B" w14:textId="77777777" w:rsidR="00A57BE2" w:rsidRPr="009A35A6" w:rsidRDefault="00A57BE2">
      <w:pPr>
        <w:pStyle w:val="Tekstpodstawowy"/>
        <w:rPr>
          <w:color w:val="000000" w:themeColor="text1"/>
          <w:sz w:val="26"/>
        </w:rPr>
      </w:pPr>
    </w:p>
    <w:p w14:paraId="678A377A" w14:textId="77777777" w:rsidR="00775670" w:rsidRPr="009A35A6" w:rsidRDefault="00775670">
      <w:pPr>
        <w:pStyle w:val="Tekstpodstawowy"/>
        <w:spacing w:before="11"/>
        <w:rPr>
          <w:color w:val="000000" w:themeColor="text1"/>
          <w:sz w:val="21"/>
        </w:rPr>
      </w:pPr>
    </w:p>
    <w:p w14:paraId="3C7F24F4" w14:textId="77777777" w:rsidR="006F3111" w:rsidRDefault="006F3111">
      <w:pPr>
        <w:pStyle w:val="Tekstpodstawowy"/>
        <w:spacing w:before="11"/>
        <w:rPr>
          <w:sz w:val="21"/>
        </w:rPr>
      </w:pPr>
    </w:p>
    <w:p w14:paraId="74B9721D" w14:textId="77777777" w:rsidR="006F3111" w:rsidRPr="008B251B" w:rsidRDefault="006F3111">
      <w:pPr>
        <w:pStyle w:val="Tekstpodstawowy"/>
        <w:spacing w:before="11"/>
        <w:rPr>
          <w:sz w:val="21"/>
        </w:rPr>
      </w:pPr>
    </w:p>
    <w:p w14:paraId="095BBBB3" w14:textId="77777777" w:rsidR="00775670" w:rsidRPr="008B251B" w:rsidRDefault="00AF50C1">
      <w:pPr>
        <w:spacing w:line="229" w:lineRule="exact"/>
        <w:ind w:right="663"/>
        <w:jc w:val="right"/>
        <w:rPr>
          <w:sz w:val="20"/>
        </w:rPr>
      </w:pPr>
      <w:r w:rsidRPr="008B251B">
        <w:rPr>
          <w:sz w:val="20"/>
        </w:rPr>
        <w:t>………….……..........................................................</w:t>
      </w:r>
    </w:p>
    <w:p w14:paraId="1F3C6A91" w14:textId="429CFAA8" w:rsidR="00775670" w:rsidRPr="008B251B" w:rsidRDefault="008121F9">
      <w:pPr>
        <w:ind w:left="6018" w:right="648" w:firstLine="729"/>
        <w:jc w:val="right"/>
        <w:rPr>
          <w:sz w:val="20"/>
        </w:rPr>
      </w:pPr>
      <w:r w:rsidRPr="008B251B">
        <w:rPr>
          <w:sz w:val="20"/>
        </w:rPr>
        <w:t>P</w:t>
      </w:r>
      <w:r w:rsidR="00AF50C1" w:rsidRPr="008B251B">
        <w:rPr>
          <w:sz w:val="20"/>
        </w:rPr>
        <w:t>odpis</w:t>
      </w:r>
      <w:r>
        <w:rPr>
          <w:sz w:val="20"/>
        </w:rPr>
        <w:t xml:space="preserve"> </w:t>
      </w:r>
      <w:r w:rsidR="00AF50C1" w:rsidRPr="008B251B">
        <w:rPr>
          <w:sz w:val="20"/>
        </w:rPr>
        <w:t>osoby/osób</w:t>
      </w:r>
      <w:r>
        <w:rPr>
          <w:sz w:val="20"/>
        </w:rPr>
        <w:t xml:space="preserve"> </w:t>
      </w:r>
      <w:r w:rsidR="00AF50C1" w:rsidRPr="008B251B">
        <w:rPr>
          <w:sz w:val="20"/>
        </w:rPr>
        <w:t>uprawnionych</w:t>
      </w:r>
      <w:r>
        <w:rPr>
          <w:sz w:val="20"/>
        </w:rPr>
        <w:t xml:space="preserve"> </w:t>
      </w:r>
      <w:r w:rsidR="00AF50C1" w:rsidRPr="008B251B">
        <w:rPr>
          <w:sz w:val="20"/>
        </w:rPr>
        <w:t>do reprezentowania oferenta na</w:t>
      </w:r>
      <w:r>
        <w:rPr>
          <w:sz w:val="20"/>
        </w:rPr>
        <w:t xml:space="preserve"> </w:t>
      </w:r>
      <w:r w:rsidR="00AF50C1" w:rsidRPr="008B251B">
        <w:rPr>
          <w:spacing w:val="-3"/>
          <w:sz w:val="20"/>
        </w:rPr>
        <w:t>zewnątrz</w:t>
      </w:r>
    </w:p>
    <w:p w14:paraId="6BD0FA6A" w14:textId="1B48E982" w:rsidR="00775670" w:rsidRPr="008B251B" w:rsidRDefault="00AF50C1">
      <w:pPr>
        <w:ind w:right="670"/>
        <w:jc w:val="right"/>
        <w:rPr>
          <w:sz w:val="20"/>
        </w:rPr>
      </w:pPr>
      <w:r w:rsidRPr="008B251B">
        <w:rPr>
          <w:sz w:val="20"/>
        </w:rPr>
        <w:t>(wraz z imienną</w:t>
      </w:r>
      <w:r w:rsidR="008121F9">
        <w:rPr>
          <w:sz w:val="20"/>
        </w:rPr>
        <w:t xml:space="preserve"> </w:t>
      </w:r>
      <w:r w:rsidRPr="008B251B">
        <w:rPr>
          <w:sz w:val="20"/>
        </w:rPr>
        <w:t>pieczątką)</w:t>
      </w:r>
    </w:p>
    <w:p w14:paraId="4B23A81F" w14:textId="77777777" w:rsidR="00775670" w:rsidRPr="008B251B" w:rsidRDefault="00775670">
      <w:pPr>
        <w:jc w:val="right"/>
        <w:rPr>
          <w:sz w:val="20"/>
        </w:rPr>
        <w:sectPr w:rsidR="00775670" w:rsidRPr="008B251B" w:rsidSect="00DE5FB1">
          <w:pgSz w:w="11900" w:h="16840"/>
          <w:pgMar w:top="1418" w:right="743" w:bottom="1418" w:left="799" w:header="0" w:footer="967" w:gutter="0"/>
          <w:cols w:space="708"/>
        </w:sectPr>
      </w:pPr>
    </w:p>
    <w:p w14:paraId="31F59198" w14:textId="77777777" w:rsidR="008964CF" w:rsidRPr="008964CF" w:rsidRDefault="008964CF" w:rsidP="003D72CE">
      <w:pPr>
        <w:ind w:left="567" w:right="577"/>
        <w:jc w:val="both"/>
        <w:rPr>
          <w:rFonts w:ascii="Times New Roman" w:hAnsi="Times New Roman" w:cs="Times New Roman"/>
          <w:b/>
          <w:sz w:val="24"/>
          <w:szCs w:val="24"/>
        </w:rPr>
      </w:pPr>
      <w:r w:rsidRPr="008964CF">
        <w:rPr>
          <w:rFonts w:ascii="Times New Roman" w:hAnsi="Times New Roman" w:cs="Times New Roman"/>
          <w:b/>
          <w:sz w:val="24"/>
          <w:szCs w:val="24"/>
        </w:rPr>
        <w:lastRenderedPageBreak/>
        <w:t>Załącznik nr 6  do SWZ</w:t>
      </w:r>
    </w:p>
    <w:p w14:paraId="34DF3003" w14:textId="77777777" w:rsidR="008964CF" w:rsidRPr="008964CF" w:rsidRDefault="008964CF" w:rsidP="003D72CE">
      <w:pPr>
        <w:ind w:left="567" w:right="577"/>
        <w:jc w:val="both"/>
        <w:rPr>
          <w:rFonts w:ascii="Times New Roman" w:hAnsi="Times New Roman" w:cs="Times New Roman"/>
          <w:bCs/>
          <w:i/>
          <w:iCs/>
          <w:sz w:val="24"/>
          <w:szCs w:val="24"/>
        </w:rPr>
      </w:pPr>
      <w:r w:rsidRPr="008964CF">
        <w:rPr>
          <w:rFonts w:ascii="Times New Roman" w:hAnsi="Times New Roman" w:cs="Times New Roman"/>
          <w:bCs/>
          <w:i/>
          <w:iCs/>
          <w:sz w:val="24"/>
          <w:szCs w:val="24"/>
        </w:rPr>
        <w:t xml:space="preserve">Jeżeli wykonawca powołuje się na zasoby innego podmiotu w celu wykazania spełnienia warunków udziału wykonawcy </w:t>
      </w:r>
    </w:p>
    <w:p w14:paraId="7141BAFA" w14:textId="77777777" w:rsidR="008964CF" w:rsidRPr="008964CF" w:rsidRDefault="008964CF" w:rsidP="003D72CE">
      <w:pPr>
        <w:ind w:left="567" w:right="577"/>
        <w:jc w:val="both"/>
        <w:rPr>
          <w:rFonts w:ascii="Times New Roman" w:hAnsi="Times New Roman" w:cs="Times New Roman"/>
          <w:sz w:val="24"/>
          <w:szCs w:val="24"/>
        </w:rPr>
      </w:pPr>
      <w:r w:rsidRPr="008964CF">
        <w:rPr>
          <w:rFonts w:ascii="Times New Roman" w:hAnsi="Times New Roman" w:cs="Times New Roman"/>
          <w:bCs/>
          <w:i/>
          <w:iCs/>
          <w:sz w:val="24"/>
          <w:szCs w:val="24"/>
        </w:rPr>
        <w:t xml:space="preserve">w postępowaniu wówczas załącza do oferty niniejsze zobowiązanie </w:t>
      </w:r>
    </w:p>
    <w:p w14:paraId="01AF0B80" w14:textId="77777777" w:rsidR="008964CF" w:rsidRPr="008964CF" w:rsidRDefault="008964CF" w:rsidP="003D72CE">
      <w:pPr>
        <w:ind w:left="567" w:right="577"/>
        <w:jc w:val="both"/>
        <w:rPr>
          <w:rFonts w:ascii="Times New Roman" w:hAnsi="Times New Roman" w:cs="Times New Roman"/>
          <w:b/>
          <w:sz w:val="24"/>
          <w:szCs w:val="24"/>
        </w:rPr>
      </w:pPr>
    </w:p>
    <w:p w14:paraId="3358D896" w14:textId="77777777" w:rsidR="008964CF" w:rsidRPr="008964CF" w:rsidRDefault="008964CF" w:rsidP="003D72CE">
      <w:pPr>
        <w:ind w:left="567" w:right="577"/>
        <w:jc w:val="both"/>
        <w:rPr>
          <w:rFonts w:ascii="Times New Roman" w:hAnsi="Times New Roman" w:cs="Times New Roman"/>
          <w:b/>
          <w:sz w:val="24"/>
          <w:szCs w:val="24"/>
        </w:rPr>
      </w:pPr>
      <w:r w:rsidRPr="008964CF">
        <w:rPr>
          <w:rFonts w:ascii="Times New Roman" w:hAnsi="Times New Roman" w:cs="Times New Roman"/>
          <w:b/>
          <w:sz w:val="24"/>
          <w:szCs w:val="24"/>
        </w:rPr>
        <w:t>ZOBOWIĄZANIE PODMIOTU  UDOSTĘPNIAJĄCEGO ZASOBY</w:t>
      </w:r>
    </w:p>
    <w:p w14:paraId="7279B6FA" w14:textId="77777777" w:rsidR="008964CF" w:rsidRPr="008964CF" w:rsidRDefault="008964CF" w:rsidP="003D72CE">
      <w:pPr>
        <w:ind w:left="567" w:right="577"/>
        <w:jc w:val="both"/>
        <w:rPr>
          <w:rFonts w:ascii="Times New Roman" w:hAnsi="Times New Roman" w:cs="Times New Roman"/>
          <w:b/>
          <w:sz w:val="24"/>
          <w:szCs w:val="24"/>
        </w:rPr>
      </w:pPr>
      <w:r w:rsidRPr="008964CF">
        <w:rPr>
          <w:rFonts w:ascii="Times New Roman" w:hAnsi="Times New Roman" w:cs="Times New Roman"/>
          <w:b/>
          <w:sz w:val="24"/>
          <w:szCs w:val="24"/>
        </w:rPr>
        <w:t>w trybie art. 118 ust. 3 ustawy Prawo zamówień publicznych</w:t>
      </w:r>
    </w:p>
    <w:p w14:paraId="426D8669" w14:textId="77777777" w:rsidR="008964CF" w:rsidRPr="00F559CA" w:rsidRDefault="008964CF" w:rsidP="003D72CE">
      <w:pPr>
        <w:ind w:left="567" w:right="577"/>
        <w:jc w:val="both"/>
        <w:rPr>
          <w:rFonts w:ascii="Times New Roman" w:hAnsi="Times New Roman" w:cs="Times New Roman"/>
          <w:sz w:val="24"/>
          <w:szCs w:val="24"/>
        </w:rPr>
      </w:pPr>
    </w:p>
    <w:p w14:paraId="03E7082E" w14:textId="051F5BA9" w:rsidR="00796F35" w:rsidRPr="00CD251C" w:rsidRDefault="008964CF" w:rsidP="00796F35">
      <w:pPr>
        <w:adjustRightInd w:val="0"/>
        <w:ind w:left="567" w:right="454"/>
        <w:jc w:val="both"/>
        <w:rPr>
          <w:rFonts w:ascii="Times New Roman" w:hAnsi="Times New Roman" w:cs="Times New Roman"/>
          <w:b/>
          <w:color w:val="000000" w:themeColor="text1"/>
          <w:sz w:val="24"/>
          <w:szCs w:val="24"/>
        </w:rPr>
      </w:pPr>
      <w:r w:rsidRPr="006E7567">
        <w:rPr>
          <w:rFonts w:ascii="Times New Roman" w:hAnsi="Times New Roman" w:cs="Times New Roman"/>
          <w:sz w:val="24"/>
          <w:szCs w:val="24"/>
        </w:rPr>
        <w:t>na potrzeby realizacji zamówienia pn</w:t>
      </w:r>
      <w:r w:rsidRPr="006E7567">
        <w:rPr>
          <w:rFonts w:ascii="Times New Roman" w:hAnsi="Times New Roman" w:cs="Times New Roman"/>
          <w:color w:val="000000" w:themeColor="text1"/>
          <w:sz w:val="24"/>
          <w:szCs w:val="24"/>
        </w:rPr>
        <w:t>.:</w:t>
      </w:r>
      <w:r w:rsidR="00514F3E" w:rsidRPr="006E7567">
        <w:rPr>
          <w:rFonts w:ascii="Times New Roman" w:hAnsi="Times New Roman" w:cs="Times New Roman"/>
          <w:color w:val="000000" w:themeColor="text1"/>
          <w:sz w:val="24"/>
          <w:szCs w:val="24"/>
        </w:rPr>
        <w:t xml:space="preserve"> </w:t>
      </w:r>
      <w:r w:rsidR="00796F35" w:rsidRPr="00CD251C">
        <w:rPr>
          <w:rFonts w:ascii="Times New Roman" w:hAnsi="Times New Roman" w:cs="Times New Roman"/>
          <w:b/>
          <w:color w:val="000000" w:themeColor="text1"/>
          <w:sz w:val="24"/>
          <w:szCs w:val="24"/>
        </w:rPr>
        <w:t>„</w:t>
      </w:r>
      <w:r w:rsidR="009078B3" w:rsidRPr="00CD251C">
        <w:rPr>
          <w:rFonts w:ascii="Times New Roman" w:hAnsi="Times New Roman" w:cs="Times New Roman"/>
          <w:b/>
          <w:bCs/>
          <w:color w:val="000000" w:themeColor="text1"/>
          <w:sz w:val="24"/>
          <w:szCs w:val="24"/>
        </w:rPr>
        <w:t>Odnowa nawierzchni drogi powiatowej nr P 1619 R Zarzecze – Pełnatycze – Bystrowice wraz z remontem chodnika – etap II</w:t>
      </w:r>
      <w:r w:rsidR="00796F35" w:rsidRPr="00CD251C">
        <w:rPr>
          <w:rFonts w:ascii="Times New Roman" w:hAnsi="Times New Roman" w:cs="Times New Roman"/>
          <w:b/>
          <w:color w:val="000000" w:themeColor="text1"/>
          <w:sz w:val="24"/>
          <w:szCs w:val="24"/>
        </w:rPr>
        <w:t>”</w:t>
      </w:r>
    </w:p>
    <w:p w14:paraId="32BB53E8" w14:textId="7EDBDEBB" w:rsidR="008964CF" w:rsidRPr="008E4C8B" w:rsidRDefault="008964CF" w:rsidP="00796F35">
      <w:pPr>
        <w:adjustRightInd w:val="0"/>
        <w:ind w:right="567"/>
        <w:jc w:val="both"/>
        <w:rPr>
          <w:rFonts w:ascii="Times New Roman" w:hAnsi="Times New Roman" w:cs="Times New Roman"/>
          <w:b/>
          <w:sz w:val="24"/>
          <w:szCs w:val="24"/>
        </w:rPr>
      </w:pPr>
    </w:p>
    <w:p w14:paraId="578EBD54" w14:textId="77777777" w:rsidR="008964CF" w:rsidRPr="008964CF" w:rsidRDefault="008964CF" w:rsidP="003D72CE">
      <w:pPr>
        <w:ind w:left="567" w:right="577"/>
        <w:jc w:val="both"/>
        <w:rPr>
          <w:rFonts w:ascii="Times New Roman" w:hAnsi="Times New Roman" w:cs="Times New Roman"/>
          <w:sz w:val="24"/>
          <w:szCs w:val="24"/>
        </w:rPr>
      </w:pPr>
      <w:r w:rsidRPr="008964CF">
        <w:rPr>
          <w:rFonts w:ascii="Times New Roman" w:hAnsi="Times New Roman" w:cs="Times New Roman"/>
          <w:sz w:val="24"/>
          <w:szCs w:val="24"/>
        </w:rPr>
        <w:t>Nazwa i adres podmiotu oddającego do dyspozycji zasoby:</w:t>
      </w:r>
    </w:p>
    <w:p w14:paraId="1A021563" w14:textId="77777777" w:rsidR="008964CF" w:rsidRPr="008964CF" w:rsidRDefault="008964CF" w:rsidP="003D72CE">
      <w:pPr>
        <w:ind w:left="567" w:right="577"/>
        <w:jc w:val="both"/>
        <w:rPr>
          <w:rFonts w:ascii="Times New Roman" w:hAnsi="Times New Roman" w:cs="Times New Roman"/>
          <w:sz w:val="24"/>
          <w:szCs w:val="24"/>
        </w:rPr>
      </w:pPr>
      <w:r w:rsidRPr="008964CF">
        <w:rPr>
          <w:rFonts w:ascii="Times New Roman" w:hAnsi="Times New Roman" w:cs="Times New Roman"/>
          <w:sz w:val="24"/>
          <w:szCs w:val="24"/>
        </w:rPr>
        <w:t>............................................................................................................................</w:t>
      </w:r>
    </w:p>
    <w:p w14:paraId="5CFB3095" w14:textId="77777777" w:rsidR="008964CF" w:rsidRPr="008964CF" w:rsidRDefault="008964CF" w:rsidP="003D72CE">
      <w:pPr>
        <w:ind w:left="567" w:right="577"/>
        <w:jc w:val="both"/>
        <w:rPr>
          <w:rFonts w:ascii="Times New Roman" w:hAnsi="Times New Roman" w:cs="Times New Roman"/>
          <w:sz w:val="24"/>
          <w:szCs w:val="24"/>
        </w:rPr>
      </w:pPr>
      <w:r w:rsidRPr="008964CF">
        <w:rPr>
          <w:rFonts w:ascii="Times New Roman" w:hAnsi="Times New Roman" w:cs="Times New Roman"/>
          <w:b/>
          <w:bCs/>
          <w:sz w:val="24"/>
          <w:szCs w:val="24"/>
        </w:rPr>
        <w:t>o ś w i a d c z a m (y)</w:t>
      </w:r>
      <w:r w:rsidRPr="008964CF">
        <w:rPr>
          <w:rFonts w:ascii="Times New Roman" w:hAnsi="Times New Roman" w:cs="Times New Roman"/>
          <w:sz w:val="24"/>
          <w:szCs w:val="24"/>
        </w:rPr>
        <w:t>,</w:t>
      </w:r>
    </w:p>
    <w:p w14:paraId="2B83B81F" w14:textId="58B46B2B" w:rsidR="008964CF" w:rsidRPr="008964CF" w:rsidRDefault="008964CF" w:rsidP="003D72CE">
      <w:pPr>
        <w:ind w:left="567" w:right="577"/>
        <w:jc w:val="both"/>
        <w:rPr>
          <w:rFonts w:ascii="Times New Roman" w:hAnsi="Times New Roman" w:cs="Times New Roman"/>
          <w:sz w:val="24"/>
          <w:szCs w:val="24"/>
        </w:rPr>
      </w:pPr>
      <w:r w:rsidRPr="008964CF">
        <w:rPr>
          <w:rFonts w:ascii="Times New Roman" w:hAnsi="Times New Roman" w:cs="Times New Roman"/>
          <w:sz w:val="24"/>
          <w:szCs w:val="24"/>
        </w:rPr>
        <w:t>że stosownie do art. 118 ust. 4 ustawy z dnia 11 września 2019 r. - Prawo zamówień publicznych (</w:t>
      </w:r>
      <w:proofErr w:type="spellStart"/>
      <w:r w:rsidRPr="008964CF">
        <w:rPr>
          <w:rFonts w:ascii="Times New Roman" w:hAnsi="Times New Roman" w:cs="Times New Roman"/>
          <w:b/>
          <w:bCs/>
          <w:sz w:val="24"/>
          <w:szCs w:val="24"/>
        </w:rPr>
        <w:t>t.j</w:t>
      </w:r>
      <w:proofErr w:type="spellEnd"/>
      <w:r w:rsidRPr="008964CF">
        <w:rPr>
          <w:rFonts w:ascii="Times New Roman" w:hAnsi="Times New Roman" w:cs="Times New Roman"/>
          <w:b/>
          <w:bCs/>
          <w:sz w:val="24"/>
          <w:szCs w:val="24"/>
        </w:rPr>
        <w:t>. Dz.</w:t>
      </w:r>
      <w:r w:rsidR="0000178D">
        <w:rPr>
          <w:rFonts w:ascii="Times New Roman" w:hAnsi="Times New Roman" w:cs="Times New Roman"/>
          <w:b/>
          <w:bCs/>
          <w:sz w:val="24"/>
          <w:szCs w:val="24"/>
        </w:rPr>
        <w:t xml:space="preserve"> </w:t>
      </w:r>
      <w:r w:rsidRPr="008964CF">
        <w:rPr>
          <w:rFonts w:ascii="Times New Roman" w:hAnsi="Times New Roman" w:cs="Times New Roman"/>
          <w:b/>
          <w:bCs/>
          <w:sz w:val="24"/>
          <w:szCs w:val="24"/>
        </w:rPr>
        <w:t>U. z 202</w:t>
      </w:r>
      <w:r w:rsidR="0000178D">
        <w:rPr>
          <w:rFonts w:ascii="Times New Roman" w:hAnsi="Times New Roman" w:cs="Times New Roman"/>
          <w:b/>
          <w:bCs/>
          <w:sz w:val="24"/>
          <w:szCs w:val="24"/>
        </w:rPr>
        <w:t xml:space="preserve">4 </w:t>
      </w:r>
      <w:r w:rsidRPr="008964CF">
        <w:rPr>
          <w:rFonts w:ascii="Times New Roman" w:hAnsi="Times New Roman" w:cs="Times New Roman"/>
          <w:b/>
          <w:bCs/>
          <w:sz w:val="24"/>
          <w:szCs w:val="24"/>
        </w:rPr>
        <w:t>r. poz. 1</w:t>
      </w:r>
      <w:r w:rsidR="0000178D">
        <w:rPr>
          <w:rFonts w:ascii="Times New Roman" w:hAnsi="Times New Roman" w:cs="Times New Roman"/>
          <w:b/>
          <w:bCs/>
          <w:sz w:val="24"/>
          <w:szCs w:val="24"/>
        </w:rPr>
        <w:t>320</w:t>
      </w:r>
      <w:r w:rsidR="002F514B">
        <w:rPr>
          <w:rFonts w:ascii="Times New Roman" w:hAnsi="Times New Roman" w:cs="Times New Roman"/>
          <w:b/>
          <w:bCs/>
          <w:sz w:val="24"/>
          <w:szCs w:val="24"/>
        </w:rPr>
        <w:t xml:space="preserve"> z </w:t>
      </w:r>
      <w:proofErr w:type="spellStart"/>
      <w:r w:rsidR="002F514B">
        <w:rPr>
          <w:rFonts w:ascii="Times New Roman" w:hAnsi="Times New Roman" w:cs="Times New Roman"/>
          <w:b/>
          <w:bCs/>
          <w:sz w:val="24"/>
          <w:szCs w:val="24"/>
        </w:rPr>
        <w:t>późn</w:t>
      </w:r>
      <w:proofErr w:type="spellEnd"/>
      <w:r w:rsidR="002F514B">
        <w:rPr>
          <w:rFonts w:ascii="Times New Roman" w:hAnsi="Times New Roman" w:cs="Times New Roman"/>
          <w:b/>
          <w:bCs/>
          <w:sz w:val="24"/>
          <w:szCs w:val="24"/>
        </w:rPr>
        <w:t>. zm.</w:t>
      </w:r>
      <w:r w:rsidRPr="008964CF">
        <w:rPr>
          <w:rFonts w:ascii="Times New Roman" w:hAnsi="Times New Roman" w:cs="Times New Roman"/>
          <w:sz w:val="24"/>
          <w:szCs w:val="24"/>
        </w:rPr>
        <w:t>) gwarantuje wykonawcy rzeczywisty dostęp do nw. zasobów i zobowiązuję się do oddania na rzecz wykonawcy:</w:t>
      </w:r>
    </w:p>
    <w:p w14:paraId="773B37A1" w14:textId="77777777" w:rsidR="008964CF" w:rsidRPr="008964CF" w:rsidRDefault="008964CF" w:rsidP="003D72CE">
      <w:pPr>
        <w:ind w:left="567" w:right="577"/>
        <w:jc w:val="both"/>
        <w:rPr>
          <w:rFonts w:ascii="Times New Roman" w:hAnsi="Times New Roman" w:cs="Times New Roman"/>
          <w:b/>
          <w:bCs/>
          <w:sz w:val="24"/>
          <w:szCs w:val="24"/>
        </w:rPr>
      </w:pPr>
    </w:p>
    <w:p w14:paraId="35D2086F" w14:textId="2DCF1C0B" w:rsidR="008964CF" w:rsidRPr="008964CF" w:rsidRDefault="008964CF" w:rsidP="003D72CE">
      <w:pPr>
        <w:ind w:left="567" w:right="577"/>
        <w:jc w:val="both"/>
        <w:rPr>
          <w:rFonts w:ascii="Times New Roman" w:hAnsi="Times New Roman" w:cs="Times New Roman"/>
          <w:b/>
          <w:bCs/>
          <w:sz w:val="24"/>
          <w:szCs w:val="24"/>
        </w:rPr>
      </w:pPr>
      <w:r w:rsidRPr="008964CF">
        <w:rPr>
          <w:rFonts w:ascii="Times New Roman" w:hAnsi="Times New Roman" w:cs="Times New Roman"/>
          <w:b/>
          <w:bCs/>
          <w:sz w:val="24"/>
          <w:szCs w:val="24"/>
        </w:rPr>
        <w:t>.........................................................................................................................................................</w:t>
      </w:r>
    </w:p>
    <w:p w14:paraId="559A685C" w14:textId="77777777" w:rsidR="008964CF" w:rsidRPr="008964CF" w:rsidRDefault="008964CF" w:rsidP="003D72CE">
      <w:pPr>
        <w:ind w:left="567" w:right="577"/>
        <w:jc w:val="both"/>
        <w:rPr>
          <w:rFonts w:ascii="Times New Roman" w:hAnsi="Times New Roman" w:cs="Times New Roman"/>
          <w:i/>
          <w:iCs/>
          <w:sz w:val="24"/>
          <w:szCs w:val="24"/>
        </w:rPr>
      </w:pPr>
      <w:r w:rsidRPr="008964CF">
        <w:rPr>
          <w:rFonts w:ascii="Times New Roman" w:hAnsi="Times New Roman" w:cs="Times New Roman"/>
          <w:i/>
          <w:iCs/>
          <w:sz w:val="24"/>
          <w:szCs w:val="24"/>
        </w:rPr>
        <w:t>(nazwa i adres  Wykonawcy składającego ofertę)</w:t>
      </w:r>
    </w:p>
    <w:p w14:paraId="1FA269B1" w14:textId="77777777" w:rsidR="008964CF" w:rsidRPr="008964CF" w:rsidRDefault="008964CF" w:rsidP="003D72CE">
      <w:pPr>
        <w:ind w:left="567" w:right="577"/>
        <w:jc w:val="both"/>
        <w:rPr>
          <w:rFonts w:ascii="Times New Roman" w:hAnsi="Times New Roman" w:cs="Times New Roman"/>
          <w:i/>
          <w:iCs/>
          <w:sz w:val="24"/>
          <w:szCs w:val="24"/>
        </w:rPr>
      </w:pPr>
    </w:p>
    <w:p w14:paraId="34BD5DBB" w14:textId="77777777" w:rsidR="008964CF" w:rsidRPr="008964CF" w:rsidRDefault="008964CF" w:rsidP="003D72CE">
      <w:pPr>
        <w:ind w:left="567" w:right="577"/>
        <w:jc w:val="both"/>
        <w:rPr>
          <w:rFonts w:ascii="Times New Roman" w:hAnsi="Times New Roman" w:cs="Times New Roman"/>
          <w:sz w:val="24"/>
          <w:szCs w:val="24"/>
        </w:rPr>
      </w:pPr>
      <w:r w:rsidRPr="008964CF">
        <w:rPr>
          <w:rFonts w:ascii="Times New Roman" w:hAnsi="Times New Roman" w:cs="Times New Roman"/>
          <w:sz w:val="24"/>
          <w:szCs w:val="24"/>
        </w:rPr>
        <w:t xml:space="preserve">do dyspozycji następujących zasobów w niżej określonym zakresie </w:t>
      </w:r>
      <w:r w:rsidRPr="008964CF">
        <w:rPr>
          <w:rFonts w:ascii="Times New Roman" w:hAnsi="Times New Roman" w:cs="Times New Roman"/>
          <w:i/>
          <w:iCs/>
          <w:sz w:val="24"/>
          <w:szCs w:val="24"/>
          <w:u w:val="single"/>
        </w:rPr>
        <w:t>(należy określić zakres):</w:t>
      </w:r>
    </w:p>
    <w:p w14:paraId="5FC18BC6" w14:textId="77777777" w:rsidR="008964CF" w:rsidRPr="008964CF" w:rsidRDefault="008964CF" w:rsidP="008D7401">
      <w:pPr>
        <w:numPr>
          <w:ilvl w:val="0"/>
          <w:numId w:val="32"/>
        </w:numPr>
        <w:ind w:left="567" w:right="577"/>
        <w:jc w:val="both"/>
        <w:rPr>
          <w:rFonts w:ascii="Times New Roman" w:hAnsi="Times New Roman" w:cs="Times New Roman"/>
          <w:sz w:val="24"/>
          <w:szCs w:val="24"/>
        </w:rPr>
      </w:pPr>
      <w:r w:rsidRPr="008964CF">
        <w:rPr>
          <w:rFonts w:ascii="Times New Roman" w:hAnsi="Times New Roman" w:cs="Times New Roman"/>
          <w:b/>
          <w:bCs/>
          <w:sz w:val="24"/>
          <w:szCs w:val="24"/>
        </w:rPr>
        <w:t>zdolności technicznych</w:t>
      </w:r>
      <w:r w:rsidRPr="008964CF">
        <w:rPr>
          <w:rFonts w:ascii="Times New Roman" w:hAnsi="Times New Roman" w:cs="Times New Roman"/>
          <w:sz w:val="24"/>
          <w:szCs w:val="24"/>
        </w:rPr>
        <w:t xml:space="preserve"> (doświadczenie), </w:t>
      </w:r>
    </w:p>
    <w:p w14:paraId="1F1C17A7" w14:textId="77777777" w:rsidR="008964CF" w:rsidRPr="008964CF" w:rsidRDefault="008964CF" w:rsidP="008D7401">
      <w:pPr>
        <w:numPr>
          <w:ilvl w:val="0"/>
          <w:numId w:val="32"/>
        </w:numPr>
        <w:ind w:left="567" w:right="577"/>
        <w:jc w:val="both"/>
        <w:rPr>
          <w:rFonts w:ascii="Times New Roman" w:hAnsi="Times New Roman" w:cs="Times New Roman"/>
          <w:sz w:val="24"/>
          <w:szCs w:val="24"/>
        </w:rPr>
      </w:pPr>
      <w:r w:rsidRPr="008964CF">
        <w:rPr>
          <w:rFonts w:ascii="Times New Roman" w:hAnsi="Times New Roman" w:cs="Times New Roman"/>
          <w:b/>
          <w:bCs/>
          <w:sz w:val="24"/>
          <w:szCs w:val="24"/>
        </w:rPr>
        <w:t xml:space="preserve">zdolności zawodowych </w:t>
      </w:r>
      <w:r w:rsidRPr="008964CF">
        <w:rPr>
          <w:rFonts w:ascii="Times New Roman" w:hAnsi="Times New Roman" w:cs="Times New Roman"/>
          <w:sz w:val="24"/>
          <w:szCs w:val="24"/>
        </w:rPr>
        <w:t>(osoby, które zostaną skierowane do realizacji zamówienia –  należy wskazać z imienia i nazwiska osoby, które będą udostępnione);</w:t>
      </w:r>
    </w:p>
    <w:p w14:paraId="13C42AA7" w14:textId="1AD8AAE9" w:rsidR="008964CF" w:rsidRPr="008964CF" w:rsidRDefault="008964CF" w:rsidP="00353B3E">
      <w:pPr>
        <w:ind w:left="513" w:right="577"/>
        <w:jc w:val="both"/>
        <w:rPr>
          <w:rFonts w:ascii="Times New Roman" w:hAnsi="Times New Roman" w:cs="Times New Roman"/>
          <w:sz w:val="24"/>
          <w:szCs w:val="24"/>
        </w:rPr>
      </w:pPr>
      <w:r w:rsidRPr="008964CF">
        <w:rPr>
          <w:rFonts w:ascii="Times New Roman" w:hAnsi="Times New Roman" w:cs="Times New Roman"/>
          <w:sz w:val="24"/>
          <w:szCs w:val="24"/>
        </w:rPr>
        <w:t>.......................................................................................................</w:t>
      </w:r>
      <w:r w:rsidR="00353B3E">
        <w:rPr>
          <w:rFonts w:ascii="Times New Roman" w:hAnsi="Times New Roman" w:cs="Times New Roman"/>
          <w:sz w:val="24"/>
          <w:szCs w:val="24"/>
        </w:rPr>
        <w:t>...................................................</w:t>
      </w:r>
    </w:p>
    <w:p w14:paraId="67A4F8FF" w14:textId="77777777" w:rsidR="008964CF" w:rsidRPr="008964CF" w:rsidRDefault="008964CF" w:rsidP="003D72CE">
      <w:pPr>
        <w:ind w:left="567" w:right="577"/>
        <w:jc w:val="both"/>
        <w:rPr>
          <w:rFonts w:ascii="Times New Roman" w:hAnsi="Times New Roman" w:cs="Times New Roman"/>
          <w:sz w:val="24"/>
          <w:szCs w:val="24"/>
        </w:rPr>
      </w:pPr>
    </w:p>
    <w:p w14:paraId="3EF12E8C" w14:textId="77777777" w:rsidR="008964CF" w:rsidRPr="008964CF" w:rsidRDefault="008964CF" w:rsidP="003D72CE">
      <w:pPr>
        <w:ind w:left="567" w:right="577"/>
        <w:jc w:val="both"/>
        <w:rPr>
          <w:rFonts w:ascii="Times New Roman" w:hAnsi="Times New Roman" w:cs="Times New Roman"/>
          <w:sz w:val="24"/>
          <w:szCs w:val="24"/>
        </w:rPr>
      </w:pPr>
      <w:r w:rsidRPr="008964CF">
        <w:rPr>
          <w:rFonts w:ascii="Times New Roman" w:hAnsi="Times New Roman" w:cs="Times New Roman"/>
          <w:sz w:val="24"/>
          <w:szCs w:val="24"/>
        </w:rPr>
        <w:t xml:space="preserve"> 1) sposób udostępniania Wykonawcy i wykorzystania przez niego zasobów podmiotu udostępniającego te zasoby przy wykonywaniu zamówienia jest następujący: </w:t>
      </w:r>
    </w:p>
    <w:p w14:paraId="45937784" w14:textId="0A9FEAE7" w:rsidR="008964CF" w:rsidRPr="008964CF" w:rsidRDefault="008964CF" w:rsidP="003D72CE">
      <w:pPr>
        <w:ind w:left="567" w:right="577"/>
        <w:jc w:val="both"/>
        <w:rPr>
          <w:rFonts w:ascii="Times New Roman" w:hAnsi="Times New Roman" w:cs="Times New Roman"/>
          <w:sz w:val="24"/>
          <w:szCs w:val="24"/>
        </w:rPr>
      </w:pPr>
      <w:r w:rsidRPr="008964CF">
        <w:rPr>
          <w:rFonts w:ascii="Times New Roman" w:hAnsi="Times New Roman" w:cs="Times New Roman"/>
          <w:sz w:val="24"/>
          <w:szCs w:val="24"/>
        </w:rPr>
        <w:t>……………………………………………………………………………………………………………………………………………</w:t>
      </w:r>
      <w:r w:rsidR="003D72CE">
        <w:rPr>
          <w:rFonts w:ascii="Times New Roman" w:hAnsi="Times New Roman" w:cs="Times New Roman"/>
          <w:sz w:val="24"/>
          <w:szCs w:val="24"/>
        </w:rPr>
        <w:t>…………………………………………………………...</w:t>
      </w:r>
    </w:p>
    <w:p w14:paraId="1835B669" w14:textId="2B229133" w:rsidR="008964CF" w:rsidRPr="00D47A3D" w:rsidRDefault="008964CF" w:rsidP="003D72CE">
      <w:pPr>
        <w:ind w:left="567" w:right="577"/>
        <w:jc w:val="both"/>
        <w:rPr>
          <w:rFonts w:ascii="Times New Roman" w:hAnsi="Times New Roman" w:cs="Times New Roman"/>
          <w:i/>
          <w:iCs/>
        </w:rPr>
      </w:pPr>
      <w:r w:rsidRPr="00D47A3D">
        <w:rPr>
          <w:rFonts w:ascii="Times New Roman" w:hAnsi="Times New Roman" w:cs="Times New Roman"/>
          <w:i/>
          <w:iCs/>
        </w:rPr>
        <w:t>(wskazać realny i faktyczny sposób wykorzystania zasobów przy wykonywaniu zamówienia publicznego</w:t>
      </w:r>
      <w:r w:rsidR="003D72CE" w:rsidRPr="00D47A3D">
        <w:rPr>
          <w:rFonts w:ascii="Times New Roman" w:hAnsi="Times New Roman" w:cs="Times New Roman"/>
          <w:i/>
          <w:iCs/>
        </w:rPr>
        <w:t xml:space="preserve"> </w:t>
      </w:r>
      <w:r w:rsidRPr="00D47A3D">
        <w:rPr>
          <w:rFonts w:ascii="Times New Roman" w:hAnsi="Times New Roman" w:cs="Times New Roman"/>
          <w:i/>
          <w:iCs/>
        </w:rPr>
        <w:t>np. podwykonawstwo, oddelegowanie osób)</w:t>
      </w:r>
    </w:p>
    <w:p w14:paraId="5FA39530" w14:textId="77777777" w:rsidR="008964CF" w:rsidRPr="008964CF" w:rsidRDefault="008964CF" w:rsidP="003D72CE">
      <w:pPr>
        <w:ind w:left="567" w:right="577"/>
        <w:jc w:val="both"/>
        <w:rPr>
          <w:rFonts w:ascii="Times New Roman" w:hAnsi="Times New Roman" w:cs="Times New Roman"/>
          <w:sz w:val="24"/>
          <w:szCs w:val="24"/>
        </w:rPr>
      </w:pPr>
    </w:p>
    <w:p w14:paraId="219F3160" w14:textId="39649ADE" w:rsidR="008964CF" w:rsidRDefault="008964CF" w:rsidP="003D72CE">
      <w:pPr>
        <w:ind w:left="567" w:right="577"/>
        <w:jc w:val="both"/>
        <w:rPr>
          <w:rFonts w:ascii="Times New Roman" w:hAnsi="Times New Roman" w:cs="Times New Roman"/>
          <w:iCs/>
          <w:sz w:val="24"/>
          <w:szCs w:val="24"/>
        </w:rPr>
      </w:pPr>
      <w:r w:rsidRPr="008964CF">
        <w:rPr>
          <w:rFonts w:ascii="Times New Roman" w:hAnsi="Times New Roman" w:cs="Times New Roman"/>
          <w:sz w:val="24"/>
          <w:szCs w:val="24"/>
        </w:rPr>
        <w:t>2) </w:t>
      </w:r>
      <w:r w:rsidRPr="008964CF">
        <w:rPr>
          <w:rFonts w:ascii="Times New Roman" w:hAnsi="Times New Roman" w:cs="Times New Roman"/>
          <w:iCs/>
          <w:sz w:val="24"/>
          <w:szCs w:val="24"/>
        </w:rPr>
        <w:t>przez</w:t>
      </w:r>
      <w:r w:rsidR="003D72CE">
        <w:rPr>
          <w:rFonts w:ascii="Times New Roman" w:hAnsi="Times New Roman" w:cs="Times New Roman"/>
          <w:iCs/>
          <w:sz w:val="24"/>
          <w:szCs w:val="24"/>
        </w:rPr>
        <w:t xml:space="preserve"> </w:t>
      </w:r>
      <w:r w:rsidRPr="008964CF">
        <w:rPr>
          <w:rFonts w:ascii="Times New Roman" w:hAnsi="Times New Roman" w:cs="Times New Roman"/>
          <w:iCs/>
          <w:sz w:val="24"/>
          <w:szCs w:val="24"/>
        </w:rPr>
        <w:t>okres</w:t>
      </w:r>
    </w:p>
    <w:p w14:paraId="0FD253C6" w14:textId="1DBA9F42" w:rsidR="003D72CE" w:rsidRPr="008964CF" w:rsidRDefault="003D72CE" w:rsidP="003D72CE">
      <w:pPr>
        <w:ind w:left="567" w:right="577"/>
        <w:jc w:val="both"/>
        <w:rPr>
          <w:rFonts w:ascii="Times New Roman" w:hAnsi="Times New Roman" w:cs="Times New Roman"/>
          <w:sz w:val="24"/>
          <w:szCs w:val="24"/>
        </w:rPr>
      </w:pPr>
      <w:r>
        <w:rPr>
          <w:rFonts w:ascii="Times New Roman" w:hAnsi="Times New Roman" w:cs="Times New Roman"/>
          <w:iCs/>
          <w:sz w:val="24"/>
          <w:szCs w:val="24"/>
        </w:rPr>
        <w:t>…………………………………………………………………………………………………………………………………………………………………………………………………………</w:t>
      </w:r>
    </w:p>
    <w:p w14:paraId="7335E8AB" w14:textId="77777777" w:rsidR="008964CF" w:rsidRPr="00D47A3D" w:rsidRDefault="008964CF" w:rsidP="003D72CE">
      <w:pPr>
        <w:ind w:left="567" w:right="577"/>
        <w:jc w:val="both"/>
        <w:rPr>
          <w:rFonts w:ascii="Times New Roman" w:hAnsi="Times New Roman" w:cs="Times New Roman"/>
          <w:i/>
          <w:iCs/>
        </w:rPr>
      </w:pPr>
      <w:r w:rsidRPr="00D47A3D">
        <w:rPr>
          <w:rFonts w:ascii="Times New Roman" w:hAnsi="Times New Roman" w:cs="Times New Roman"/>
          <w:i/>
          <w:iCs/>
        </w:rPr>
        <w:t>(okres (czas), wykorzystania zasobów przy wykonywaniu zamówienia publicznego)</w:t>
      </w:r>
    </w:p>
    <w:p w14:paraId="255C335F" w14:textId="77777777" w:rsidR="00D47A3D" w:rsidRDefault="00D47A3D" w:rsidP="00353B3E">
      <w:pPr>
        <w:ind w:left="567" w:right="577"/>
        <w:jc w:val="both"/>
        <w:rPr>
          <w:rFonts w:ascii="Times New Roman" w:hAnsi="Times New Roman" w:cs="Times New Roman"/>
          <w:sz w:val="24"/>
          <w:szCs w:val="24"/>
        </w:rPr>
      </w:pPr>
    </w:p>
    <w:p w14:paraId="0BAADEDA" w14:textId="471FADD2" w:rsidR="008964CF" w:rsidRPr="008964CF" w:rsidRDefault="00353B3E" w:rsidP="00353B3E">
      <w:pPr>
        <w:ind w:left="567" w:right="577"/>
        <w:jc w:val="both"/>
        <w:rPr>
          <w:rFonts w:ascii="Times New Roman" w:hAnsi="Times New Roman" w:cs="Times New Roman"/>
          <w:sz w:val="24"/>
          <w:szCs w:val="24"/>
        </w:rPr>
      </w:pPr>
      <w:r>
        <w:rPr>
          <w:rFonts w:ascii="Times New Roman" w:hAnsi="Times New Roman" w:cs="Times New Roman"/>
          <w:sz w:val="24"/>
          <w:szCs w:val="24"/>
        </w:rPr>
        <w:t xml:space="preserve">3) </w:t>
      </w:r>
      <w:r w:rsidR="008964CF" w:rsidRPr="008964CF">
        <w:rPr>
          <w:rFonts w:ascii="Times New Roman" w:hAnsi="Times New Roman" w:cs="Times New Roman"/>
          <w:sz w:val="24"/>
          <w:szCs w:val="24"/>
        </w:rPr>
        <w:t xml:space="preserve">w sytuacji, gdy udostępnione zasoby obejmują wykształcenie, kwalifikacje zawodowe lub doświadczenie zobowiązuje się do zrealizowania poniżej wymienionych robót budowlanych lub usług, których wskazane zasoby dotyczą </w:t>
      </w:r>
    </w:p>
    <w:p w14:paraId="35341AB3" w14:textId="2DE271EB" w:rsidR="008964CF" w:rsidRPr="008964CF" w:rsidRDefault="008964CF" w:rsidP="003D72CE">
      <w:pPr>
        <w:ind w:left="567" w:right="577"/>
        <w:jc w:val="both"/>
        <w:rPr>
          <w:rFonts w:ascii="Times New Roman" w:hAnsi="Times New Roman" w:cs="Times New Roman"/>
          <w:sz w:val="24"/>
          <w:szCs w:val="24"/>
        </w:rPr>
      </w:pPr>
      <w:r w:rsidRPr="008964CF">
        <w:rPr>
          <w:rFonts w:ascii="Times New Roman" w:hAnsi="Times New Roman" w:cs="Times New Roman"/>
          <w:sz w:val="24"/>
          <w:szCs w:val="24"/>
        </w:rPr>
        <w:t>……………………………………………………………………………………………………………………………………………</w:t>
      </w:r>
      <w:r w:rsidR="003D72CE">
        <w:rPr>
          <w:rFonts w:ascii="Times New Roman" w:hAnsi="Times New Roman" w:cs="Times New Roman"/>
          <w:sz w:val="24"/>
          <w:szCs w:val="24"/>
        </w:rPr>
        <w:t>……………………………………………………………</w:t>
      </w:r>
    </w:p>
    <w:p w14:paraId="2AF12623" w14:textId="5070D88F" w:rsidR="008964CF" w:rsidRPr="00D47A3D" w:rsidRDefault="008964CF" w:rsidP="003D72CE">
      <w:pPr>
        <w:ind w:left="567" w:right="577"/>
        <w:jc w:val="both"/>
        <w:rPr>
          <w:rFonts w:ascii="Times New Roman" w:hAnsi="Times New Roman" w:cs="Times New Roman"/>
        </w:rPr>
      </w:pPr>
      <w:r w:rsidRPr="00D47A3D">
        <w:rPr>
          <w:rFonts w:ascii="Times New Roman" w:hAnsi="Times New Roman" w:cs="Times New Roman"/>
          <w:i/>
          <w:iCs/>
        </w:rPr>
        <w:t>(wskazać dokładnie  te czynności  tj. odpowiednio o ile dotyczy usług lub robót budowlanych, które będą realizowane przez podmiot udostępniający zasoby)</w:t>
      </w:r>
    </w:p>
    <w:p w14:paraId="373FCE93" w14:textId="15A9518D" w:rsidR="008964CF" w:rsidRPr="00D47A3D" w:rsidRDefault="008964CF" w:rsidP="003D72CE">
      <w:pPr>
        <w:ind w:left="567" w:right="577"/>
        <w:jc w:val="both"/>
        <w:rPr>
          <w:rFonts w:ascii="Times New Roman" w:hAnsi="Times New Roman" w:cs="Times New Roman"/>
          <w:b/>
          <w:bCs/>
          <w:i/>
          <w:sz w:val="24"/>
          <w:szCs w:val="24"/>
        </w:rPr>
      </w:pPr>
      <w:bookmarkStart w:id="2" w:name="_Hlk68030459"/>
      <w:r w:rsidRPr="00D47A3D">
        <w:rPr>
          <w:rFonts w:ascii="Times New Roman" w:hAnsi="Times New Roman" w:cs="Times New Roman"/>
          <w:b/>
          <w:bCs/>
          <w:i/>
          <w:sz w:val="24"/>
          <w:szCs w:val="24"/>
        </w:rPr>
        <w:t xml:space="preserve">Oświadczenie należy opatrzyć elektronicznym podpisem kwalifikowanym lub  podpisem zaufanym lub podpisem osobistym osoby lub osób  uprawnionych do składania oświadczeń woli w imieniu podmiotu udostepniającego zasoby. </w:t>
      </w:r>
    </w:p>
    <w:p w14:paraId="7C038030" w14:textId="2593859A" w:rsidR="008964CF" w:rsidRPr="00391184" w:rsidRDefault="008964CF" w:rsidP="00391184">
      <w:pPr>
        <w:ind w:left="567" w:right="577"/>
        <w:jc w:val="both"/>
        <w:rPr>
          <w:rFonts w:ascii="Times New Roman" w:hAnsi="Times New Roman" w:cs="Times New Roman"/>
          <w:b/>
          <w:bCs/>
          <w:i/>
          <w:sz w:val="24"/>
          <w:szCs w:val="24"/>
        </w:rPr>
      </w:pPr>
      <w:r w:rsidRPr="00D47A3D">
        <w:rPr>
          <w:rFonts w:ascii="Times New Roman" w:hAnsi="Times New Roman" w:cs="Times New Roman"/>
          <w:b/>
          <w:bCs/>
          <w:i/>
          <w:sz w:val="24"/>
          <w:szCs w:val="24"/>
        </w:rPr>
        <w:t>Oświadczenie należy złożyć wraz z ofertą</w:t>
      </w:r>
      <w:bookmarkEnd w:id="2"/>
      <w:r w:rsidR="001C7BDE" w:rsidRPr="00D47A3D">
        <w:rPr>
          <w:rFonts w:ascii="Times New Roman" w:hAnsi="Times New Roman" w:cs="Times New Roman"/>
          <w:b/>
          <w:bCs/>
          <w:i/>
          <w:sz w:val="24"/>
          <w:szCs w:val="24"/>
        </w:rPr>
        <w:t>.</w:t>
      </w:r>
    </w:p>
    <w:p w14:paraId="2D59B9A9" w14:textId="77777777" w:rsidR="00775670" w:rsidRPr="008B251B" w:rsidRDefault="00A30DAF">
      <w:pPr>
        <w:pStyle w:val="Tekstpodstawowy"/>
        <w:spacing w:before="93"/>
        <w:ind w:right="669"/>
        <w:jc w:val="right"/>
      </w:pPr>
      <w:r>
        <w:lastRenderedPageBreak/>
        <w:t>Z</w:t>
      </w:r>
      <w:r w:rsidR="00B743BB">
        <w:t xml:space="preserve">ał. nr </w:t>
      </w:r>
      <w:r w:rsidR="00990D4F">
        <w:t>7</w:t>
      </w:r>
      <w:r w:rsidR="00AF50C1" w:rsidRPr="008B251B">
        <w:t xml:space="preserve"> do SIWZ</w:t>
      </w:r>
    </w:p>
    <w:p w14:paraId="6634448F" w14:textId="77777777" w:rsidR="00775670" w:rsidRPr="008B251B" w:rsidRDefault="00775670">
      <w:pPr>
        <w:pStyle w:val="Tekstpodstawowy"/>
        <w:rPr>
          <w:sz w:val="20"/>
        </w:rPr>
      </w:pPr>
    </w:p>
    <w:p w14:paraId="7E371CAE" w14:textId="77777777" w:rsidR="00775670" w:rsidRPr="008B251B" w:rsidRDefault="00775670">
      <w:pPr>
        <w:pStyle w:val="Tekstpodstawowy"/>
        <w:rPr>
          <w:sz w:val="20"/>
        </w:rPr>
      </w:pPr>
    </w:p>
    <w:p w14:paraId="23542D48" w14:textId="77777777" w:rsidR="00775670" w:rsidRPr="008B251B" w:rsidRDefault="00AF50C1">
      <w:pPr>
        <w:pStyle w:val="Tekstpodstawowy"/>
        <w:spacing w:before="92"/>
        <w:ind w:left="616"/>
      </w:pPr>
      <w:r w:rsidRPr="008B251B">
        <w:t>Wykonawca</w:t>
      </w:r>
    </w:p>
    <w:p w14:paraId="6F59F68D" w14:textId="77340CB9" w:rsidR="00775670" w:rsidRPr="008B251B" w:rsidRDefault="00AF50C1">
      <w:pPr>
        <w:pStyle w:val="Tekstpodstawowy"/>
        <w:ind w:left="616"/>
      </w:pPr>
      <w:r w:rsidRPr="008B251B">
        <w:t>.........................................................................</w:t>
      </w:r>
    </w:p>
    <w:p w14:paraId="69545F6E" w14:textId="77777777" w:rsidR="00775670" w:rsidRPr="008B251B" w:rsidRDefault="00775670">
      <w:pPr>
        <w:pStyle w:val="Tekstpodstawowy"/>
      </w:pPr>
    </w:p>
    <w:p w14:paraId="64DDE17D" w14:textId="77777777" w:rsidR="00775670" w:rsidRPr="008B251B" w:rsidRDefault="00AF50C1">
      <w:pPr>
        <w:pStyle w:val="Tekstpodstawowy"/>
        <w:ind w:left="616"/>
      </w:pPr>
      <w:r w:rsidRPr="008B251B">
        <w:t>........................................................................</w:t>
      </w:r>
    </w:p>
    <w:p w14:paraId="2F207325" w14:textId="77777777" w:rsidR="00775670" w:rsidRPr="008B251B" w:rsidRDefault="00775670">
      <w:pPr>
        <w:pStyle w:val="Tekstpodstawowy"/>
        <w:rPr>
          <w:sz w:val="26"/>
        </w:rPr>
      </w:pPr>
    </w:p>
    <w:p w14:paraId="0AEE1A27" w14:textId="77777777" w:rsidR="00775670" w:rsidRPr="008B251B" w:rsidRDefault="00775670">
      <w:pPr>
        <w:pStyle w:val="Tekstpodstawowy"/>
        <w:rPr>
          <w:sz w:val="26"/>
        </w:rPr>
      </w:pPr>
    </w:p>
    <w:p w14:paraId="6B6DF71F" w14:textId="77777777" w:rsidR="00775670" w:rsidRPr="008B251B" w:rsidRDefault="00775670">
      <w:pPr>
        <w:pStyle w:val="Tekstpodstawowy"/>
        <w:rPr>
          <w:sz w:val="26"/>
        </w:rPr>
      </w:pPr>
    </w:p>
    <w:p w14:paraId="74AE5FDD" w14:textId="77777777" w:rsidR="00775670" w:rsidRPr="008B251B" w:rsidRDefault="00AF50C1" w:rsidP="00135CBB">
      <w:pPr>
        <w:pStyle w:val="Nagwek3"/>
        <w:spacing w:before="184"/>
        <w:ind w:left="683"/>
      </w:pPr>
      <w:r w:rsidRPr="008B251B">
        <w:t>OŚWIADCZENIE O POWIERZENIU CZĘŚCI ZAMÓWIENIA PODWYKONAWCOM</w:t>
      </w:r>
    </w:p>
    <w:p w14:paraId="60A08803" w14:textId="77777777" w:rsidR="00775670" w:rsidRPr="008B251B" w:rsidRDefault="00775670">
      <w:pPr>
        <w:pStyle w:val="Tekstpodstawowy"/>
        <w:rPr>
          <w:b/>
          <w:sz w:val="26"/>
        </w:rPr>
      </w:pPr>
    </w:p>
    <w:p w14:paraId="098EB622" w14:textId="77777777" w:rsidR="00775670" w:rsidRPr="008B251B" w:rsidRDefault="007D4271" w:rsidP="007D4271">
      <w:pPr>
        <w:pStyle w:val="Tekstpodstawowy"/>
        <w:jc w:val="center"/>
        <w:rPr>
          <w:b/>
          <w:sz w:val="26"/>
        </w:rPr>
      </w:pPr>
      <w:r>
        <w:rPr>
          <w:b/>
          <w:sz w:val="26"/>
        </w:rPr>
        <w:t>W ramach zadania pn.</w:t>
      </w:r>
    </w:p>
    <w:p w14:paraId="42EDDE10" w14:textId="24506610" w:rsidR="00775670" w:rsidRPr="00FB0200" w:rsidRDefault="00775670" w:rsidP="004030A1">
      <w:pPr>
        <w:pStyle w:val="Tekstpodstawowy"/>
        <w:jc w:val="center"/>
        <w:rPr>
          <w:b/>
          <w:color w:val="000000" w:themeColor="text1"/>
          <w:sz w:val="26"/>
        </w:rPr>
      </w:pPr>
    </w:p>
    <w:p w14:paraId="029160F5" w14:textId="3842799D" w:rsidR="00796F35" w:rsidRPr="00CD251C" w:rsidRDefault="00796F35" w:rsidP="00796F35">
      <w:pPr>
        <w:adjustRightInd w:val="0"/>
        <w:ind w:left="567" w:right="454"/>
        <w:jc w:val="center"/>
        <w:rPr>
          <w:b/>
          <w:color w:val="000000" w:themeColor="text1"/>
          <w:sz w:val="24"/>
          <w:szCs w:val="24"/>
        </w:rPr>
      </w:pPr>
      <w:r w:rsidRPr="00CD251C">
        <w:rPr>
          <w:b/>
          <w:color w:val="000000" w:themeColor="text1"/>
          <w:sz w:val="24"/>
          <w:szCs w:val="24"/>
        </w:rPr>
        <w:t>„</w:t>
      </w:r>
      <w:r w:rsidR="009078B3" w:rsidRPr="00CD251C">
        <w:rPr>
          <w:b/>
          <w:bCs/>
          <w:color w:val="000000" w:themeColor="text1"/>
          <w:sz w:val="24"/>
          <w:szCs w:val="24"/>
        </w:rPr>
        <w:t>Odnowa nawierzchni drogi powiatowej nr P 1619 R Zarzecze – Pełnatycze – Bystrowice wraz z remontem chodnika – etap II</w:t>
      </w:r>
      <w:r w:rsidR="0069501A" w:rsidRPr="00CD251C">
        <w:rPr>
          <w:b/>
          <w:bCs/>
          <w:color w:val="000000" w:themeColor="text1"/>
          <w:sz w:val="24"/>
          <w:szCs w:val="24"/>
        </w:rPr>
        <w:t>”</w:t>
      </w:r>
    </w:p>
    <w:p w14:paraId="74B77AF9" w14:textId="7B017924" w:rsidR="00514F3E" w:rsidRPr="00625D64" w:rsidRDefault="00514F3E" w:rsidP="00391184">
      <w:pPr>
        <w:adjustRightInd w:val="0"/>
        <w:ind w:left="567"/>
        <w:jc w:val="center"/>
        <w:rPr>
          <w:b/>
          <w:color w:val="000000" w:themeColor="text1"/>
          <w:sz w:val="24"/>
          <w:szCs w:val="24"/>
        </w:rPr>
      </w:pPr>
    </w:p>
    <w:p w14:paraId="276F3CE9" w14:textId="639A3ADE" w:rsidR="00775670" w:rsidRPr="008B251B" w:rsidRDefault="00AF50C1" w:rsidP="00D70C40">
      <w:pPr>
        <w:pStyle w:val="Tekstpodstawowy"/>
        <w:spacing w:before="207"/>
        <w:ind w:left="616"/>
        <w:jc w:val="both"/>
      </w:pPr>
      <w:r w:rsidRPr="008B251B">
        <w:t xml:space="preserve">Oświadczamy, iż powierzamy wykonanie następujących części zamówienia </w:t>
      </w:r>
      <w:r w:rsidR="00135CBB">
        <w:t xml:space="preserve">                          </w:t>
      </w:r>
      <w:r w:rsidRPr="008B251B">
        <w:t>przez Podwykonawców: (podać zakres oraz nazwy firm jeżeli są znane)</w:t>
      </w:r>
    </w:p>
    <w:p w14:paraId="71806BD8" w14:textId="409499A6" w:rsidR="00775670" w:rsidRPr="008B251B" w:rsidRDefault="00AF50C1">
      <w:pPr>
        <w:pStyle w:val="Tekstpodstawowy"/>
        <w:ind w:left="616"/>
      </w:pPr>
      <w:r w:rsidRPr="008B251B">
        <w:t>………………………………………………………………………………………………</w:t>
      </w:r>
      <w:r w:rsidR="00D70C40">
        <w:t>…</w:t>
      </w:r>
    </w:p>
    <w:p w14:paraId="66B62458" w14:textId="2B551E58" w:rsidR="00775670" w:rsidRPr="008B251B" w:rsidRDefault="00AF50C1">
      <w:pPr>
        <w:pStyle w:val="Tekstpodstawowy"/>
        <w:ind w:left="616"/>
      </w:pPr>
      <w:r w:rsidRPr="008B251B">
        <w:t>…………………………………………………………………………………………………</w:t>
      </w:r>
    </w:p>
    <w:p w14:paraId="749D2CF1" w14:textId="23104FE0" w:rsidR="00775670" w:rsidRPr="008B251B" w:rsidRDefault="00AF50C1">
      <w:pPr>
        <w:pStyle w:val="Tekstpodstawowy"/>
        <w:ind w:left="616" w:right="844"/>
      </w:pPr>
      <w:r w:rsidRPr="008B251B">
        <w:t>………………………………………………………………………………………………… Pozostałą część zamówienia wykonamy siłami własnymi.</w:t>
      </w:r>
    </w:p>
    <w:p w14:paraId="4CD205BF" w14:textId="77777777" w:rsidR="00775670" w:rsidRPr="008B251B" w:rsidRDefault="00775670">
      <w:pPr>
        <w:pStyle w:val="Tekstpodstawowy"/>
        <w:rPr>
          <w:sz w:val="26"/>
        </w:rPr>
      </w:pPr>
    </w:p>
    <w:p w14:paraId="30335551" w14:textId="77777777" w:rsidR="00775670" w:rsidRPr="008B251B" w:rsidRDefault="00775670">
      <w:pPr>
        <w:pStyle w:val="Tekstpodstawowy"/>
        <w:rPr>
          <w:sz w:val="26"/>
        </w:rPr>
      </w:pPr>
    </w:p>
    <w:p w14:paraId="3C5CD19A" w14:textId="77777777" w:rsidR="00775670" w:rsidRPr="008B251B" w:rsidRDefault="00775670">
      <w:pPr>
        <w:pStyle w:val="Tekstpodstawowy"/>
        <w:rPr>
          <w:sz w:val="26"/>
        </w:rPr>
      </w:pPr>
    </w:p>
    <w:p w14:paraId="4FE1DE3B" w14:textId="77777777" w:rsidR="00775670" w:rsidRPr="008B251B" w:rsidRDefault="00775670">
      <w:pPr>
        <w:pStyle w:val="Tekstpodstawowy"/>
        <w:rPr>
          <w:sz w:val="26"/>
        </w:rPr>
      </w:pPr>
    </w:p>
    <w:p w14:paraId="27175CBF" w14:textId="77777777" w:rsidR="00775670" w:rsidRPr="008B251B" w:rsidRDefault="00775670">
      <w:pPr>
        <w:pStyle w:val="Tekstpodstawowy"/>
        <w:rPr>
          <w:sz w:val="26"/>
        </w:rPr>
      </w:pPr>
    </w:p>
    <w:p w14:paraId="464DC0A9" w14:textId="77777777" w:rsidR="00775670" w:rsidRPr="008B251B" w:rsidRDefault="00AF50C1">
      <w:pPr>
        <w:spacing w:before="161"/>
        <w:ind w:right="661"/>
        <w:jc w:val="right"/>
        <w:rPr>
          <w:sz w:val="20"/>
        </w:rPr>
      </w:pPr>
      <w:r w:rsidRPr="008B251B">
        <w:rPr>
          <w:sz w:val="20"/>
        </w:rPr>
        <w:t>..........................................................</w:t>
      </w:r>
    </w:p>
    <w:p w14:paraId="2FE4F2DB" w14:textId="1E125951" w:rsidR="00775670" w:rsidRPr="008B251B" w:rsidRDefault="008121F9">
      <w:pPr>
        <w:ind w:left="5688" w:right="664" w:firstLine="1042"/>
        <w:jc w:val="right"/>
        <w:rPr>
          <w:sz w:val="20"/>
        </w:rPr>
      </w:pPr>
      <w:r w:rsidRPr="008B251B">
        <w:rPr>
          <w:sz w:val="20"/>
        </w:rPr>
        <w:t>P</w:t>
      </w:r>
      <w:r w:rsidR="00AF50C1" w:rsidRPr="008B251B">
        <w:rPr>
          <w:sz w:val="20"/>
        </w:rPr>
        <w:t>odpis</w:t>
      </w:r>
      <w:r>
        <w:rPr>
          <w:sz w:val="20"/>
        </w:rPr>
        <w:t xml:space="preserve"> </w:t>
      </w:r>
      <w:r w:rsidR="00AF50C1" w:rsidRPr="008B251B">
        <w:rPr>
          <w:sz w:val="20"/>
        </w:rPr>
        <w:t>osoby/osób</w:t>
      </w:r>
      <w:r>
        <w:rPr>
          <w:sz w:val="20"/>
        </w:rPr>
        <w:t xml:space="preserve"> </w:t>
      </w:r>
      <w:r w:rsidR="00AF50C1" w:rsidRPr="008B251B">
        <w:rPr>
          <w:sz w:val="20"/>
        </w:rPr>
        <w:t>uprawnionych</w:t>
      </w:r>
      <w:r>
        <w:rPr>
          <w:sz w:val="20"/>
        </w:rPr>
        <w:t xml:space="preserve"> </w:t>
      </w:r>
      <w:r w:rsidR="00AF50C1" w:rsidRPr="008B251B">
        <w:rPr>
          <w:sz w:val="20"/>
        </w:rPr>
        <w:t>do reprezentowania Wykonawcy na</w:t>
      </w:r>
      <w:r>
        <w:rPr>
          <w:sz w:val="20"/>
        </w:rPr>
        <w:t xml:space="preserve"> </w:t>
      </w:r>
      <w:r w:rsidR="00AF50C1" w:rsidRPr="008B251B">
        <w:rPr>
          <w:spacing w:val="-3"/>
          <w:sz w:val="20"/>
        </w:rPr>
        <w:t>zewnątrz</w:t>
      </w:r>
    </w:p>
    <w:p w14:paraId="7D457EC4" w14:textId="40F928E8" w:rsidR="00775670" w:rsidRPr="008B251B" w:rsidRDefault="00AF50C1">
      <w:pPr>
        <w:spacing w:line="228" w:lineRule="exact"/>
        <w:ind w:right="673"/>
        <w:jc w:val="right"/>
        <w:rPr>
          <w:sz w:val="20"/>
        </w:rPr>
      </w:pPr>
      <w:r w:rsidRPr="008B251B">
        <w:rPr>
          <w:sz w:val="20"/>
        </w:rPr>
        <w:t xml:space="preserve">(wraz z </w:t>
      </w:r>
      <w:r w:rsidRPr="008B251B">
        <w:rPr>
          <w:spacing w:val="-3"/>
          <w:sz w:val="20"/>
        </w:rPr>
        <w:t>imienną</w:t>
      </w:r>
      <w:r w:rsidR="008121F9">
        <w:rPr>
          <w:spacing w:val="-3"/>
          <w:sz w:val="20"/>
        </w:rPr>
        <w:t xml:space="preserve"> </w:t>
      </w:r>
      <w:r w:rsidRPr="008B251B">
        <w:rPr>
          <w:sz w:val="20"/>
        </w:rPr>
        <w:t>pieczątką)</w:t>
      </w:r>
    </w:p>
    <w:p w14:paraId="6E1D22C8" w14:textId="77777777" w:rsidR="00775670" w:rsidRPr="008B251B" w:rsidRDefault="00775670">
      <w:pPr>
        <w:spacing w:line="228" w:lineRule="exact"/>
        <w:jc w:val="right"/>
        <w:rPr>
          <w:sz w:val="20"/>
        </w:rPr>
        <w:sectPr w:rsidR="00775670" w:rsidRPr="008B251B" w:rsidSect="00DE5FB1">
          <w:pgSz w:w="11900" w:h="16840"/>
          <w:pgMar w:top="1418" w:right="743" w:bottom="1418" w:left="799" w:header="0" w:footer="967" w:gutter="0"/>
          <w:cols w:space="708"/>
        </w:sectPr>
      </w:pPr>
    </w:p>
    <w:p w14:paraId="6ECC3CFA" w14:textId="77777777" w:rsidR="00775670" w:rsidRPr="008B251B" w:rsidRDefault="00990D4F">
      <w:pPr>
        <w:pStyle w:val="Tekstpodstawowy"/>
        <w:spacing w:before="78"/>
        <w:ind w:right="667"/>
        <w:jc w:val="right"/>
      </w:pPr>
      <w:r>
        <w:lastRenderedPageBreak/>
        <w:t>Zał. nr 8</w:t>
      </w:r>
      <w:r w:rsidR="00AF50C1" w:rsidRPr="008B251B">
        <w:t xml:space="preserve"> do SWZ</w:t>
      </w:r>
    </w:p>
    <w:p w14:paraId="2C4C396F" w14:textId="77777777" w:rsidR="00775670" w:rsidRPr="008B251B" w:rsidRDefault="00775670">
      <w:pPr>
        <w:pStyle w:val="Tekstpodstawowy"/>
        <w:spacing w:before="11"/>
        <w:rPr>
          <w:sz w:val="15"/>
        </w:rPr>
      </w:pPr>
    </w:p>
    <w:p w14:paraId="03441F7C" w14:textId="77777777" w:rsidR="00775670" w:rsidRPr="008B251B" w:rsidRDefault="00AF50C1">
      <w:pPr>
        <w:pStyle w:val="Nagwek3"/>
        <w:spacing w:before="92"/>
        <w:ind w:left="610" w:right="664"/>
        <w:jc w:val="center"/>
      </w:pPr>
      <w:r w:rsidRPr="008B251B">
        <w:t xml:space="preserve">Umowa nr </w:t>
      </w:r>
      <w:r w:rsidR="009A6A62">
        <w:t>…………………..</w:t>
      </w:r>
    </w:p>
    <w:p w14:paraId="67788873" w14:textId="77777777" w:rsidR="00775670" w:rsidRPr="008B251B" w:rsidRDefault="00775670">
      <w:pPr>
        <w:pStyle w:val="Tekstpodstawowy"/>
        <w:rPr>
          <w:b/>
        </w:rPr>
      </w:pPr>
    </w:p>
    <w:p w14:paraId="16178AA9" w14:textId="77777777" w:rsidR="00ED2256" w:rsidRDefault="002F6D1B">
      <w:pPr>
        <w:pStyle w:val="Tekstpodstawowy"/>
        <w:tabs>
          <w:tab w:val="left" w:leader="dot" w:pos="4098"/>
        </w:tabs>
        <w:ind w:left="616"/>
        <w:jc w:val="both"/>
      </w:pPr>
      <w:r>
        <w:t>z</w:t>
      </w:r>
      <w:r w:rsidR="00AF50C1" w:rsidRPr="008B251B">
        <w:t>awarta</w:t>
      </w:r>
      <w:r>
        <w:t xml:space="preserve"> </w:t>
      </w:r>
      <w:r w:rsidR="00AF50C1" w:rsidRPr="008B251B">
        <w:t>w</w:t>
      </w:r>
      <w:r>
        <w:t xml:space="preserve"> </w:t>
      </w:r>
      <w:r w:rsidR="00AF50C1" w:rsidRPr="008B251B">
        <w:t>dniu</w:t>
      </w:r>
      <w:r w:rsidR="00AF50C1" w:rsidRPr="008B251B">
        <w:tab/>
        <w:t xml:space="preserve">w </w:t>
      </w:r>
      <w:r w:rsidR="006749AD">
        <w:t>Przeworsku</w:t>
      </w:r>
    </w:p>
    <w:p w14:paraId="202F2893" w14:textId="77777777" w:rsidR="00ED2256" w:rsidRDefault="00ED2256" w:rsidP="00ED2256">
      <w:pPr>
        <w:adjustRightInd w:val="0"/>
        <w:jc w:val="center"/>
      </w:pPr>
    </w:p>
    <w:p w14:paraId="4D6DE1B1" w14:textId="68A805EB" w:rsidR="00796F35" w:rsidRPr="00CD251C" w:rsidRDefault="00ED2256" w:rsidP="00796F35">
      <w:pPr>
        <w:adjustRightInd w:val="0"/>
        <w:ind w:left="567" w:right="454"/>
        <w:jc w:val="center"/>
        <w:rPr>
          <w:b/>
          <w:color w:val="000000" w:themeColor="text1"/>
          <w:sz w:val="24"/>
          <w:szCs w:val="24"/>
        </w:rPr>
      </w:pPr>
      <w:r w:rsidRPr="00CD251C">
        <w:rPr>
          <w:color w:val="000000" w:themeColor="text1"/>
          <w:sz w:val="24"/>
          <w:szCs w:val="24"/>
        </w:rPr>
        <w:t xml:space="preserve">na </w:t>
      </w:r>
      <w:r w:rsidR="00796F35" w:rsidRPr="00CD251C">
        <w:rPr>
          <w:b/>
          <w:color w:val="000000" w:themeColor="text1"/>
          <w:sz w:val="24"/>
          <w:szCs w:val="24"/>
        </w:rPr>
        <w:t>„</w:t>
      </w:r>
      <w:r w:rsidR="009078B3" w:rsidRPr="00CD251C">
        <w:rPr>
          <w:b/>
          <w:bCs/>
          <w:color w:val="000000" w:themeColor="text1"/>
          <w:sz w:val="24"/>
          <w:szCs w:val="24"/>
        </w:rPr>
        <w:t>Odnowa nawierzchni drogi powiatowej nr P 1619 R Zarzecze – Pełnatycze – Bystrowice wraz z remontem chodnika – etap II</w:t>
      </w:r>
      <w:r w:rsidR="00796F35" w:rsidRPr="00CD251C">
        <w:rPr>
          <w:b/>
          <w:color w:val="000000" w:themeColor="text1"/>
          <w:sz w:val="24"/>
          <w:szCs w:val="24"/>
        </w:rPr>
        <w:t>”</w:t>
      </w:r>
    </w:p>
    <w:p w14:paraId="0C4F9F68" w14:textId="44D00700" w:rsidR="00AD6795" w:rsidRPr="003C6DFC" w:rsidRDefault="00AD6795" w:rsidP="00796F35">
      <w:pPr>
        <w:adjustRightInd w:val="0"/>
        <w:rPr>
          <w:color w:val="000000" w:themeColor="text1"/>
          <w:spacing w:val="-3"/>
        </w:rPr>
      </w:pPr>
    </w:p>
    <w:p w14:paraId="65A2FF24" w14:textId="77777777" w:rsidR="00775670" w:rsidRPr="008B251B" w:rsidRDefault="00AF50C1">
      <w:pPr>
        <w:pStyle w:val="Tekstpodstawowy"/>
        <w:tabs>
          <w:tab w:val="left" w:leader="dot" w:pos="4098"/>
        </w:tabs>
        <w:ind w:left="616"/>
        <w:jc w:val="both"/>
      </w:pPr>
      <w:r w:rsidRPr="008B251B">
        <w:t>pomiędzy:</w:t>
      </w:r>
    </w:p>
    <w:p w14:paraId="7BE5BE97" w14:textId="0181521D" w:rsidR="00091502" w:rsidRDefault="00AF50C1">
      <w:pPr>
        <w:pStyle w:val="Tekstpodstawowy"/>
        <w:ind w:left="616" w:right="667"/>
        <w:jc w:val="both"/>
      </w:pPr>
      <w:r w:rsidRPr="008B251B">
        <w:t>Powiatowym Zarządem Dróg w</w:t>
      </w:r>
      <w:r w:rsidR="006749AD">
        <w:t xml:space="preserve"> Przeworsku,37-200</w:t>
      </w:r>
      <w:r w:rsidR="00157561">
        <w:t xml:space="preserve"> </w:t>
      </w:r>
      <w:r w:rsidR="006749AD">
        <w:t>Przeworsk</w:t>
      </w:r>
      <w:r w:rsidRPr="008B251B">
        <w:t xml:space="preserve"> ul. </w:t>
      </w:r>
      <w:r w:rsidR="006749AD">
        <w:t>Słowackiego 17</w:t>
      </w:r>
      <w:r w:rsidRPr="008B251B">
        <w:t>,</w:t>
      </w:r>
    </w:p>
    <w:p w14:paraId="39230848" w14:textId="7F65B535" w:rsidR="00775670" w:rsidRPr="008B251B" w:rsidRDefault="00AF50C1">
      <w:pPr>
        <w:pStyle w:val="Tekstpodstawowy"/>
        <w:ind w:left="616" w:right="667"/>
        <w:jc w:val="both"/>
      </w:pPr>
      <w:r w:rsidRPr="008B251B">
        <w:t>reprezentowanym przez:</w:t>
      </w:r>
    </w:p>
    <w:p w14:paraId="100183D5" w14:textId="77777777" w:rsidR="00775670" w:rsidRPr="008B251B" w:rsidRDefault="00AF50C1">
      <w:pPr>
        <w:pStyle w:val="Tekstpodstawowy"/>
        <w:ind w:left="616" w:right="987"/>
        <w:rPr>
          <w:b/>
        </w:rPr>
      </w:pPr>
      <w:r w:rsidRPr="009A6A62">
        <w:rPr>
          <w:b/>
        </w:rPr>
        <w:t xml:space="preserve">mgr </w:t>
      </w:r>
      <w:r w:rsidR="006749AD" w:rsidRPr="009A6A62">
        <w:rPr>
          <w:b/>
        </w:rPr>
        <w:t>Roberta Mądrego</w:t>
      </w:r>
      <w:r w:rsidRPr="008B251B">
        <w:t xml:space="preserve"> – Dyrektora Powiatowego Zarządu Dróg w </w:t>
      </w:r>
      <w:r w:rsidR="006749AD">
        <w:t>Przeworsku</w:t>
      </w:r>
      <w:r w:rsidRPr="008B251B">
        <w:t xml:space="preserve"> zwanym w dalszej części umowy </w:t>
      </w:r>
      <w:r w:rsidRPr="008B251B">
        <w:rPr>
          <w:b/>
        </w:rPr>
        <w:t>„Zamawiającym”</w:t>
      </w:r>
    </w:p>
    <w:p w14:paraId="252B3568" w14:textId="77777777" w:rsidR="00775670" w:rsidRPr="008B251B" w:rsidRDefault="00AF50C1">
      <w:pPr>
        <w:pStyle w:val="Tekstpodstawowy"/>
        <w:spacing w:before="1"/>
        <w:ind w:left="616"/>
      </w:pPr>
      <w:r w:rsidRPr="008B251B">
        <w:rPr>
          <w:w w:val="99"/>
        </w:rPr>
        <w:t>a</w:t>
      </w:r>
    </w:p>
    <w:p w14:paraId="05ACA503" w14:textId="77777777" w:rsidR="00775670" w:rsidRPr="008B251B" w:rsidRDefault="00AF50C1">
      <w:pPr>
        <w:pStyle w:val="Tekstpodstawowy"/>
        <w:ind w:left="616"/>
      </w:pPr>
      <w:r w:rsidRPr="008B251B">
        <w:t>…………………………………………………………........................................................</w:t>
      </w:r>
    </w:p>
    <w:p w14:paraId="4B43097B" w14:textId="4AFFCB2C" w:rsidR="00775670" w:rsidRPr="008B251B" w:rsidRDefault="008121F9">
      <w:pPr>
        <w:pStyle w:val="Tekstpodstawowy"/>
        <w:ind w:left="616"/>
      </w:pPr>
      <w:r w:rsidRPr="008B251B">
        <w:t>R</w:t>
      </w:r>
      <w:r w:rsidR="00AF50C1" w:rsidRPr="008B251B">
        <w:t>eprezentowanym</w:t>
      </w:r>
      <w:r>
        <w:t xml:space="preserve"> </w:t>
      </w:r>
      <w:r w:rsidR="00AF50C1" w:rsidRPr="008B251B">
        <w:t>przez:</w:t>
      </w:r>
    </w:p>
    <w:p w14:paraId="65CF7FA9" w14:textId="77777777" w:rsidR="00775670" w:rsidRPr="008B251B" w:rsidRDefault="00AF50C1">
      <w:pPr>
        <w:pStyle w:val="Tekstpodstawowy"/>
        <w:ind w:left="616"/>
      </w:pPr>
      <w:r w:rsidRPr="008B251B">
        <w:t>.......................................</w:t>
      </w:r>
    </w:p>
    <w:p w14:paraId="64615746" w14:textId="77777777" w:rsidR="00775670" w:rsidRPr="008B251B" w:rsidRDefault="00AF50C1">
      <w:pPr>
        <w:pStyle w:val="Tekstpodstawowy"/>
        <w:ind w:left="616"/>
      </w:pPr>
      <w:r w:rsidRPr="008B251B">
        <w:t>.......................................</w:t>
      </w:r>
    </w:p>
    <w:p w14:paraId="055E1351" w14:textId="77777777" w:rsidR="00775670" w:rsidRPr="008B251B" w:rsidRDefault="00AF50C1">
      <w:pPr>
        <w:ind w:left="616"/>
        <w:rPr>
          <w:b/>
          <w:sz w:val="24"/>
        </w:rPr>
      </w:pPr>
      <w:r w:rsidRPr="008B251B">
        <w:rPr>
          <w:sz w:val="24"/>
        </w:rPr>
        <w:t xml:space="preserve">zwanym w dalszej części umowy </w:t>
      </w:r>
      <w:r w:rsidRPr="008B251B">
        <w:rPr>
          <w:b/>
          <w:sz w:val="24"/>
        </w:rPr>
        <w:t>„Wykonawcą”,</w:t>
      </w:r>
    </w:p>
    <w:p w14:paraId="0517B9B6" w14:textId="77777777" w:rsidR="00775670" w:rsidRPr="008B251B" w:rsidRDefault="00775670">
      <w:pPr>
        <w:pStyle w:val="Tekstpodstawowy"/>
        <w:spacing w:before="11"/>
        <w:rPr>
          <w:b/>
          <w:sz w:val="23"/>
        </w:rPr>
      </w:pPr>
    </w:p>
    <w:p w14:paraId="7A3C1FD4" w14:textId="77777777" w:rsidR="00775670" w:rsidRPr="008B251B" w:rsidRDefault="00AF50C1">
      <w:pPr>
        <w:ind w:left="616"/>
        <w:rPr>
          <w:b/>
          <w:sz w:val="24"/>
        </w:rPr>
      </w:pPr>
      <w:r w:rsidRPr="008B251B">
        <w:rPr>
          <w:sz w:val="24"/>
        </w:rPr>
        <w:t xml:space="preserve">zwanymi w dalszej części umowy łącznie </w:t>
      </w:r>
      <w:r w:rsidRPr="008B251B">
        <w:rPr>
          <w:b/>
          <w:sz w:val="24"/>
        </w:rPr>
        <w:t>„Stronami”</w:t>
      </w:r>
    </w:p>
    <w:p w14:paraId="6F9E085D" w14:textId="77777777" w:rsidR="00775670" w:rsidRPr="008B251B" w:rsidRDefault="00775670">
      <w:pPr>
        <w:pStyle w:val="Tekstpodstawowy"/>
        <w:rPr>
          <w:b/>
        </w:rPr>
      </w:pPr>
    </w:p>
    <w:p w14:paraId="1CB3DDD6" w14:textId="6AE967C7" w:rsidR="00775670" w:rsidRPr="008B251B" w:rsidRDefault="00AF50C1">
      <w:pPr>
        <w:pStyle w:val="Tekstpodstawowy"/>
        <w:ind w:left="615" w:right="665"/>
        <w:jc w:val="both"/>
      </w:pPr>
      <w:r w:rsidRPr="008B251B">
        <w:t>Niniejsza  umowa  została  zawarta  w  wyniku  postępowania  przeprowadzonego   w trybie podstawowym. Postępowanie przeprowadzono na podstawie przepisów ustawy</w:t>
      </w:r>
      <w:r w:rsidR="001D1537">
        <w:t xml:space="preserve"> </w:t>
      </w:r>
      <w:r w:rsidRPr="008B251B">
        <w:t>z</w:t>
      </w:r>
      <w:r w:rsidR="001D1537">
        <w:t xml:space="preserve"> </w:t>
      </w:r>
      <w:r w:rsidRPr="008B251B">
        <w:t>dnia11września</w:t>
      </w:r>
      <w:r w:rsidR="0037749F">
        <w:t xml:space="preserve"> </w:t>
      </w:r>
      <w:r w:rsidRPr="008B251B">
        <w:t>2019r.</w:t>
      </w:r>
      <w:r w:rsidR="001D1537">
        <w:t xml:space="preserve"> </w:t>
      </w:r>
      <w:r w:rsidRPr="008B251B">
        <w:t>Prawo</w:t>
      </w:r>
      <w:r w:rsidR="001E339F">
        <w:t xml:space="preserve"> </w:t>
      </w:r>
      <w:r w:rsidRPr="008B251B">
        <w:t>zamówień</w:t>
      </w:r>
      <w:r w:rsidR="001E339F">
        <w:t xml:space="preserve"> </w:t>
      </w:r>
      <w:r w:rsidRPr="008B251B">
        <w:t>publicznych</w:t>
      </w:r>
      <w:r w:rsidR="0037749F">
        <w:t xml:space="preserve"> </w:t>
      </w:r>
      <w:r w:rsidRPr="008B251B">
        <w:t>(</w:t>
      </w:r>
      <w:proofErr w:type="spellStart"/>
      <w:r w:rsidR="00135CBB">
        <w:t>t.j</w:t>
      </w:r>
      <w:proofErr w:type="spellEnd"/>
      <w:r w:rsidR="00135CBB">
        <w:t xml:space="preserve"> </w:t>
      </w:r>
      <w:r w:rsidRPr="008B251B">
        <w:t>Dz.</w:t>
      </w:r>
      <w:r w:rsidR="00091502">
        <w:t xml:space="preserve"> </w:t>
      </w:r>
      <w:r w:rsidRPr="008B251B">
        <w:t>U.</w:t>
      </w:r>
      <w:r w:rsidR="0037749F">
        <w:t xml:space="preserve"> </w:t>
      </w:r>
      <w:r w:rsidRPr="008B251B">
        <w:t>z</w:t>
      </w:r>
      <w:r w:rsidR="0037749F">
        <w:t xml:space="preserve"> </w:t>
      </w:r>
      <w:r w:rsidRPr="008B251B">
        <w:t>20</w:t>
      </w:r>
      <w:r w:rsidR="00135CBB">
        <w:t>2</w:t>
      </w:r>
      <w:r w:rsidR="00091502">
        <w:t xml:space="preserve">4 </w:t>
      </w:r>
      <w:r w:rsidRPr="008B251B">
        <w:t>r.</w:t>
      </w:r>
      <w:r w:rsidR="00135CBB">
        <w:t xml:space="preserve">               </w:t>
      </w:r>
      <w:r w:rsidRPr="008B251B">
        <w:t>poz.</w:t>
      </w:r>
      <w:r w:rsidR="00135CBB">
        <w:t xml:space="preserve"> </w:t>
      </w:r>
      <w:r w:rsidR="00091502">
        <w:t>1320</w:t>
      </w:r>
      <w:r w:rsidR="002F514B">
        <w:t xml:space="preserve"> z </w:t>
      </w:r>
      <w:proofErr w:type="spellStart"/>
      <w:r w:rsidR="002F514B">
        <w:t>późń</w:t>
      </w:r>
      <w:proofErr w:type="spellEnd"/>
      <w:r w:rsidR="002F514B">
        <w:t>. zm.</w:t>
      </w:r>
      <w:r w:rsidRPr="008B251B">
        <w:t xml:space="preserve">) </w:t>
      </w:r>
      <w:r w:rsidR="00484151">
        <w:t>–</w:t>
      </w:r>
      <w:r w:rsidRPr="008B251B">
        <w:t xml:space="preserve"> dalej</w:t>
      </w:r>
      <w:r w:rsidR="00484151">
        <w:t xml:space="preserve"> </w:t>
      </w:r>
      <w:proofErr w:type="spellStart"/>
      <w:r w:rsidRPr="008B251B">
        <w:t>upzp</w:t>
      </w:r>
      <w:proofErr w:type="spellEnd"/>
      <w:r w:rsidRPr="008B251B">
        <w:t>.</w:t>
      </w:r>
    </w:p>
    <w:p w14:paraId="3B520C92" w14:textId="77777777" w:rsidR="00775670" w:rsidRPr="008B251B" w:rsidRDefault="00775670">
      <w:pPr>
        <w:pStyle w:val="Tekstpodstawowy"/>
      </w:pPr>
    </w:p>
    <w:p w14:paraId="55B90EDC" w14:textId="77777777" w:rsidR="00775670" w:rsidRPr="008B251B" w:rsidRDefault="00AF50C1">
      <w:pPr>
        <w:pStyle w:val="Tekstpodstawowy"/>
        <w:ind w:left="616"/>
      </w:pPr>
      <w:r w:rsidRPr="008B251B">
        <w:t>Strony zawierają umowę o następującej treści:</w:t>
      </w:r>
    </w:p>
    <w:p w14:paraId="377BF540" w14:textId="77777777" w:rsidR="00775670" w:rsidRPr="008B251B" w:rsidRDefault="00775670">
      <w:pPr>
        <w:pStyle w:val="Tekstpodstawowy"/>
      </w:pPr>
    </w:p>
    <w:p w14:paraId="297C5E3C" w14:textId="77777777" w:rsidR="00775670" w:rsidRPr="008B251B" w:rsidRDefault="00AF50C1">
      <w:pPr>
        <w:pStyle w:val="Nagwek3"/>
        <w:ind w:left="4984"/>
      </w:pPr>
      <w:r w:rsidRPr="008B251B">
        <w:t>§ 1</w:t>
      </w:r>
    </w:p>
    <w:p w14:paraId="2337F04D" w14:textId="77777777" w:rsidR="00775670" w:rsidRPr="008B251B" w:rsidRDefault="00AF50C1" w:rsidP="00490857">
      <w:pPr>
        <w:pStyle w:val="Akapitzlist"/>
        <w:numPr>
          <w:ilvl w:val="0"/>
          <w:numId w:val="12"/>
        </w:numPr>
        <w:tabs>
          <w:tab w:val="left" w:pos="900"/>
        </w:tabs>
        <w:ind w:right="670"/>
        <w:rPr>
          <w:sz w:val="24"/>
        </w:rPr>
      </w:pPr>
      <w:r w:rsidRPr="008B251B">
        <w:rPr>
          <w:sz w:val="24"/>
        </w:rPr>
        <w:t>Zamawiający powierza, a Wykonawca przyjmuje d</w:t>
      </w:r>
      <w:r w:rsidR="007B7A55">
        <w:rPr>
          <w:sz w:val="24"/>
        </w:rPr>
        <w:t xml:space="preserve">o wykonania następujące zadanie </w:t>
      </w:r>
      <w:proofErr w:type="spellStart"/>
      <w:r w:rsidR="007B7A55">
        <w:rPr>
          <w:sz w:val="24"/>
        </w:rPr>
        <w:t>pn</w:t>
      </w:r>
      <w:proofErr w:type="spellEnd"/>
    </w:p>
    <w:p w14:paraId="11B36852" w14:textId="072155EA" w:rsidR="00775670" w:rsidRPr="008B251B" w:rsidRDefault="00AF50C1" w:rsidP="004030A1">
      <w:pPr>
        <w:pStyle w:val="Nagwek3"/>
        <w:ind w:left="815" w:right="173"/>
      </w:pPr>
      <w:r w:rsidRPr="009A6A62">
        <w:rPr>
          <w:i/>
        </w:rPr>
        <w:t>„</w:t>
      </w:r>
      <w:r w:rsidRPr="008B251B">
        <w:t>”</w:t>
      </w:r>
    </w:p>
    <w:p w14:paraId="1A213618" w14:textId="1919CD6D" w:rsidR="00775670" w:rsidRPr="008B251B" w:rsidRDefault="00AF50C1" w:rsidP="00490857">
      <w:pPr>
        <w:pStyle w:val="Akapitzlist"/>
        <w:numPr>
          <w:ilvl w:val="0"/>
          <w:numId w:val="12"/>
        </w:numPr>
        <w:tabs>
          <w:tab w:val="left" w:pos="900"/>
        </w:tabs>
        <w:ind w:right="670"/>
        <w:rPr>
          <w:sz w:val="24"/>
        </w:rPr>
      </w:pPr>
      <w:r w:rsidRPr="008B251B">
        <w:rPr>
          <w:sz w:val="24"/>
        </w:rPr>
        <w:t>Przedmiot umowy będzie realizowany zgodnie z ofertą Wykonawcy stanowiącą załącznik nr 1 do niniejszej umowy</w:t>
      </w:r>
      <w:r w:rsidR="009A6A62">
        <w:rPr>
          <w:sz w:val="24"/>
        </w:rPr>
        <w:t>.</w:t>
      </w:r>
    </w:p>
    <w:p w14:paraId="2BFF4303" w14:textId="33DD9DE4" w:rsidR="00182E7A" w:rsidRPr="009E388E" w:rsidRDefault="00182E7A" w:rsidP="00182E7A">
      <w:pPr>
        <w:pStyle w:val="Akapitzlist"/>
        <w:numPr>
          <w:ilvl w:val="0"/>
          <w:numId w:val="12"/>
        </w:numPr>
        <w:tabs>
          <w:tab w:val="left" w:pos="900"/>
        </w:tabs>
        <w:ind w:right="668"/>
        <w:rPr>
          <w:color w:val="000000" w:themeColor="text1"/>
          <w:sz w:val="24"/>
        </w:rPr>
      </w:pPr>
      <w:r w:rsidRPr="009E388E">
        <w:rPr>
          <w:color w:val="000000" w:themeColor="text1"/>
          <w:sz w:val="24"/>
        </w:rPr>
        <w:t>Dodatkowo   zakres   rzeczowy   przedmiotu   umowy   określają   obowiązujące   w postępowaniu zapisy specyfikacji warunków zamówienia (SWZ) oraz wymagania SST, przedmiary robót, kosztorysy ofertowe</w:t>
      </w:r>
      <w:r w:rsidR="001C51E6">
        <w:rPr>
          <w:color w:val="000000" w:themeColor="text1"/>
          <w:sz w:val="24"/>
        </w:rPr>
        <w:t>.</w:t>
      </w:r>
    </w:p>
    <w:p w14:paraId="2FA0A1AC" w14:textId="77777777" w:rsidR="00775670" w:rsidRPr="008B251B" w:rsidRDefault="00AF50C1" w:rsidP="00490857">
      <w:pPr>
        <w:pStyle w:val="Akapitzlist"/>
        <w:numPr>
          <w:ilvl w:val="0"/>
          <w:numId w:val="12"/>
        </w:numPr>
        <w:tabs>
          <w:tab w:val="left" w:pos="900"/>
        </w:tabs>
        <w:ind w:right="668"/>
        <w:rPr>
          <w:sz w:val="24"/>
        </w:rPr>
      </w:pPr>
      <w:r w:rsidRPr="008B251B">
        <w:rPr>
          <w:sz w:val="24"/>
        </w:rPr>
        <w:t>Wykonawca   zobowiązuje    się    do    realizacji    niniejszej    umowy    zgodnie   z zasadami wiedzy technicznej i obowiązującymi przepisami powszechnie obowiązującego prawa.</w:t>
      </w:r>
    </w:p>
    <w:p w14:paraId="40670C77" w14:textId="77777777" w:rsidR="00775670" w:rsidRDefault="00AF50C1" w:rsidP="00490857">
      <w:pPr>
        <w:pStyle w:val="Akapitzlist"/>
        <w:numPr>
          <w:ilvl w:val="0"/>
          <w:numId w:val="12"/>
        </w:numPr>
        <w:tabs>
          <w:tab w:val="left" w:pos="900"/>
        </w:tabs>
        <w:ind w:right="667"/>
        <w:rPr>
          <w:sz w:val="24"/>
        </w:rPr>
      </w:pPr>
      <w:r w:rsidRPr="008B251B">
        <w:rPr>
          <w:sz w:val="24"/>
        </w:rPr>
        <w:t>Zamawiający</w:t>
      </w:r>
      <w:r w:rsidR="001E339F">
        <w:rPr>
          <w:sz w:val="24"/>
        </w:rPr>
        <w:t xml:space="preserve"> </w:t>
      </w:r>
      <w:r w:rsidRPr="008B251B">
        <w:rPr>
          <w:sz w:val="24"/>
        </w:rPr>
        <w:t>i</w:t>
      </w:r>
      <w:r w:rsidR="001E339F">
        <w:rPr>
          <w:sz w:val="24"/>
        </w:rPr>
        <w:t xml:space="preserve"> </w:t>
      </w:r>
      <w:r w:rsidRPr="008B251B">
        <w:rPr>
          <w:sz w:val="24"/>
        </w:rPr>
        <w:t>Wykonawca</w:t>
      </w:r>
      <w:r w:rsidR="001E339F">
        <w:rPr>
          <w:sz w:val="24"/>
        </w:rPr>
        <w:t xml:space="preserve"> </w:t>
      </w:r>
      <w:r w:rsidRPr="008B251B">
        <w:rPr>
          <w:sz w:val="24"/>
        </w:rPr>
        <w:t>zobowiązują</w:t>
      </w:r>
      <w:r w:rsidR="001E339F">
        <w:rPr>
          <w:sz w:val="24"/>
        </w:rPr>
        <w:t xml:space="preserve"> </w:t>
      </w:r>
      <w:r w:rsidRPr="008B251B">
        <w:rPr>
          <w:sz w:val="24"/>
        </w:rPr>
        <w:t>się</w:t>
      </w:r>
      <w:r w:rsidR="001E339F">
        <w:rPr>
          <w:sz w:val="24"/>
        </w:rPr>
        <w:t xml:space="preserve"> </w:t>
      </w:r>
      <w:r w:rsidRPr="008B251B">
        <w:rPr>
          <w:sz w:val="24"/>
        </w:rPr>
        <w:t>w</w:t>
      </w:r>
      <w:r w:rsidR="001E339F">
        <w:rPr>
          <w:sz w:val="24"/>
        </w:rPr>
        <w:t xml:space="preserve"> </w:t>
      </w:r>
      <w:r w:rsidRPr="008B251B">
        <w:rPr>
          <w:sz w:val="24"/>
        </w:rPr>
        <w:t>spółdziałać</w:t>
      </w:r>
      <w:r w:rsidR="001E339F">
        <w:rPr>
          <w:sz w:val="24"/>
        </w:rPr>
        <w:t xml:space="preserve"> </w:t>
      </w:r>
      <w:r w:rsidRPr="008B251B">
        <w:rPr>
          <w:sz w:val="24"/>
        </w:rPr>
        <w:t>przy</w:t>
      </w:r>
      <w:r w:rsidR="001E339F">
        <w:rPr>
          <w:sz w:val="24"/>
        </w:rPr>
        <w:t xml:space="preserve"> </w:t>
      </w:r>
      <w:r w:rsidRPr="008B251B">
        <w:rPr>
          <w:sz w:val="24"/>
        </w:rPr>
        <w:t>wykonaniu</w:t>
      </w:r>
      <w:r w:rsidR="001E339F">
        <w:rPr>
          <w:sz w:val="24"/>
        </w:rPr>
        <w:t xml:space="preserve"> </w:t>
      </w:r>
      <w:r w:rsidRPr="008B251B">
        <w:rPr>
          <w:sz w:val="24"/>
        </w:rPr>
        <w:t>niniejszej umowy w sprawie zamówienia publicznego w celu należytej realizacji</w:t>
      </w:r>
      <w:r w:rsidR="001E339F">
        <w:rPr>
          <w:sz w:val="24"/>
        </w:rPr>
        <w:t xml:space="preserve"> </w:t>
      </w:r>
      <w:r w:rsidRPr="008B251B">
        <w:rPr>
          <w:sz w:val="24"/>
        </w:rPr>
        <w:t>zamówienia.</w:t>
      </w:r>
    </w:p>
    <w:p w14:paraId="0DBE2203" w14:textId="77777777" w:rsidR="00A53D9A" w:rsidRDefault="00A53D9A" w:rsidP="00EE566A">
      <w:pPr>
        <w:pStyle w:val="Nagwek3"/>
        <w:ind w:left="0" w:right="664"/>
      </w:pPr>
    </w:p>
    <w:p w14:paraId="50702899" w14:textId="77777777" w:rsidR="00775670" w:rsidRPr="003A590C" w:rsidRDefault="00AF50C1" w:rsidP="00AF4B33">
      <w:pPr>
        <w:pStyle w:val="Nagwek3"/>
        <w:ind w:left="610" w:right="664"/>
        <w:jc w:val="center"/>
        <w:rPr>
          <w:color w:val="000000" w:themeColor="text1"/>
        </w:rPr>
      </w:pPr>
      <w:r w:rsidRPr="003A590C">
        <w:rPr>
          <w:color w:val="000000" w:themeColor="text1"/>
        </w:rPr>
        <w:t>§ 2</w:t>
      </w:r>
    </w:p>
    <w:p w14:paraId="125CB2E6" w14:textId="73A14222" w:rsidR="003156DD" w:rsidRPr="003A590C" w:rsidRDefault="00AF4B33" w:rsidP="00452152">
      <w:pPr>
        <w:pStyle w:val="Akapitzlist"/>
        <w:numPr>
          <w:ilvl w:val="0"/>
          <w:numId w:val="11"/>
        </w:numPr>
        <w:tabs>
          <w:tab w:val="left" w:pos="900"/>
        </w:tabs>
        <w:ind w:left="896" w:right="669"/>
        <w:rPr>
          <w:b/>
          <w:color w:val="000000" w:themeColor="text1"/>
          <w:sz w:val="24"/>
        </w:rPr>
      </w:pPr>
      <w:r w:rsidRPr="003A590C">
        <w:rPr>
          <w:color w:val="000000" w:themeColor="text1"/>
          <w:sz w:val="24"/>
        </w:rPr>
        <w:t xml:space="preserve">Termin zakończenia robót składających się na </w:t>
      </w:r>
      <w:r w:rsidR="0057188F" w:rsidRPr="003A590C">
        <w:rPr>
          <w:color w:val="000000" w:themeColor="text1"/>
          <w:sz w:val="24"/>
        </w:rPr>
        <w:t>przedmiot umowy ustala się</w:t>
      </w:r>
      <w:r w:rsidRPr="003A590C">
        <w:rPr>
          <w:color w:val="000000" w:themeColor="text1"/>
          <w:sz w:val="24"/>
        </w:rPr>
        <w:t xml:space="preserve">           </w:t>
      </w:r>
      <w:r w:rsidR="00452152" w:rsidRPr="003A590C">
        <w:rPr>
          <w:color w:val="000000" w:themeColor="text1"/>
          <w:sz w:val="24"/>
        </w:rPr>
        <w:t xml:space="preserve"> </w:t>
      </w:r>
      <w:r w:rsidR="005955E6" w:rsidRPr="003A590C">
        <w:rPr>
          <w:color w:val="000000" w:themeColor="text1"/>
          <w:sz w:val="24"/>
        </w:rPr>
        <w:t xml:space="preserve">na: </w:t>
      </w:r>
      <w:r w:rsidR="008A45DE" w:rsidRPr="0080557B">
        <w:rPr>
          <w:b/>
          <w:color w:val="EE0000"/>
          <w:sz w:val="24"/>
        </w:rPr>
        <w:t>d</w:t>
      </w:r>
      <w:r w:rsidR="00330E71" w:rsidRPr="0080557B">
        <w:rPr>
          <w:b/>
          <w:color w:val="EE0000"/>
          <w:sz w:val="24"/>
        </w:rPr>
        <w:t>o</w:t>
      </w:r>
      <w:r w:rsidR="0069501A" w:rsidRPr="0080557B">
        <w:rPr>
          <w:b/>
          <w:color w:val="EE0000"/>
          <w:sz w:val="24"/>
        </w:rPr>
        <w:t xml:space="preserve"> </w:t>
      </w:r>
      <w:r w:rsidR="003460DE" w:rsidRPr="0080557B">
        <w:rPr>
          <w:b/>
          <w:color w:val="EE0000"/>
          <w:sz w:val="24"/>
        </w:rPr>
        <w:t>6 miesięcy od podpisania umowy</w:t>
      </w:r>
      <w:r w:rsidR="003460DE" w:rsidRPr="003A590C">
        <w:rPr>
          <w:b/>
          <w:color w:val="000000" w:themeColor="text1"/>
          <w:sz w:val="24"/>
        </w:rPr>
        <w:t>.</w:t>
      </w:r>
    </w:p>
    <w:p w14:paraId="6CEB1A4B" w14:textId="77777777" w:rsidR="003156DD" w:rsidRPr="00642935" w:rsidRDefault="003156DD" w:rsidP="003156DD">
      <w:pPr>
        <w:pStyle w:val="Akapitzlist"/>
        <w:tabs>
          <w:tab w:val="left" w:pos="900"/>
        </w:tabs>
        <w:ind w:left="896" w:right="669"/>
        <w:rPr>
          <w:b/>
          <w:sz w:val="24"/>
        </w:rPr>
      </w:pPr>
    </w:p>
    <w:p w14:paraId="709A72AC" w14:textId="77777777" w:rsidR="00775670" w:rsidRPr="00642935" w:rsidRDefault="00AF50C1" w:rsidP="00490857">
      <w:pPr>
        <w:pStyle w:val="Akapitzlist"/>
        <w:numPr>
          <w:ilvl w:val="0"/>
          <w:numId w:val="11"/>
        </w:numPr>
        <w:tabs>
          <w:tab w:val="left" w:pos="900"/>
        </w:tabs>
        <w:ind w:right="667"/>
        <w:rPr>
          <w:sz w:val="24"/>
        </w:rPr>
      </w:pPr>
      <w:r w:rsidRPr="00642935">
        <w:rPr>
          <w:sz w:val="24"/>
        </w:rPr>
        <w:lastRenderedPageBreak/>
        <w:t>Termin ustalony w ust. 1 może ulec wydłużeniu w przypadku uznanych przez obydwie Strony opóźnień wynikających</w:t>
      </w:r>
      <w:r w:rsidR="00484151" w:rsidRPr="00642935">
        <w:rPr>
          <w:sz w:val="24"/>
        </w:rPr>
        <w:t xml:space="preserve"> </w:t>
      </w:r>
      <w:r w:rsidRPr="00642935">
        <w:rPr>
          <w:sz w:val="24"/>
        </w:rPr>
        <w:t>z</w:t>
      </w:r>
      <w:r w:rsidR="0000794E" w:rsidRPr="00642935">
        <w:rPr>
          <w:sz w:val="24"/>
        </w:rPr>
        <w:t xml:space="preserve"> zapisów </w:t>
      </w:r>
      <w:proofErr w:type="spellStart"/>
      <w:r w:rsidR="0000794E" w:rsidRPr="00642935">
        <w:rPr>
          <w:sz w:val="24"/>
        </w:rPr>
        <w:t>upzp</w:t>
      </w:r>
      <w:proofErr w:type="spellEnd"/>
      <w:r w:rsidRPr="00642935">
        <w:rPr>
          <w:sz w:val="24"/>
        </w:rPr>
        <w:t>:</w:t>
      </w:r>
    </w:p>
    <w:p w14:paraId="702E1662" w14:textId="77777777" w:rsidR="00591253" w:rsidRPr="00642935" w:rsidRDefault="00591253">
      <w:pPr>
        <w:pStyle w:val="Nagwek3"/>
        <w:ind w:left="610" w:right="664"/>
        <w:jc w:val="center"/>
      </w:pPr>
    </w:p>
    <w:p w14:paraId="331DAF01" w14:textId="77777777" w:rsidR="00775670" w:rsidRPr="00642935" w:rsidRDefault="00AF50C1">
      <w:pPr>
        <w:pStyle w:val="Nagwek3"/>
        <w:ind w:left="610" w:right="664"/>
        <w:jc w:val="center"/>
      </w:pPr>
      <w:r w:rsidRPr="00642935">
        <w:t>§ 3</w:t>
      </w:r>
    </w:p>
    <w:p w14:paraId="7E5C5306" w14:textId="77777777" w:rsidR="00DF7FF7" w:rsidRPr="00642935" w:rsidRDefault="00030A4D" w:rsidP="00DF7FF7">
      <w:pPr>
        <w:pStyle w:val="Tekstpodstawowy"/>
        <w:ind w:right="664"/>
        <w:jc w:val="center"/>
      </w:pPr>
      <w:r w:rsidRPr="00642935">
        <w:t xml:space="preserve">1. </w:t>
      </w:r>
      <w:r w:rsidR="00AF50C1" w:rsidRPr="00642935">
        <w:t xml:space="preserve">W imieniu Zamawiającego nadzór nad robotami sprawować będzie osoba </w:t>
      </w:r>
    </w:p>
    <w:p w14:paraId="14CF8784" w14:textId="0630B451" w:rsidR="00775670" w:rsidRPr="00642935" w:rsidRDefault="00DF7FF7" w:rsidP="00DF7FF7">
      <w:pPr>
        <w:pStyle w:val="Tekstpodstawowy"/>
        <w:ind w:left="720" w:right="664"/>
        <w:jc w:val="both"/>
      </w:pPr>
      <w:r w:rsidRPr="00642935">
        <w:t xml:space="preserve"> 2. </w:t>
      </w:r>
      <w:r w:rsidR="00030A4D" w:rsidRPr="00642935">
        <w:t>W imieniu Wykonawcy kierownikiem budowy będzie……</w:t>
      </w:r>
    </w:p>
    <w:p w14:paraId="3A8D19C1" w14:textId="77777777" w:rsidR="009D69F2" w:rsidRPr="00642935" w:rsidRDefault="009D69F2">
      <w:pPr>
        <w:pStyle w:val="Tekstpodstawowy"/>
        <w:ind w:left="598" w:right="664"/>
        <w:jc w:val="center"/>
      </w:pPr>
    </w:p>
    <w:p w14:paraId="788E97BC" w14:textId="77777777" w:rsidR="00775670" w:rsidRPr="00642935" w:rsidRDefault="00AF50C1">
      <w:pPr>
        <w:pStyle w:val="Nagwek3"/>
        <w:spacing w:before="183"/>
        <w:ind w:left="4984"/>
        <w:jc w:val="both"/>
      </w:pPr>
      <w:r w:rsidRPr="00642935">
        <w:t>§ 4</w:t>
      </w:r>
    </w:p>
    <w:p w14:paraId="115FFDC3" w14:textId="26E65814" w:rsidR="00775670" w:rsidRPr="00642935" w:rsidRDefault="00AF50C1" w:rsidP="00490857">
      <w:pPr>
        <w:pStyle w:val="Akapitzlist"/>
        <w:numPr>
          <w:ilvl w:val="0"/>
          <w:numId w:val="10"/>
        </w:numPr>
        <w:tabs>
          <w:tab w:val="left" w:pos="900"/>
        </w:tabs>
        <w:ind w:right="670"/>
        <w:rPr>
          <w:sz w:val="24"/>
        </w:rPr>
      </w:pPr>
      <w:r w:rsidRPr="00642935">
        <w:rPr>
          <w:sz w:val="24"/>
        </w:rPr>
        <w:t>Wykonawca   oświadcza,   że   posiada   odpowiednie   uprawnienia,   kwalifikacje i doświadczenie wymagane do wykonania przedmiotu umowy, określone przez obowiązujące przepisy</w:t>
      </w:r>
      <w:r w:rsidR="008121F9" w:rsidRPr="00642935">
        <w:rPr>
          <w:sz w:val="24"/>
        </w:rPr>
        <w:t xml:space="preserve"> </w:t>
      </w:r>
      <w:r w:rsidRPr="00642935">
        <w:rPr>
          <w:sz w:val="24"/>
        </w:rPr>
        <w:t>prawa.</w:t>
      </w:r>
    </w:p>
    <w:p w14:paraId="2A96DC10" w14:textId="77777777" w:rsidR="00775670" w:rsidRPr="008B251B" w:rsidRDefault="00AF50C1" w:rsidP="00490857">
      <w:pPr>
        <w:pStyle w:val="Akapitzlist"/>
        <w:numPr>
          <w:ilvl w:val="0"/>
          <w:numId w:val="10"/>
        </w:numPr>
        <w:tabs>
          <w:tab w:val="left" w:pos="900"/>
        </w:tabs>
        <w:ind w:right="667"/>
        <w:rPr>
          <w:sz w:val="24"/>
        </w:rPr>
      </w:pPr>
      <w:r w:rsidRPr="00642935">
        <w:rPr>
          <w:sz w:val="24"/>
        </w:rPr>
        <w:t>Wykonawca  zobowiązuje   się   do   przestrzegani</w:t>
      </w:r>
      <w:r w:rsidRPr="008B251B">
        <w:rPr>
          <w:sz w:val="24"/>
        </w:rPr>
        <w:t>a   warunków   bezpieczeństwa i</w:t>
      </w:r>
      <w:r w:rsidR="00484151">
        <w:rPr>
          <w:sz w:val="24"/>
        </w:rPr>
        <w:t xml:space="preserve"> </w:t>
      </w:r>
      <w:r w:rsidRPr="008B251B">
        <w:rPr>
          <w:sz w:val="24"/>
        </w:rPr>
        <w:t>higieny</w:t>
      </w:r>
      <w:r w:rsidR="00484151">
        <w:rPr>
          <w:sz w:val="24"/>
        </w:rPr>
        <w:t xml:space="preserve"> </w:t>
      </w:r>
      <w:r w:rsidRPr="008B251B">
        <w:rPr>
          <w:sz w:val="24"/>
        </w:rPr>
        <w:t>pracy,</w:t>
      </w:r>
      <w:r w:rsidR="00484151">
        <w:rPr>
          <w:sz w:val="24"/>
        </w:rPr>
        <w:t xml:space="preserve"> </w:t>
      </w:r>
      <w:r w:rsidRPr="008B251B">
        <w:rPr>
          <w:sz w:val="24"/>
        </w:rPr>
        <w:t>a</w:t>
      </w:r>
      <w:r w:rsidR="00484151">
        <w:rPr>
          <w:sz w:val="24"/>
        </w:rPr>
        <w:t xml:space="preserve"> </w:t>
      </w:r>
      <w:r w:rsidRPr="008B251B">
        <w:rPr>
          <w:sz w:val="24"/>
        </w:rPr>
        <w:t>także</w:t>
      </w:r>
      <w:r w:rsidR="00484151">
        <w:rPr>
          <w:sz w:val="24"/>
        </w:rPr>
        <w:t xml:space="preserve"> </w:t>
      </w:r>
      <w:r w:rsidRPr="008B251B">
        <w:rPr>
          <w:sz w:val="24"/>
        </w:rPr>
        <w:t>zabezpieczenia</w:t>
      </w:r>
      <w:r w:rsidR="00484151">
        <w:rPr>
          <w:sz w:val="24"/>
        </w:rPr>
        <w:t xml:space="preserve"> </w:t>
      </w:r>
      <w:r w:rsidRPr="008B251B">
        <w:rPr>
          <w:sz w:val="24"/>
        </w:rPr>
        <w:t>miejsca,</w:t>
      </w:r>
      <w:r w:rsidR="00484151">
        <w:rPr>
          <w:sz w:val="24"/>
        </w:rPr>
        <w:t xml:space="preserve"> </w:t>
      </w:r>
      <w:r w:rsidRPr="008B251B">
        <w:rPr>
          <w:sz w:val="24"/>
        </w:rPr>
        <w:t>w</w:t>
      </w:r>
      <w:r w:rsidR="00484151">
        <w:rPr>
          <w:sz w:val="24"/>
        </w:rPr>
        <w:t xml:space="preserve"> </w:t>
      </w:r>
      <w:r w:rsidRPr="008B251B">
        <w:rPr>
          <w:sz w:val="24"/>
        </w:rPr>
        <w:t>którym</w:t>
      </w:r>
      <w:r w:rsidR="00484151">
        <w:rPr>
          <w:sz w:val="24"/>
        </w:rPr>
        <w:t xml:space="preserve"> </w:t>
      </w:r>
      <w:r w:rsidRPr="008B251B">
        <w:rPr>
          <w:sz w:val="24"/>
        </w:rPr>
        <w:t>będzie</w:t>
      </w:r>
      <w:r w:rsidR="00484151">
        <w:rPr>
          <w:sz w:val="24"/>
        </w:rPr>
        <w:t xml:space="preserve"> </w:t>
      </w:r>
      <w:r w:rsidRPr="008B251B">
        <w:rPr>
          <w:sz w:val="24"/>
        </w:rPr>
        <w:t>wykonywał</w:t>
      </w:r>
      <w:r w:rsidR="00484151">
        <w:rPr>
          <w:sz w:val="24"/>
        </w:rPr>
        <w:t xml:space="preserve"> </w:t>
      </w:r>
      <w:r w:rsidRPr="008B251B">
        <w:rPr>
          <w:sz w:val="24"/>
        </w:rPr>
        <w:t>roboty zgodnie  z  obowiązującymi  przepisami,  a  w  szczególności  przepisami  prawa  o ruchu</w:t>
      </w:r>
      <w:r w:rsidR="00484151">
        <w:rPr>
          <w:sz w:val="24"/>
        </w:rPr>
        <w:t xml:space="preserve"> </w:t>
      </w:r>
      <w:r w:rsidRPr="008B251B">
        <w:rPr>
          <w:sz w:val="24"/>
        </w:rPr>
        <w:t>drogowym.</w:t>
      </w:r>
    </w:p>
    <w:p w14:paraId="22EF10A2" w14:textId="67D72928" w:rsidR="00775670" w:rsidRPr="009D69F2" w:rsidRDefault="00AF50C1" w:rsidP="009D69F2">
      <w:pPr>
        <w:pStyle w:val="Akapitzlist"/>
        <w:numPr>
          <w:ilvl w:val="0"/>
          <w:numId w:val="10"/>
        </w:numPr>
        <w:tabs>
          <w:tab w:val="left" w:pos="900"/>
        </w:tabs>
        <w:ind w:right="667"/>
        <w:rPr>
          <w:sz w:val="24"/>
        </w:rPr>
      </w:pPr>
      <w:r w:rsidRPr="008B251B">
        <w:rPr>
          <w:sz w:val="24"/>
        </w:rPr>
        <w:t xml:space="preserve">Wykonawca od daty rozpoczęcia robót do chwili zakończenia trwania umowy </w:t>
      </w:r>
      <w:r w:rsidRPr="008B251B">
        <w:rPr>
          <w:spacing w:val="-3"/>
          <w:sz w:val="24"/>
        </w:rPr>
        <w:t xml:space="preserve">lub </w:t>
      </w:r>
      <w:r w:rsidRPr="008B251B">
        <w:rPr>
          <w:sz w:val="24"/>
        </w:rPr>
        <w:t>prowadzenia robót, ponosi odpowiedzialność za wszelkie szkody poniesione przez Zamawiającego lub osoby trzecie, spowodowane nieprawidłowym działaniem lub zaniechaniem</w:t>
      </w:r>
      <w:r w:rsidR="00484151">
        <w:rPr>
          <w:sz w:val="24"/>
        </w:rPr>
        <w:t xml:space="preserve"> </w:t>
      </w:r>
      <w:r w:rsidRPr="008B251B">
        <w:rPr>
          <w:sz w:val="24"/>
        </w:rPr>
        <w:t>Wykonawcy</w:t>
      </w:r>
      <w:r w:rsidR="00484151">
        <w:rPr>
          <w:sz w:val="24"/>
        </w:rPr>
        <w:t xml:space="preserve"> </w:t>
      </w:r>
      <w:r w:rsidRPr="008B251B">
        <w:rPr>
          <w:sz w:val="24"/>
        </w:rPr>
        <w:t>oraz</w:t>
      </w:r>
      <w:r w:rsidR="00484151">
        <w:rPr>
          <w:sz w:val="24"/>
        </w:rPr>
        <w:t xml:space="preserve"> </w:t>
      </w:r>
      <w:r w:rsidRPr="008B251B">
        <w:rPr>
          <w:sz w:val="24"/>
        </w:rPr>
        <w:t>odpowiedzialność</w:t>
      </w:r>
      <w:r w:rsidR="00484151">
        <w:rPr>
          <w:sz w:val="24"/>
        </w:rPr>
        <w:t xml:space="preserve"> </w:t>
      </w:r>
      <w:r w:rsidRPr="008B251B">
        <w:rPr>
          <w:sz w:val="24"/>
        </w:rPr>
        <w:t>za</w:t>
      </w:r>
      <w:r w:rsidR="00484151">
        <w:rPr>
          <w:sz w:val="24"/>
        </w:rPr>
        <w:t xml:space="preserve"> </w:t>
      </w:r>
      <w:r w:rsidRPr="008B251B">
        <w:rPr>
          <w:sz w:val="24"/>
        </w:rPr>
        <w:t>utrzymanie</w:t>
      </w:r>
      <w:r w:rsidR="00484151">
        <w:rPr>
          <w:sz w:val="24"/>
        </w:rPr>
        <w:t xml:space="preserve"> </w:t>
      </w:r>
      <w:r w:rsidRPr="008B251B">
        <w:rPr>
          <w:sz w:val="24"/>
        </w:rPr>
        <w:t>porządku</w:t>
      </w:r>
      <w:r w:rsidR="00484151">
        <w:rPr>
          <w:sz w:val="24"/>
        </w:rPr>
        <w:t xml:space="preserve"> </w:t>
      </w:r>
      <w:r w:rsidR="009D69F2">
        <w:rPr>
          <w:sz w:val="24"/>
        </w:rPr>
        <w:t xml:space="preserve">                     </w:t>
      </w:r>
      <w:r w:rsidRPr="008B251B">
        <w:rPr>
          <w:sz w:val="24"/>
        </w:rPr>
        <w:t>i</w:t>
      </w:r>
      <w:r w:rsidR="009D69F2">
        <w:rPr>
          <w:sz w:val="24"/>
        </w:rPr>
        <w:t xml:space="preserve"> </w:t>
      </w:r>
      <w:r w:rsidRPr="008B251B">
        <w:t>zachowanie bezpieczeństwa w miejscu wykonywania robót.</w:t>
      </w:r>
    </w:p>
    <w:p w14:paraId="485DE082" w14:textId="77777777" w:rsidR="00775670" w:rsidRDefault="00AF50C1" w:rsidP="00490857">
      <w:pPr>
        <w:pStyle w:val="Akapitzlist"/>
        <w:numPr>
          <w:ilvl w:val="0"/>
          <w:numId w:val="10"/>
        </w:numPr>
        <w:tabs>
          <w:tab w:val="left" w:pos="900"/>
        </w:tabs>
        <w:ind w:right="668"/>
        <w:rPr>
          <w:sz w:val="24"/>
        </w:rPr>
      </w:pPr>
      <w:r w:rsidRPr="008B251B">
        <w:rPr>
          <w:sz w:val="24"/>
        </w:rPr>
        <w:t>Wykonawca ponosi pełną odpowiedzialność za właściwe oznakowanie miejsca wykonywanych robót. Wykonawca zobowiązany jest również zabezpieczyć ruch pieszy</w:t>
      </w:r>
      <w:r w:rsidR="00484151">
        <w:rPr>
          <w:sz w:val="24"/>
        </w:rPr>
        <w:t xml:space="preserve"> </w:t>
      </w:r>
      <w:r w:rsidRPr="008B251B">
        <w:rPr>
          <w:sz w:val="24"/>
        </w:rPr>
        <w:t>oraz</w:t>
      </w:r>
      <w:r w:rsidR="00484151">
        <w:rPr>
          <w:sz w:val="24"/>
        </w:rPr>
        <w:t xml:space="preserve"> </w:t>
      </w:r>
      <w:r w:rsidRPr="008B251B">
        <w:rPr>
          <w:sz w:val="24"/>
        </w:rPr>
        <w:t>kołowy</w:t>
      </w:r>
      <w:r w:rsidR="00484151">
        <w:rPr>
          <w:sz w:val="24"/>
        </w:rPr>
        <w:t xml:space="preserve"> </w:t>
      </w:r>
      <w:r w:rsidRPr="008B251B">
        <w:rPr>
          <w:sz w:val="24"/>
        </w:rPr>
        <w:t>na</w:t>
      </w:r>
      <w:r w:rsidR="00484151">
        <w:rPr>
          <w:sz w:val="24"/>
        </w:rPr>
        <w:t xml:space="preserve"> </w:t>
      </w:r>
      <w:r w:rsidRPr="008B251B">
        <w:rPr>
          <w:sz w:val="24"/>
        </w:rPr>
        <w:t>czas</w:t>
      </w:r>
      <w:r w:rsidR="00484151">
        <w:rPr>
          <w:sz w:val="24"/>
        </w:rPr>
        <w:t xml:space="preserve"> </w:t>
      </w:r>
      <w:r w:rsidRPr="008B251B">
        <w:rPr>
          <w:sz w:val="24"/>
        </w:rPr>
        <w:t>trwania</w:t>
      </w:r>
      <w:r w:rsidR="00484151">
        <w:rPr>
          <w:sz w:val="24"/>
        </w:rPr>
        <w:t xml:space="preserve"> </w:t>
      </w:r>
      <w:r w:rsidRPr="008B251B">
        <w:rPr>
          <w:sz w:val="24"/>
        </w:rPr>
        <w:t>robót</w:t>
      </w:r>
      <w:r w:rsidR="00484151">
        <w:rPr>
          <w:sz w:val="24"/>
        </w:rPr>
        <w:t xml:space="preserve"> </w:t>
      </w:r>
      <w:r w:rsidRPr="008B251B">
        <w:rPr>
          <w:sz w:val="24"/>
        </w:rPr>
        <w:t>z</w:t>
      </w:r>
      <w:r w:rsidR="00484151">
        <w:rPr>
          <w:sz w:val="24"/>
        </w:rPr>
        <w:t xml:space="preserve"> </w:t>
      </w:r>
      <w:r w:rsidRPr="008B251B">
        <w:rPr>
          <w:sz w:val="24"/>
        </w:rPr>
        <w:t>uwzględnieniem</w:t>
      </w:r>
      <w:r w:rsidR="00484151">
        <w:rPr>
          <w:sz w:val="24"/>
        </w:rPr>
        <w:t xml:space="preserve"> </w:t>
      </w:r>
      <w:r w:rsidRPr="008B251B">
        <w:rPr>
          <w:sz w:val="24"/>
        </w:rPr>
        <w:t>zasad</w:t>
      </w:r>
      <w:r w:rsidR="00484151">
        <w:rPr>
          <w:sz w:val="24"/>
        </w:rPr>
        <w:t xml:space="preserve"> </w:t>
      </w:r>
      <w:r w:rsidRPr="008B251B">
        <w:rPr>
          <w:sz w:val="24"/>
        </w:rPr>
        <w:t>bezpieczeństwa i</w:t>
      </w:r>
      <w:r w:rsidR="00484151">
        <w:rPr>
          <w:sz w:val="24"/>
        </w:rPr>
        <w:t xml:space="preserve"> </w:t>
      </w:r>
      <w:r w:rsidRPr="008B251B">
        <w:rPr>
          <w:sz w:val="24"/>
        </w:rPr>
        <w:t>zgodnie</w:t>
      </w:r>
      <w:r w:rsidR="00484151">
        <w:rPr>
          <w:sz w:val="24"/>
        </w:rPr>
        <w:t xml:space="preserve"> </w:t>
      </w:r>
      <w:r w:rsidRPr="008B251B">
        <w:rPr>
          <w:sz w:val="24"/>
        </w:rPr>
        <w:t>z</w:t>
      </w:r>
      <w:r w:rsidR="00484151">
        <w:rPr>
          <w:sz w:val="24"/>
        </w:rPr>
        <w:t xml:space="preserve"> </w:t>
      </w:r>
      <w:r w:rsidRPr="008B251B">
        <w:rPr>
          <w:sz w:val="24"/>
        </w:rPr>
        <w:t>przepisami</w:t>
      </w:r>
      <w:r w:rsidR="00484151">
        <w:rPr>
          <w:sz w:val="24"/>
        </w:rPr>
        <w:t xml:space="preserve"> </w:t>
      </w:r>
      <w:r w:rsidRPr="008B251B">
        <w:rPr>
          <w:sz w:val="24"/>
        </w:rPr>
        <w:t>dotyczącymi</w:t>
      </w:r>
      <w:r w:rsidR="00484151">
        <w:rPr>
          <w:sz w:val="24"/>
        </w:rPr>
        <w:t xml:space="preserve"> </w:t>
      </w:r>
      <w:r w:rsidRPr="008B251B">
        <w:rPr>
          <w:sz w:val="24"/>
        </w:rPr>
        <w:t>organizacji</w:t>
      </w:r>
      <w:r w:rsidR="00484151">
        <w:rPr>
          <w:sz w:val="24"/>
        </w:rPr>
        <w:t xml:space="preserve"> </w:t>
      </w:r>
      <w:r w:rsidRPr="008B251B">
        <w:rPr>
          <w:sz w:val="24"/>
        </w:rPr>
        <w:t>ruchu</w:t>
      </w:r>
      <w:r w:rsidR="00484151">
        <w:rPr>
          <w:sz w:val="24"/>
        </w:rPr>
        <w:t xml:space="preserve"> </w:t>
      </w:r>
      <w:r w:rsidRPr="008B251B">
        <w:rPr>
          <w:sz w:val="24"/>
        </w:rPr>
        <w:t>drogowego,</w:t>
      </w:r>
      <w:r w:rsidR="00484151">
        <w:rPr>
          <w:sz w:val="24"/>
        </w:rPr>
        <w:t xml:space="preserve"> </w:t>
      </w:r>
      <w:r w:rsidRPr="008B251B">
        <w:rPr>
          <w:sz w:val="24"/>
        </w:rPr>
        <w:t>a</w:t>
      </w:r>
      <w:r w:rsidR="00484151">
        <w:rPr>
          <w:sz w:val="24"/>
        </w:rPr>
        <w:t xml:space="preserve"> </w:t>
      </w:r>
      <w:r w:rsidRPr="008B251B">
        <w:rPr>
          <w:sz w:val="24"/>
        </w:rPr>
        <w:t>po</w:t>
      </w:r>
      <w:r w:rsidR="00484151">
        <w:rPr>
          <w:sz w:val="24"/>
        </w:rPr>
        <w:t xml:space="preserve"> </w:t>
      </w:r>
      <w:r w:rsidRPr="008B251B">
        <w:rPr>
          <w:sz w:val="24"/>
        </w:rPr>
        <w:t>zakończeniu robót uporządkować teren do poprzedniego</w:t>
      </w:r>
      <w:r w:rsidR="00484151">
        <w:rPr>
          <w:sz w:val="24"/>
        </w:rPr>
        <w:t xml:space="preserve"> </w:t>
      </w:r>
      <w:r w:rsidRPr="008B251B">
        <w:rPr>
          <w:sz w:val="24"/>
        </w:rPr>
        <w:t>stanu.</w:t>
      </w:r>
    </w:p>
    <w:p w14:paraId="77A2F6C4" w14:textId="77777777" w:rsidR="009D69F2" w:rsidRPr="008B251B" w:rsidRDefault="009D69F2" w:rsidP="009D69F2">
      <w:pPr>
        <w:pStyle w:val="Akapitzlist"/>
        <w:tabs>
          <w:tab w:val="left" w:pos="900"/>
        </w:tabs>
        <w:ind w:left="899" w:right="668"/>
        <w:rPr>
          <w:sz w:val="24"/>
        </w:rPr>
      </w:pPr>
    </w:p>
    <w:p w14:paraId="547AA3E8" w14:textId="77777777" w:rsidR="00775670" w:rsidRPr="008B251B" w:rsidRDefault="00AF50C1">
      <w:pPr>
        <w:pStyle w:val="Nagwek3"/>
        <w:ind w:left="4984"/>
        <w:jc w:val="both"/>
      </w:pPr>
      <w:r w:rsidRPr="008B251B">
        <w:t>§ 5</w:t>
      </w:r>
    </w:p>
    <w:p w14:paraId="7FEEDC76" w14:textId="6943EF6B" w:rsidR="00775670" w:rsidRPr="009A6A62" w:rsidRDefault="00AF50C1" w:rsidP="00490857">
      <w:pPr>
        <w:pStyle w:val="Akapitzlist"/>
        <w:numPr>
          <w:ilvl w:val="0"/>
          <w:numId w:val="9"/>
        </w:numPr>
        <w:tabs>
          <w:tab w:val="left" w:pos="900"/>
          <w:tab w:val="left" w:pos="2067"/>
          <w:tab w:val="left" w:leader="dot" w:pos="4705"/>
          <w:tab w:val="left" w:pos="5929"/>
          <w:tab w:val="left" w:pos="7403"/>
          <w:tab w:val="left" w:pos="8958"/>
        </w:tabs>
        <w:ind w:right="667"/>
        <w:jc w:val="left"/>
        <w:rPr>
          <w:sz w:val="24"/>
          <w:szCs w:val="24"/>
        </w:rPr>
      </w:pPr>
      <w:r w:rsidRPr="009A6A62">
        <w:rPr>
          <w:sz w:val="24"/>
          <w:szCs w:val="24"/>
        </w:rPr>
        <w:t>Wartość</w:t>
      </w:r>
      <w:r w:rsidRPr="009A6A62">
        <w:rPr>
          <w:sz w:val="24"/>
          <w:szCs w:val="24"/>
        </w:rPr>
        <w:tab/>
        <w:t>wynagrodzenia   za   wykonanie</w:t>
      </w:r>
      <w:r w:rsidRPr="009A6A62">
        <w:rPr>
          <w:sz w:val="24"/>
          <w:szCs w:val="24"/>
        </w:rPr>
        <w:tab/>
        <w:t>przedmiotu</w:t>
      </w:r>
      <w:r w:rsidRPr="009A6A62">
        <w:rPr>
          <w:sz w:val="24"/>
          <w:szCs w:val="24"/>
        </w:rPr>
        <w:tab/>
        <w:t>zamówienia</w:t>
      </w:r>
      <w:r w:rsidRPr="009A6A62">
        <w:rPr>
          <w:sz w:val="24"/>
          <w:szCs w:val="24"/>
        </w:rPr>
        <w:tab/>
      </w:r>
      <w:r w:rsidR="009A6A62" w:rsidRPr="009A6A62">
        <w:rPr>
          <w:spacing w:val="-4"/>
          <w:sz w:val="24"/>
          <w:szCs w:val="24"/>
        </w:rPr>
        <w:t xml:space="preserve">wynosi </w:t>
      </w:r>
      <w:r w:rsidRPr="009A6A62">
        <w:rPr>
          <w:sz w:val="24"/>
          <w:szCs w:val="24"/>
        </w:rPr>
        <w:t>netto</w:t>
      </w:r>
      <w:r w:rsidR="002D51A8">
        <w:rPr>
          <w:sz w:val="24"/>
          <w:szCs w:val="24"/>
        </w:rPr>
        <w:t xml:space="preserve"> </w:t>
      </w:r>
      <w:r w:rsidRPr="009A6A62">
        <w:rPr>
          <w:sz w:val="24"/>
          <w:szCs w:val="24"/>
        </w:rPr>
        <w:t>+ należny podatek VAT 23%, czyli kwota</w:t>
      </w:r>
      <w:r w:rsidR="00D4741F">
        <w:rPr>
          <w:sz w:val="24"/>
          <w:szCs w:val="24"/>
        </w:rPr>
        <w:t xml:space="preserve"> </w:t>
      </w:r>
      <w:r w:rsidRPr="009A6A62">
        <w:rPr>
          <w:sz w:val="24"/>
          <w:szCs w:val="24"/>
        </w:rPr>
        <w:t>brutto</w:t>
      </w:r>
    </w:p>
    <w:p w14:paraId="3ECABDFB" w14:textId="7A2D0A07" w:rsidR="006737A9" w:rsidRPr="005B4971" w:rsidRDefault="00AF50C1" w:rsidP="005B4971">
      <w:pPr>
        <w:pStyle w:val="Tekstpodstawowy"/>
        <w:ind w:left="899"/>
      </w:pPr>
      <w:r w:rsidRPr="009A6A62">
        <w:t>wynosi ……………</w:t>
      </w:r>
      <w:r w:rsidR="006737A9">
        <w:t>…….. słownie: …………………………………………</w:t>
      </w:r>
    </w:p>
    <w:p w14:paraId="6FC74E7F" w14:textId="2669428D" w:rsidR="00F3258A" w:rsidRPr="0036392F" w:rsidRDefault="005B4971" w:rsidP="00F3258A">
      <w:pPr>
        <w:pStyle w:val="Tekstpodstawowy"/>
        <w:ind w:firstLine="615"/>
      </w:pPr>
      <w:r>
        <w:t>2</w:t>
      </w:r>
      <w:r w:rsidR="006737A9">
        <w:t xml:space="preserve">. </w:t>
      </w:r>
      <w:r w:rsidR="006979A0" w:rsidRPr="006979A0">
        <w:t>Zamawiający przewiduje płatności częściowe  za wyk</w:t>
      </w:r>
      <w:r w:rsidR="006979A0">
        <w:t>onany i odebrany element  robót</w:t>
      </w:r>
      <w:r w:rsidR="00F3258A" w:rsidRPr="0036392F">
        <w:t xml:space="preserve">. </w:t>
      </w:r>
    </w:p>
    <w:p w14:paraId="4C1B5114" w14:textId="1DB4DC3D" w:rsidR="00775670" w:rsidRDefault="005B4971" w:rsidP="00016AEC">
      <w:pPr>
        <w:pStyle w:val="Tekstpodstawowy"/>
        <w:ind w:left="615" w:right="397"/>
        <w:jc w:val="both"/>
      </w:pPr>
      <w:r>
        <w:t>3</w:t>
      </w:r>
      <w:r w:rsidR="00F3258A">
        <w:t>.</w:t>
      </w:r>
      <w:r w:rsidR="009D69F2">
        <w:t xml:space="preserve"> </w:t>
      </w:r>
      <w:r w:rsidR="00AF50C1" w:rsidRPr="009A6A62">
        <w:t>W</w:t>
      </w:r>
      <w:r w:rsidR="0067562C">
        <w:t xml:space="preserve"> </w:t>
      </w:r>
      <w:r w:rsidR="00AF50C1" w:rsidRPr="009A6A62">
        <w:t>przypadku</w:t>
      </w:r>
      <w:r w:rsidR="0067562C">
        <w:t xml:space="preserve"> </w:t>
      </w:r>
      <w:r w:rsidR="00AF50C1" w:rsidRPr="009A6A62">
        <w:t>zmiany</w:t>
      </w:r>
      <w:r w:rsidR="0067562C">
        <w:t xml:space="preserve"> </w:t>
      </w:r>
      <w:r w:rsidR="00AF50C1" w:rsidRPr="009A6A62">
        <w:t>przepisów</w:t>
      </w:r>
      <w:r w:rsidR="0067562C">
        <w:t xml:space="preserve"> </w:t>
      </w:r>
      <w:r w:rsidR="00AF50C1" w:rsidRPr="009A6A62">
        <w:t>prawa,</w:t>
      </w:r>
      <w:r w:rsidR="0067562C">
        <w:t xml:space="preserve"> </w:t>
      </w:r>
      <w:r w:rsidR="00AF50C1" w:rsidRPr="009A6A62">
        <w:t>w</w:t>
      </w:r>
      <w:r w:rsidR="0067562C">
        <w:t xml:space="preserve"> </w:t>
      </w:r>
      <w:r w:rsidR="00AF50C1" w:rsidRPr="009A6A62">
        <w:t>szczególności</w:t>
      </w:r>
      <w:r w:rsidR="0067562C">
        <w:t xml:space="preserve"> </w:t>
      </w:r>
      <w:r w:rsidR="00AF50C1" w:rsidRPr="009A6A62">
        <w:t>dotyczących</w:t>
      </w:r>
      <w:r w:rsidR="0067562C">
        <w:t xml:space="preserve"> </w:t>
      </w:r>
      <w:r w:rsidR="00AF50C1" w:rsidRPr="009A6A62">
        <w:t>zmian</w:t>
      </w:r>
      <w:r w:rsidR="0067562C">
        <w:t xml:space="preserve"> </w:t>
      </w:r>
      <w:r w:rsidR="00AF50C1" w:rsidRPr="009A6A62">
        <w:t xml:space="preserve">stawek </w:t>
      </w:r>
      <w:r w:rsidR="009D69F2">
        <w:tab/>
      </w:r>
      <w:r w:rsidR="00AF50C1" w:rsidRPr="009A6A62">
        <w:t>podatku</w:t>
      </w:r>
      <w:r w:rsidR="0067562C">
        <w:t xml:space="preserve"> </w:t>
      </w:r>
      <w:r w:rsidR="00AF50C1" w:rsidRPr="009A6A62">
        <w:t>VAT</w:t>
      </w:r>
      <w:r w:rsidR="0067562C">
        <w:t xml:space="preserve"> </w:t>
      </w:r>
      <w:r w:rsidR="00AF50C1" w:rsidRPr="009A6A62">
        <w:t>na</w:t>
      </w:r>
      <w:r w:rsidR="0067562C">
        <w:t xml:space="preserve"> </w:t>
      </w:r>
      <w:r w:rsidR="009A6A62" w:rsidRPr="009A6A62">
        <w:t>roboty</w:t>
      </w:r>
      <w:r w:rsidR="0067562C">
        <w:t xml:space="preserve"> </w:t>
      </w:r>
      <w:r w:rsidR="00AF50C1" w:rsidRPr="009A6A62">
        <w:t>objęte</w:t>
      </w:r>
      <w:r w:rsidR="0067562C">
        <w:t xml:space="preserve"> </w:t>
      </w:r>
      <w:r w:rsidR="00AF50C1" w:rsidRPr="009A6A62">
        <w:t>Umową,</w:t>
      </w:r>
      <w:r w:rsidR="0067562C">
        <w:t xml:space="preserve"> </w:t>
      </w:r>
      <w:r w:rsidR="00AF50C1" w:rsidRPr="009A6A62">
        <w:t>zmiany</w:t>
      </w:r>
      <w:r w:rsidR="0067562C">
        <w:t xml:space="preserve"> </w:t>
      </w:r>
      <w:r w:rsidR="00AF50C1" w:rsidRPr="009A6A62">
        <w:t>te</w:t>
      </w:r>
      <w:r w:rsidR="0067562C">
        <w:t xml:space="preserve"> </w:t>
      </w:r>
      <w:r w:rsidR="00AF50C1" w:rsidRPr="009A6A62">
        <w:t>obowiązują</w:t>
      </w:r>
      <w:r w:rsidR="0067562C">
        <w:t xml:space="preserve"> </w:t>
      </w:r>
      <w:r w:rsidR="00AF50C1" w:rsidRPr="009A6A62">
        <w:t>Strony</w:t>
      </w:r>
      <w:r w:rsidR="0067562C">
        <w:t xml:space="preserve"> </w:t>
      </w:r>
      <w:r w:rsidR="00AF50C1" w:rsidRPr="009A6A62">
        <w:t>w</w:t>
      </w:r>
      <w:r w:rsidR="0067562C">
        <w:t xml:space="preserve"> </w:t>
      </w:r>
      <w:r w:rsidR="00AF50C1" w:rsidRPr="009A6A62">
        <w:t>zakresie</w:t>
      </w:r>
      <w:r w:rsidR="0067562C">
        <w:t xml:space="preserve"> </w:t>
      </w:r>
      <w:r w:rsidR="009D69F2">
        <w:tab/>
      </w:r>
      <w:r w:rsidR="00AF50C1" w:rsidRPr="009A6A62">
        <w:t>wzajemnych</w:t>
      </w:r>
      <w:r w:rsidR="0067562C">
        <w:t xml:space="preserve"> </w:t>
      </w:r>
      <w:r w:rsidR="00AF50C1" w:rsidRPr="009A6A62">
        <w:t xml:space="preserve"> rozliczeń bez konieczności podpisywania aneksu do Umowy, począwszy </w:t>
      </w:r>
      <w:r w:rsidR="00016AEC">
        <w:t xml:space="preserve"> </w:t>
      </w:r>
      <w:r w:rsidR="00AF50C1" w:rsidRPr="009A6A62">
        <w:t>od</w:t>
      </w:r>
      <w:r w:rsidR="00016AEC">
        <w:t xml:space="preserve"> </w:t>
      </w:r>
      <w:r w:rsidR="00AF50C1" w:rsidRPr="009A6A62">
        <w:t>daty wejścia w życie powołanych zmian.</w:t>
      </w:r>
    </w:p>
    <w:p w14:paraId="4CD038FA" w14:textId="77777777" w:rsidR="009D69F2" w:rsidRPr="009A6A62" w:rsidRDefault="009D69F2" w:rsidP="009D69F2">
      <w:pPr>
        <w:pStyle w:val="Tekstpodstawowy"/>
        <w:ind w:firstLine="615"/>
        <w:jc w:val="both"/>
      </w:pPr>
    </w:p>
    <w:p w14:paraId="23376347" w14:textId="7925537F" w:rsidR="00346B3C" w:rsidRPr="008B251B" w:rsidRDefault="00AF50C1" w:rsidP="00346B3C">
      <w:pPr>
        <w:pStyle w:val="Nagwek3"/>
        <w:ind w:left="4983"/>
      </w:pPr>
      <w:r w:rsidRPr="008B251B">
        <w:t>§ 6</w:t>
      </w:r>
    </w:p>
    <w:p w14:paraId="7DF56209" w14:textId="5745F0B7" w:rsidR="00384D91" w:rsidRDefault="009D69F2" w:rsidP="00B97A48">
      <w:pPr>
        <w:pStyle w:val="Nagwek3"/>
        <w:ind w:left="709"/>
        <w:rPr>
          <w:b w:val="0"/>
        </w:rPr>
      </w:pPr>
      <w:r>
        <w:rPr>
          <w:b w:val="0"/>
        </w:rPr>
        <w:t xml:space="preserve">1. </w:t>
      </w:r>
      <w:r w:rsidR="001B7FD1" w:rsidRPr="00346B3C">
        <w:rPr>
          <w:b w:val="0"/>
        </w:rPr>
        <w:t xml:space="preserve">Rozliczenie </w:t>
      </w:r>
      <w:r w:rsidR="00591253">
        <w:rPr>
          <w:b w:val="0"/>
        </w:rPr>
        <w:t>robót ma charakter kosztorysowy i odbędzie sią na podstawie protokołu odbioru robót budowlanych.</w:t>
      </w:r>
    </w:p>
    <w:p w14:paraId="2D266338" w14:textId="77777777" w:rsidR="00B97A48" w:rsidRPr="00B97A48" w:rsidRDefault="00B97A48" w:rsidP="00B97A48">
      <w:pPr>
        <w:pStyle w:val="Nagwek3"/>
        <w:ind w:left="709"/>
        <w:rPr>
          <w:b w:val="0"/>
        </w:rPr>
      </w:pPr>
    </w:p>
    <w:p w14:paraId="25CC9938" w14:textId="77777777" w:rsidR="00775670" w:rsidRPr="008B251B" w:rsidRDefault="00AF50C1">
      <w:pPr>
        <w:pStyle w:val="Nagwek3"/>
        <w:ind w:left="4984"/>
        <w:jc w:val="both"/>
      </w:pPr>
      <w:r w:rsidRPr="008B251B">
        <w:t>§ 7</w:t>
      </w:r>
    </w:p>
    <w:p w14:paraId="351EB477" w14:textId="77777777" w:rsidR="00775670" w:rsidRPr="008B251B" w:rsidRDefault="00AF50C1" w:rsidP="00490857">
      <w:pPr>
        <w:pStyle w:val="Akapitzlist"/>
        <w:numPr>
          <w:ilvl w:val="0"/>
          <w:numId w:val="8"/>
        </w:numPr>
        <w:tabs>
          <w:tab w:val="left" w:pos="900"/>
        </w:tabs>
        <w:ind w:right="667"/>
        <w:rPr>
          <w:sz w:val="24"/>
        </w:rPr>
      </w:pPr>
      <w:r w:rsidRPr="008B251B">
        <w:rPr>
          <w:sz w:val="24"/>
        </w:rPr>
        <w:t>Wykonawca zrealizuje umowę z własnych materiałów (które powinny odpowiadać wymogom wyrobów dopuszczonych do obrotu i stosowania w budownictwie oraz wymagani</w:t>
      </w:r>
      <w:r w:rsidR="001B7FD1">
        <w:rPr>
          <w:sz w:val="24"/>
        </w:rPr>
        <w:t xml:space="preserve">om </w:t>
      </w:r>
      <w:r w:rsidR="0067562C">
        <w:rPr>
          <w:sz w:val="24"/>
        </w:rPr>
        <w:t xml:space="preserve"> </w:t>
      </w:r>
      <w:r w:rsidR="001B7FD1">
        <w:rPr>
          <w:sz w:val="24"/>
        </w:rPr>
        <w:t>Zamawiającego co do jakości).</w:t>
      </w:r>
      <w:r w:rsidRPr="008B251B">
        <w:rPr>
          <w:sz w:val="24"/>
        </w:rPr>
        <w:t>.</w:t>
      </w:r>
    </w:p>
    <w:p w14:paraId="75FDF8C4" w14:textId="6DCDB1DB" w:rsidR="00775670" w:rsidRDefault="00AF50C1" w:rsidP="00490857">
      <w:pPr>
        <w:pStyle w:val="Akapitzlist"/>
        <w:numPr>
          <w:ilvl w:val="0"/>
          <w:numId w:val="8"/>
        </w:numPr>
        <w:tabs>
          <w:tab w:val="left" w:pos="900"/>
        </w:tabs>
        <w:ind w:right="667"/>
        <w:rPr>
          <w:sz w:val="24"/>
        </w:rPr>
      </w:pPr>
      <w:r w:rsidRPr="008B251B">
        <w:rPr>
          <w:sz w:val="24"/>
        </w:rPr>
        <w:t>Na każde żądanie Zamawiającego lub osoby upoważnionej przez Zamawiającego Wykonawca obowiązany jest okazać w stosunku do wskazanych materiałów certyfikat zgodności z Polską</w:t>
      </w:r>
      <w:r w:rsidR="008121F9">
        <w:rPr>
          <w:sz w:val="24"/>
        </w:rPr>
        <w:t xml:space="preserve"> </w:t>
      </w:r>
      <w:r w:rsidRPr="008B251B">
        <w:rPr>
          <w:sz w:val="24"/>
        </w:rPr>
        <w:t>Normą.</w:t>
      </w:r>
    </w:p>
    <w:p w14:paraId="177B6874" w14:textId="77777777" w:rsidR="00F808AC" w:rsidRDefault="00F808AC" w:rsidP="00F808AC">
      <w:pPr>
        <w:pStyle w:val="Akapitzlist"/>
        <w:tabs>
          <w:tab w:val="left" w:pos="900"/>
        </w:tabs>
        <w:ind w:left="899" w:right="667"/>
        <w:rPr>
          <w:sz w:val="24"/>
        </w:rPr>
      </w:pPr>
    </w:p>
    <w:p w14:paraId="4903CC22" w14:textId="77777777" w:rsidR="000D7FA0" w:rsidRDefault="000D7FA0" w:rsidP="00F808AC">
      <w:pPr>
        <w:pStyle w:val="Akapitzlist"/>
        <w:tabs>
          <w:tab w:val="left" w:pos="900"/>
        </w:tabs>
        <w:ind w:left="899" w:right="667"/>
        <w:rPr>
          <w:sz w:val="24"/>
        </w:rPr>
      </w:pPr>
    </w:p>
    <w:p w14:paraId="6B832FE8" w14:textId="77777777" w:rsidR="0080557B" w:rsidRPr="008B251B" w:rsidRDefault="0080557B" w:rsidP="00F808AC">
      <w:pPr>
        <w:pStyle w:val="Akapitzlist"/>
        <w:tabs>
          <w:tab w:val="left" w:pos="900"/>
        </w:tabs>
        <w:ind w:left="899" w:right="667"/>
        <w:rPr>
          <w:sz w:val="24"/>
        </w:rPr>
      </w:pPr>
    </w:p>
    <w:p w14:paraId="2B3D789B" w14:textId="77777777" w:rsidR="00775670" w:rsidRPr="003A590C" w:rsidRDefault="00AF50C1">
      <w:pPr>
        <w:pStyle w:val="Nagwek3"/>
        <w:ind w:left="4984"/>
        <w:jc w:val="both"/>
        <w:rPr>
          <w:color w:val="000000" w:themeColor="text1"/>
        </w:rPr>
      </w:pPr>
      <w:r w:rsidRPr="003A590C">
        <w:rPr>
          <w:color w:val="000000" w:themeColor="text1"/>
        </w:rPr>
        <w:lastRenderedPageBreak/>
        <w:t>§ 8</w:t>
      </w:r>
    </w:p>
    <w:p w14:paraId="7048A075" w14:textId="77777777" w:rsidR="00775670" w:rsidRPr="003A590C" w:rsidRDefault="001B7FD1">
      <w:pPr>
        <w:pStyle w:val="Tekstpodstawowy"/>
        <w:ind w:left="616" w:right="667"/>
        <w:jc w:val="both"/>
        <w:rPr>
          <w:color w:val="000000" w:themeColor="text1"/>
        </w:rPr>
      </w:pPr>
      <w:r w:rsidRPr="003A590C">
        <w:rPr>
          <w:color w:val="000000" w:themeColor="text1"/>
        </w:rPr>
        <w:t>Odbiór robót będzie dokonany</w:t>
      </w:r>
      <w:r w:rsidR="00AF50C1" w:rsidRPr="003A590C">
        <w:rPr>
          <w:color w:val="000000" w:themeColor="text1"/>
        </w:rPr>
        <w:t xml:space="preserve"> przez upoważnionych przedstawicieli Zamawiającego, na podstawie zgłoszenia Wykonawcy, w ciągu 7 dni od daty zgłoszenia.</w:t>
      </w:r>
    </w:p>
    <w:p w14:paraId="2D4093A7" w14:textId="77777777" w:rsidR="00CC4C23" w:rsidRDefault="00CC4C23">
      <w:pPr>
        <w:pStyle w:val="Nagwek3"/>
        <w:ind w:left="4984"/>
        <w:jc w:val="both"/>
      </w:pPr>
    </w:p>
    <w:p w14:paraId="216D3DEB" w14:textId="77777777" w:rsidR="00775670" w:rsidRPr="008B251B" w:rsidRDefault="00AF50C1">
      <w:pPr>
        <w:pStyle w:val="Nagwek3"/>
        <w:ind w:left="4984"/>
        <w:jc w:val="both"/>
      </w:pPr>
      <w:r w:rsidRPr="008B251B">
        <w:t>§ 9</w:t>
      </w:r>
    </w:p>
    <w:p w14:paraId="76ED2873" w14:textId="77777777" w:rsidR="00775670" w:rsidRPr="008B251B" w:rsidRDefault="00AF50C1" w:rsidP="00490857">
      <w:pPr>
        <w:pStyle w:val="Akapitzlist"/>
        <w:numPr>
          <w:ilvl w:val="0"/>
          <w:numId w:val="7"/>
        </w:numPr>
        <w:tabs>
          <w:tab w:val="left" w:pos="900"/>
        </w:tabs>
        <w:ind w:right="667"/>
        <w:rPr>
          <w:sz w:val="24"/>
        </w:rPr>
      </w:pPr>
      <w:r w:rsidRPr="008B251B">
        <w:rPr>
          <w:sz w:val="24"/>
        </w:rPr>
        <w:t xml:space="preserve">Rozliczenie </w:t>
      </w:r>
      <w:r w:rsidR="001B7FD1">
        <w:rPr>
          <w:sz w:val="24"/>
        </w:rPr>
        <w:t xml:space="preserve">wykonanych robót będzie </w:t>
      </w:r>
      <w:r w:rsidRPr="008B251B">
        <w:rPr>
          <w:sz w:val="24"/>
        </w:rPr>
        <w:t xml:space="preserve"> się</w:t>
      </w:r>
      <w:r w:rsidR="001B7FD1">
        <w:rPr>
          <w:sz w:val="24"/>
        </w:rPr>
        <w:t xml:space="preserve"> odbywać na podstawie kosztorysu powykonawczego</w:t>
      </w:r>
      <w:r w:rsidRPr="008B251B">
        <w:rPr>
          <w:color w:val="FF0000"/>
          <w:sz w:val="24"/>
        </w:rPr>
        <w:t>.</w:t>
      </w:r>
    </w:p>
    <w:p w14:paraId="0335B9F1" w14:textId="77777777" w:rsidR="00775670" w:rsidRPr="008B251B" w:rsidRDefault="00AF50C1" w:rsidP="00490857">
      <w:pPr>
        <w:pStyle w:val="Akapitzlist"/>
        <w:numPr>
          <w:ilvl w:val="0"/>
          <w:numId w:val="7"/>
        </w:numPr>
        <w:tabs>
          <w:tab w:val="left" w:pos="900"/>
        </w:tabs>
        <w:ind w:right="668"/>
        <w:rPr>
          <w:sz w:val="24"/>
        </w:rPr>
      </w:pPr>
      <w:r w:rsidRPr="008B251B">
        <w:rPr>
          <w:sz w:val="24"/>
        </w:rPr>
        <w:t>Podstawą wystawienia faktury przez Wykonawcę będzie stwierdzenie wykonania roboty budowlanej w protokole odbioru oraz przedłożenie Zamawiającemu dokumentów, o których mowa w ust. 3.</w:t>
      </w:r>
    </w:p>
    <w:p w14:paraId="3F2B1743" w14:textId="449C50A5" w:rsidR="00775670" w:rsidRPr="008B251B" w:rsidRDefault="00AF50C1" w:rsidP="00490857">
      <w:pPr>
        <w:pStyle w:val="Akapitzlist"/>
        <w:numPr>
          <w:ilvl w:val="0"/>
          <w:numId w:val="7"/>
        </w:numPr>
        <w:tabs>
          <w:tab w:val="left" w:pos="900"/>
        </w:tabs>
        <w:ind w:right="668"/>
        <w:rPr>
          <w:sz w:val="24"/>
        </w:rPr>
      </w:pPr>
      <w:r w:rsidRPr="008B251B">
        <w:rPr>
          <w:sz w:val="24"/>
        </w:rPr>
        <w:t>Warunkiem zapłaty za wykonane roboty budowlane będzie przedstawienie Zamawiającemu kompletu dokumentów, w</w:t>
      </w:r>
      <w:r w:rsidR="008121F9">
        <w:rPr>
          <w:sz w:val="24"/>
        </w:rPr>
        <w:t xml:space="preserve"> </w:t>
      </w:r>
      <w:r w:rsidRPr="008B251B">
        <w:rPr>
          <w:sz w:val="24"/>
        </w:rPr>
        <w:t>tym:</w:t>
      </w:r>
    </w:p>
    <w:p w14:paraId="73282E78" w14:textId="43BCFF56" w:rsidR="00775670" w:rsidRPr="008B251B" w:rsidRDefault="00AF50C1" w:rsidP="00490857">
      <w:pPr>
        <w:pStyle w:val="Akapitzlist"/>
        <w:numPr>
          <w:ilvl w:val="1"/>
          <w:numId w:val="7"/>
        </w:numPr>
        <w:tabs>
          <w:tab w:val="left" w:pos="1516"/>
        </w:tabs>
        <w:rPr>
          <w:sz w:val="24"/>
        </w:rPr>
      </w:pPr>
      <w:r w:rsidRPr="008B251B">
        <w:rPr>
          <w:sz w:val="24"/>
        </w:rPr>
        <w:t>protokołu odbioru robót podpisanego prze</w:t>
      </w:r>
      <w:r w:rsidR="008121F9">
        <w:rPr>
          <w:sz w:val="24"/>
        </w:rPr>
        <w:t xml:space="preserve">z </w:t>
      </w:r>
      <w:r w:rsidRPr="008B251B">
        <w:rPr>
          <w:sz w:val="24"/>
        </w:rPr>
        <w:t>Zamawiającego,</w:t>
      </w:r>
    </w:p>
    <w:p w14:paraId="678BAD39" w14:textId="77777777" w:rsidR="00775670" w:rsidRPr="008B251B" w:rsidRDefault="00AF50C1" w:rsidP="00490857">
      <w:pPr>
        <w:pStyle w:val="Akapitzlist"/>
        <w:numPr>
          <w:ilvl w:val="1"/>
          <w:numId w:val="7"/>
        </w:numPr>
        <w:tabs>
          <w:tab w:val="left" w:pos="1516"/>
        </w:tabs>
        <w:rPr>
          <w:sz w:val="24"/>
        </w:rPr>
      </w:pPr>
      <w:r w:rsidRPr="008B251B">
        <w:rPr>
          <w:sz w:val="24"/>
        </w:rPr>
        <w:t>prawidłowo wystawionej faktury VAT,</w:t>
      </w:r>
    </w:p>
    <w:p w14:paraId="748158D1" w14:textId="3BCEB1F1" w:rsidR="00775670" w:rsidRPr="008B251B" w:rsidRDefault="00AF50C1" w:rsidP="00490857">
      <w:pPr>
        <w:pStyle w:val="Akapitzlist"/>
        <w:numPr>
          <w:ilvl w:val="1"/>
          <w:numId w:val="7"/>
        </w:numPr>
        <w:tabs>
          <w:tab w:val="left" w:pos="1516"/>
        </w:tabs>
        <w:spacing w:before="1"/>
        <w:ind w:right="666"/>
        <w:rPr>
          <w:sz w:val="24"/>
        </w:rPr>
      </w:pPr>
      <w:r w:rsidRPr="008B251B">
        <w:rPr>
          <w:sz w:val="24"/>
        </w:rPr>
        <w:t>gdy zastosowanie mają zapisy § 11 umowy, dowodów potwierdzających zapłatę wymagalnego wynagrodzenia podwykonawcom lub dalszym podwykonawcom, tj. poświadczone za godność z oryginałem kopie faktur wystawionych przez podwykonawców lub dalszych podwykonawców oraz pisemne dowody rozliczenia całości wynagrodzenia należnego podwykonawcom lub dalszym podwykonawcom (potwierdzenie zaksięgowania polecenia przelewu</w:t>
      </w:r>
      <w:r w:rsidR="008121F9">
        <w:rPr>
          <w:sz w:val="24"/>
        </w:rPr>
        <w:t xml:space="preserve"> </w:t>
      </w:r>
      <w:r w:rsidRPr="008B251B">
        <w:rPr>
          <w:sz w:val="24"/>
        </w:rPr>
        <w:t>bankowego).</w:t>
      </w:r>
    </w:p>
    <w:p w14:paraId="21394675" w14:textId="41114595" w:rsidR="00775670" w:rsidRPr="008B251B" w:rsidRDefault="00AF50C1" w:rsidP="00490857">
      <w:pPr>
        <w:pStyle w:val="Akapitzlist"/>
        <w:numPr>
          <w:ilvl w:val="0"/>
          <w:numId w:val="7"/>
        </w:numPr>
        <w:tabs>
          <w:tab w:val="left" w:pos="900"/>
        </w:tabs>
        <w:ind w:right="667"/>
        <w:rPr>
          <w:sz w:val="24"/>
        </w:rPr>
      </w:pPr>
      <w:r w:rsidRPr="008B251B">
        <w:rPr>
          <w:sz w:val="24"/>
        </w:rPr>
        <w:t>W przypadku nieprzedstawienia dokumentów, o których mowa w ust. 3 pkt 3, Zamawiający ma prawo wstrzymać zapłatę wynagrodzenia należnego Wykonawcy w części równej sumie kwot wynikających z nieprzedstawionych dokumentów potwierdzających zapłatę wynagrodzenia należnego podwykonawcom lub dalszym podwykonawcom, tytułem zabezpieczenia ich roszczeń, które mogą być zgłoszone wobec</w:t>
      </w:r>
      <w:r w:rsidR="00764562">
        <w:rPr>
          <w:sz w:val="24"/>
        </w:rPr>
        <w:t xml:space="preserve"> </w:t>
      </w:r>
      <w:r w:rsidRPr="008B251B">
        <w:rPr>
          <w:sz w:val="24"/>
        </w:rPr>
        <w:t>Zamawiającego.</w:t>
      </w:r>
    </w:p>
    <w:p w14:paraId="2D50CC26" w14:textId="4EA743EA" w:rsidR="00775670" w:rsidRPr="008B251B" w:rsidRDefault="00AF50C1" w:rsidP="00490857">
      <w:pPr>
        <w:pStyle w:val="Akapitzlist"/>
        <w:numPr>
          <w:ilvl w:val="0"/>
          <w:numId w:val="7"/>
        </w:numPr>
        <w:tabs>
          <w:tab w:val="left" w:pos="900"/>
        </w:tabs>
        <w:ind w:right="666"/>
        <w:rPr>
          <w:sz w:val="24"/>
        </w:rPr>
      </w:pPr>
      <w:r w:rsidRPr="008B251B">
        <w:rPr>
          <w:sz w:val="24"/>
        </w:rPr>
        <w:t xml:space="preserve">Faktura wystawiona przez Wykonawcę płatna będzie przelewem na konto Wykonawcy w terminie do </w:t>
      </w:r>
      <w:r w:rsidR="00F9166A" w:rsidRPr="00F9166A">
        <w:rPr>
          <w:b/>
          <w:color w:val="000000" w:themeColor="text1"/>
          <w:sz w:val="24"/>
        </w:rPr>
        <w:t>30</w:t>
      </w:r>
      <w:r w:rsidRPr="00F9166A">
        <w:rPr>
          <w:b/>
          <w:color w:val="000000" w:themeColor="text1"/>
          <w:sz w:val="24"/>
        </w:rPr>
        <w:t xml:space="preserve"> dni</w:t>
      </w:r>
      <w:r w:rsidRPr="008B251B">
        <w:rPr>
          <w:sz w:val="24"/>
        </w:rPr>
        <w:t xml:space="preserve"> od daty doręczenia Zamawiającemu prawidłowo wystawionej</w:t>
      </w:r>
      <w:r w:rsidR="0067562C">
        <w:rPr>
          <w:sz w:val="24"/>
        </w:rPr>
        <w:t xml:space="preserve"> </w:t>
      </w:r>
      <w:r w:rsidRPr="008B251B">
        <w:rPr>
          <w:sz w:val="24"/>
        </w:rPr>
        <w:t>faktury</w:t>
      </w:r>
      <w:r w:rsidR="0067562C">
        <w:rPr>
          <w:sz w:val="24"/>
        </w:rPr>
        <w:t xml:space="preserve"> </w:t>
      </w:r>
      <w:r w:rsidRPr="008B251B">
        <w:rPr>
          <w:sz w:val="24"/>
        </w:rPr>
        <w:t>przez</w:t>
      </w:r>
      <w:r w:rsidR="0067562C">
        <w:rPr>
          <w:sz w:val="24"/>
        </w:rPr>
        <w:t xml:space="preserve"> </w:t>
      </w:r>
      <w:r w:rsidRPr="008B251B">
        <w:rPr>
          <w:sz w:val="24"/>
        </w:rPr>
        <w:t>Wykonawcę,</w:t>
      </w:r>
      <w:r w:rsidR="0067562C">
        <w:rPr>
          <w:sz w:val="24"/>
        </w:rPr>
        <w:t xml:space="preserve"> </w:t>
      </w:r>
      <w:r w:rsidRPr="008B251B">
        <w:rPr>
          <w:sz w:val="24"/>
        </w:rPr>
        <w:t>a</w:t>
      </w:r>
      <w:r w:rsidR="0067562C">
        <w:rPr>
          <w:sz w:val="24"/>
        </w:rPr>
        <w:t xml:space="preserve"> </w:t>
      </w:r>
      <w:r w:rsidRPr="008B251B">
        <w:rPr>
          <w:sz w:val="24"/>
        </w:rPr>
        <w:t>terminem</w:t>
      </w:r>
      <w:r w:rsidR="0067562C">
        <w:rPr>
          <w:sz w:val="24"/>
        </w:rPr>
        <w:t xml:space="preserve"> </w:t>
      </w:r>
      <w:r w:rsidRPr="008B251B">
        <w:rPr>
          <w:sz w:val="24"/>
        </w:rPr>
        <w:t>zapłaty</w:t>
      </w:r>
      <w:r w:rsidR="0067562C">
        <w:rPr>
          <w:sz w:val="24"/>
        </w:rPr>
        <w:t xml:space="preserve"> </w:t>
      </w:r>
      <w:r w:rsidRPr="008B251B">
        <w:rPr>
          <w:sz w:val="24"/>
        </w:rPr>
        <w:t>będzie</w:t>
      </w:r>
      <w:r w:rsidR="0067562C">
        <w:rPr>
          <w:sz w:val="24"/>
        </w:rPr>
        <w:t xml:space="preserve"> </w:t>
      </w:r>
      <w:r w:rsidRPr="008B251B">
        <w:rPr>
          <w:sz w:val="24"/>
        </w:rPr>
        <w:t>dzień</w:t>
      </w:r>
      <w:r w:rsidR="0067562C">
        <w:rPr>
          <w:sz w:val="24"/>
        </w:rPr>
        <w:t xml:space="preserve"> </w:t>
      </w:r>
      <w:r w:rsidRPr="008B251B">
        <w:rPr>
          <w:sz w:val="24"/>
        </w:rPr>
        <w:t>obciążenia rachunku Zamawiającego. Na fakturze jako termin płatności wprowadzony będzie zapis: „Zgodnie z</w:t>
      </w:r>
      <w:r w:rsidR="00764562">
        <w:rPr>
          <w:sz w:val="24"/>
        </w:rPr>
        <w:t xml:space="preserve"> </w:t>
      </w:r>
      <w:r w:rsidRPr="008B251B">
        <w:rPr>
          <w:sz w:val="24"/>
        </w:rPr>
        <w:t>umową”.</w:t>
      </w:r>
    </w:p>
    <w:p w14:paraId="0FB498E3" w14:textId="78B5E4D2" w:rsidR="00775670" w:rsidRPr="00A27EDF" w:rsidRDefault="00AF50C1" w:rsidP="00490857">
      <w:pPr>
        <w:pStyle w:val="Akapitzlist"/>
        <w:numPr>
          <w:ilvl w:val="0"/>
          <w:numId w:val="7"/>
        </w:numPr>
        <w:tabs>
          <w:tab w:val="left" w:pos="900"/>
        </w:tabs>
        <w:spacing w:before="78"/>
        <w:ind w:right="667"/>
        <w:rPr>
          <w:sz w:val="24"/>
          <w:szCs w:val="24"/>
        </w:rPr>
      </w:pPr>
      <w:r w:rsidRPr="00A27EDF">
        <w:rPr>
          <w:sz w:val="24"/>
          <w:szCs w:val="24"/>
        </w:rPr>
        <w:t>Faktura płatna będzie przelewem na rachunek bankowy Wykonawcy zawarty na dzień</w:t>
      </w:r>
      <w:r w:rsidR="0067562C">
        <w:rPr>
          <w:sz w:val="24"/>
          <w:szCs w:val="24"/>
        </w:rPr>
        <w:t xml:space="preserve"> </w:t>
      </w:r>
      <w:r w:rsidRPr="00A27EDF">
        <w:rPr>
          <w:sz w:val="24"/>
          <w:szCs w:val="24"/>
        </w:rPr>
        <w:t>zlecenia</w:t>
      </w:r>
      <w:r w:rsidR="0067562C">
        <w:rPr>
          <w:sz w:val="24"/>
          <w:szCs w:val="24"/>
        </w:rPr>
        <w:t xml:space="preserve"> </w:t>
      </w:r>
      <w:r w:rsidRPr="00A27EDF">
        <w:rPr>
          <w:sz w:val="24"/>
          <w:szCs w:val="24"/>
        </w:rPr>
        <w:t>przelewu</w:t>
      </w:r>
      <w:r w:rsidR="0067562C">
        <w:rPr>
          <w:sz w:val="24"/>
          <w:szCs w:val="24"/>
        </w:rPr>
        <w:t xml:space="preserve"> </w:t>
      </w:r>
      <w:r w:rsidRPr="00A27EDF">
        <w:rPr>
          <w:sz w:val="24"/>
          <w:szCs w:val="24"/>
        </w:rPr>
        <w:t>w</w:t>
      </w:r>
      <w:r w:rsidR="0067562C">
        <w:rPr>
          <w:sz w:val="24"/>
          <w:szCs w:val="24"/>
        </w:rPr>
        <w:t xml:space="preserve"> </w:t>
      </w:r>
      <w:r w:rsidRPr="00A27EDF">
        <w:rPr>
          <w:sz w:val="24"/>
          <w:szCs w:val="24"/>
        </w:rPr>
        <w:t>wykazie</w:t>
      </w:r>
      <w:r w:rsidR="0067562C">
        <w:rPr>
          <w:sz w:val="24"/>
          <w:szCs w:val="24"/>
        </w:rPr>
        <w:t xml:space="preserve"> </w:t>
      </w:r>
      <w:r w:rsidRPr="00A27EDF">
        <w:rPr>
          <w:sz w:val="24"/>
          <w:szCs w:val="24"/>
        </w:rPr>
        <w:t>podmiotów,</w:t>
      </w:r>
      <w:r w:rsidR="0067562C">
        <w:rPr>
          <w:sz w:val="24"/>
          <w:szCs w:val="24"/>
        </w:rPr>
        <w:t xml:space="preserve"> </w:t>
      </w:r>
      <w:r w:rsidRPr="00A27EDF">
        <w:rPr>
          <w:sz w:val="24"/>
          <w:szCs w:val="24"/>
        </w:rPr>
        <w:t>o</w:t>
      </w:r>
      <w:r w:rsidR="0067562C">
        <w:rPr>
          <w:sz w:val="24"/>
          <w:szCs w:val="24"/>
        </w:rPr>
        <w:t xml:space="preserve"> </w:t>
      </w:r>
      <w:r w:rsidRPr="00A27EDF">
        <w:rPr>
          <w:sz w:val="24"/>
          <w:szCs w:val="24"/>
        </w:rPr>
        <w:t>którym</w:t>
      </w:r>
      <w:r w:rsidR="0067562C">
        <w:rPr>
          <w:sz w:val="24"/>
          <w:szCs w:val="24"/>
        </w:rPr>
        <w:t xml:space="preserve"> </w:t>
      </w:r>
      <w:r w:rsidRPr="00A27EDF">
        <w:rPr>
          <w:sz w:val="24"/>
          <w:szCs w:val="24"/>
        </w:rPr>
        <w:t>mowa</w:t>
      </w:r>
      <w:r w:rsidR="0067562C">
        <w:rPr>
          <w:sz w:val="24"/>
          <w:szCs w:val="24"/>
        </w:rPr>
        <w:t xml:space="preserve"> </w:t>
      </w:r>
      <w:r w:rsidRPr="00A27EDF">
        <w:rPr>
          <w:sz w:val="24"/>
          <w:szCs w:val="24"/>
        </w:rPr>
        <w:t>w</w:t>
      </w:r>
      <w:r w:rsidR="0067562C">
        <w:rPr>
          <w:sz w:val="24"/>
          <w:szCs w:val="24"/>
        </w:rPr>
        <w:t xml:space="preserve"> </w:t>
      </w:r>
      <w:r w:rsidRPr="00A27EDF">
        <w:rPr>
          <w:sz w:val="24"/>
          <w:szCs w:val="24"/>
        </w:rPr>
        <w:t>art.96b</w:t>
      </w:r>
      <w:r w:rsidR="002A6FBA">
        <w:rPr>
          <w:sz w:val="24"/>
          <w:szCs w:val="24"/>
        </w:rPr>
        <w:t xml:space="preserve"> </w:t>
      </w:r>
      <w:r w:rsidRPr="00A27EDF">
        <w:rPr>
          <w:sz w:val="24"/>
          <w:szCs w:val="24"/>
        </w:rPr>
        <w:t>ust.1</w:t>
      </w:r>
      <w:r w:rsidR="0067562C">
        <w:rPr>
          <w:sz w:val="24"/>
          <w:szCs w:val="24"/>
        </w:rPr>
        <w:t xml:space="preserve"> </w:t>
      </w:r>
      <w:r w:rsidRPr="00A27EDF">
        <w:rPr>
          <w:sz w:val="24"/>
          <w:szCs w:val="24"/>
        </w:rPr>
        <w:t>ustawy</w:t>
      </w:r>
      <w:r w:rsidR="0067562C">
        <w:rPr>
          <w:sz w:val="24"/>
          <w:szCs w:val="24"/>
        </w:rPr>
        <w:t xml:space="preserve"> </w:t>
      </w:r>
      <w:r w:rsidRPr="00A27EDF">
        <w:rPr>
          <w:sz w:val="24"/>
          <w:szCs w:val="24"/>
        </w:rPr>
        <w:t>z</w:t>
      </w:r>
      <w:r w:rsidR="0067562C">
        <w:rPr>
          <w:sz w:val="24"/>
          <w:szCs w:val="24"/>
        </w:rPr>
        <w:t xml:space="preserve"> </w:t>
      </w:r>
      <w:r w:rsidRPr="00A27EDF">
        <w:rPr>
          <w:sz w:val="24"/>
          <w:szCs w:val="24"/>
        </w:rPr>
        <w:t>dnia</w:t>
      </w:r>
      <w:r w:rsidR="0067562C">
        <w:rPr>
          <w:sz w:val="24"/>
          <w:szCs w:val="24"/>
        </w:rPr>
        <w:t xml:space="preserve"> </w:t>
      </w:r>
      <w:r w:rsidRPr="00A27EDF">
        <w:rPr>
          <w:sz w:val="24"/>
          <w:szCs w:val="24"/>
        </w:rPr>
        <w:t>11marca</w:t>
      </w:r>
      <w:r w:rsidR="0067562C">
        <w:rPr>
          <w:sz w:val="24"/>
          <w:szCs w:val="24"/>
        </w:rPr>
        <w:t xml:space="preserve"> </w:t>
      </w:r>
      <w:r w:rsidRPr="00A27EDF">
        <w:rPr>
          <w:sz w:val="24"/>
          <w:szCs w:val="24"/>
        </w:rPr>
        <w:t>2004r.</w:t>
      </w:r>
      <w:r w:rsidR="0067562C">
        <w:rPr>
          <w:sz w:val="24"/>
          <w:szCs w:val="24"/>
        </w:rPr>
        <w:t xml:space="preserve"> </w:t>
      </w:r>
      <w:r w:rsidRPr="00A27EDF">
        <w:rPr>
          <w:sz w:val="24"/>
          <w:szCs w:val="24"/>
        </w:rPr>
        <w:t>o</w:t>
      </w:r>
      <w:r w:rsidR="0067562C">
        <w:rPr>
          <w:sz w:val="24"/>
          <w:szCs w:val="24"/>
        </w:rPr>
        <w:t xml:space="preserve"> </w:t>
      </w:r>
      <w:r w:rsidRPr="00A27EDF">
        <w:rPr>
          <w:sz w:val="24"/>
          <w:szCs w:val="24"/>
        </w:rPr>
        <w:t>podatku</w:t>
      </w:r>
      <w:r w:rsidR="0067562C">
        <w:rPr>
          <w:sz w:val="24"/>
          <w:szCs w:val="24"/>
        </w:rPr>
        <w:t xml:space="preserve"> </w:t>
      </w:r>
      <w:r w:rsidRPr="00A27EDF">
        <w:rPr>
          <w:sz w:val="24"/>
          <w:szCs w:val="24"/>
        </w:rPr>
        <w:t>od</w:t>
      </w:r>
      <w:r w:rsidR="0067562C">
        <w:rPr>
          <w:sz w:val="24"/>
          <w:szCs w:val="24"/>
        </w:rPr>
        <w:t xml:space="preserve"> </w:t>
      </w:r>
      <w:r w:rsidRPr="00A27EDF">
        <w:rPr>
          <w:sz w:val="24"/>
          <w:szCs w:val="24"/>
        </w:rPr>
        <w:t>towarów</w:t>
      </w:r>
      <w:r w:rsidR="0067562C">
        <w:rPr>
          <w:sz w:val="24"/>
          <w:szCs w:val="24"/>
        </w:rPr>
        <w:t xml:space="preserve"> </w:t>
      </w:r>
      <w:r w:rsidRPr="00A27EDF">
        <w:rPr>
          <w:sz w:val="24"/>
          <w:szCs w:val="24"/>
        </w:rPr>
        <w:t>i</w:t>
      </w:r>
      <w:r w:rsidR="0067562C">
        <w:rPr>
          <w:sz w:val="24"/>
          <w:szCs w:val="24"/>
        </w:rPr>
        <w:t xml:space="preserve"> </w:t>
      </w:r>
      <w:r w:rsidRPr="00A27EDF">
        <w:rPr>
          <w:sz w:val="24"/>
          <w:szCs w:val="24"/>
        </w:rPr>
        <w:t>usług</w:t>
      </w:r>
      <w:r w:rsidR="0067562C">
        <w:rPr>
          <w:sz w:val="24"/>
          <w:szCs w:val="24"/>
        </w:rPr>
        <w:t xml:space="preserve"> </w:t>
      </w:r>
      <w:r w:rsidRPr="00A27EDF">
        <w:rPr>
          <w:sz w:val="24"/>
          <w:szCs w:val="24"/>
        </w:rPr>
        <w:t>(biała</w:t>
      </w:r>
      <w:r w:rsidR="0067562C">
        <w:rPr>
          <w:sz w:val="24"/>
          <w:szCs w:val="24"/>
        </w:rPr>
        <w:t xml:space="preserve"> </w:t>
      </w:r>
      <w:r w:rsidRPr="00A27EDF">
        <w:rPr>
          <w:sz w:val="24"/>
          <w:szCs w:val="24"/>
        </w:rPr>
        <w:t>lista</w:t>
      </w:r>
      <w:r w:rsidR="0067562C">
        <w:rPr>
          <w:sz w:val="24"/>
          <w:szCs w:val="24"/>
        </w:rPr>
        <w:t xml:space="preserve"> </w:t>
      </w:r>
      <w:r w:rsidRPr="00A27EDF">
        <w:rPr>
          <w:sz w:val="24"/>
          <w:szCs w:val="24"/>
        </w:rPr>
        <w:t>podatników VAT). W przypadku, gdy w fakturze Wykonawcy zostanie podany rachunek bankowy Wykonawcy, który na dzień zlecenia przelewu nie będzie zawarty w wykazie podmiotów, o którym mowa w art. 96b ust. 1 ustawy z dnia 11 marca</w:t>
      </w:r>
      <w:r w:rsidR="00B82E90">
        <w:rPr>
          <w:sz w:val="24"/>
          <w:szCs w:val="24"/>
        </w:rPr>
        <w:t xml:space="preserve"> </w:t>
      </w:r>
      <w:r w:rsidRPr="00A27EDF">
        <w:rPr>
          <w:sz w:val="24"/>
          <w:szCs w:val="24"/>
        </w:rPr>
        <w:t>2004r. o podatku od towarów i usług, Zamawiający będzie uprawniony do wstrzymania się z zapłatą takiej faktury do czasu pojawienia się tego rachunku w wyżej wymienionym wykazie lub do zapłaty faktury na inny rachunek bankowy Wykonawcy zawarty w tym wykazie.</w:t>
      </w:r>
    </w:p>
    <w:p w14:paraId="1E59F018" w14:textId="6B269CE5" w:rsidR="00775670" w:rsidRPr="00A27EDF" w:rsidRDefault="00AF50C1" w:rsidP="00490857">
      <w:pPr>
        <w:pStyle w:val="Akapitzlist"/>
        <w:numPr>
          <w:ilvl w:val="0"/>
          <w:numId w:val="7"/>
        </w:numPr>
        <w:tabs>
          <w:tab w:val="left" w:pos="900"/>
        </w:tabs>
        <w:ind w:right="667"/>
        <w:rPr>
          <w:sz w:val="24"/>
          <w:szCs w:val="24"/>
        </w:rPr>
      </w:pPr>
      <w:r w:rsidRPr="00A27EDF">
        <w:rPr>
          <w:sz w:val="24"/>
          <w:szCs w:val="24"/>
        </w:rPr>
        <w:t>Zamawiający będzie stosował mechanizm podzielonej płatności (</w:t>
      </w:r>
      <w:proofErr w:type="spellStart"/>
      <w:r w:rsidRPr="00A27EDF">
        <w:rPr>
          <w:sz w:val="24"/>
          <w:szCs w:val="24"/>
        </w:rPr>
        <w:t>splitpayment</w:t>
      </w:r>
      <w:proofErr w:type="spellEnd"/>
      <w:r w:rsidRPr="00A27EDF">
        <w:rPr>
          <w:sz w:val="24"/>
          <w:szCs w:val="24"/>
        </w:rPr>
        <w:t xml:space="preserve">),   </w:t>
      </w:r>
      <w:r w:rsidR="009D69F2">
        <w:rPr>
          <w:sz w:val="24"/>
          <w:szCs w:val="24"/>
        </w:rPr>
        <w:t xml:space="preserve"> </w:t>
      </w:r>
      <w:r w:rsidRPr="00A27EDF">
        <w:rPr>
          <w:sz w:val="24"/>
          <w:szCs w:val="24"/>
        </w:rPr>
        <w:t>o którym mowa w art. 108a ustawy z dnia 11 marca 2004 r. o podatku od towarów i usług.</w:t>
      </w:r>
    </w:p>
    <w:p w14:paraId="1386409C" w14:textId="05627C8D" w:rsidR="009D69F2" w:rsidRPr="003A590C" w:rsidRDefault="00AF50C1" w:rsidP="00872D2C">
      <w:pPr>
        <w:pStyle w:val="Akapitzlist"/>
        <w:numPr>
          <w:ilvl w:val="0"/>
          <w:numId w:val="7"/>
        </w:numPr>
        <w:tabs>
          <w:tab w:val="left" w:pos="900"/>
        </w:tabs>
        <w:ind w:right="666"/>
        <w:rPr>
          <w:color w:val="000000" w:themeColor="text1"/>
          <w:sz w:val="24"/>
        </w:rPr>
      </w:pPr>
      <w:r w:rsidRPr="003A590C">
        <w:rPr>
          <w:color w:val="000000" w:themeColor="text1"/>
          <w:sz w:val="24"/>
        </w:rPr>
        <w:t>Faktury powinny być wystawione na następujące</w:t>
      </w:r>
      <w:r w:rsidR="00764562" w:rsidRPr="003A590C">
        <w:rPr>
          <w:color w:val="000000" w:themeColor="text1"/>
          <w:sz w:val="24"/>
        </w:rPr>
        <w:t xml:space="preserve"> </w:t>
      </w:r>
      <w:r w:rsidRPr="003A590C">
        <w:rPr>
          <w:color w:val="000000" w:themeColor="text1"/>
          <w:sz w:val="24"/>
        </w:rPr>
        <w:t>dane:</w:t>
      </w:r>
    </w:p>
    <w:p w14:paraId="7A9F0290" w14:textId="7D1E586D" w:rsidR="0069501A" w:rsidRPr="003A590C" w:rsidRDefault="0069501A" w:rsidP="0069501A">
      <w:pPr>
        <w:pStyle w:val="Tekstpodstawowy"/>
        <w:ind w:left="899" w:right="668"/>
        <w:jc w:val="both"/>
        <w:rPr>
          <w:b/>
          <w:bCs/>
          <w:color w:val="000000" w:themeColor="text1"/>
        </w:rPr>
      </w:pPr>
      <w:r w:rsidRPr="003A590C">
        <w:rPr>
          <w:b/>
          <w:bCs/>
          <w:color w:val="000000" w:themeColor="text1"/>
        </w:rPr>
        <w:t xml:space="preserve">Nabywca – POWIAT PRZEWORSKI   </w:t>
      </w:r>
    </w:p>
    <w:p w14:paraId="413243E0" w14:textId="2E50D769" w:rsidR="0069501A" w:rsidRPr="003A590C" w:rsidRDefault="0069501A" w:rsidP="0069501A">
      <w:pPr>
        <w:pStyle w:val="Tekstpodstawowy"/>
        <w:ind w:left="899" w:right="668"/>
        <w:jc w:val="both"/>
        <w:rPr>
          <w:b/>
          <w:bCs/>
          <w:color w:val="000000" w:themeColor="text1"/>
        </w:rPr>
      </w:pPr>
      <w:r w:rsidRPr="003A590C">
        <w:rPr>
          <w:b/>
          <w:bCs/>
          <w:color w:val="000000" w:themeColor="text1"/>
        </w:rPr>
        <w:tab/>
      </w:r>
      <w:r w:rsidRPr="003A590C">
        <w:rPr>
          <w:b/>
          <w:bCs/>
          <w:color w:val="000000" w:themeColor="text1"/>
        </w:rPr>
        <w:tab/>
      </w:r>
      <w:r w:rsidR="00872D2C" w:rsidRPr="003A590C">
        <w:rPr>
          <w:b/>
          <w:bCs/>
          <w:color w:val="000000" w:themeColor="text1"/>
        </w:rPr>
        <w:t xml:space="preserve"> </w:t>
      </w:r>
      <w:r w:rsidRPr="003A590C">
        <w:rPr>
          <w:b/>
          <w:bCs/>
          <w:color w:val="000000" w:themeColor="text1"/>
        </w:rPr>
        <w:t>ul. Jagiellońska 10</w:t>
      </w:r>
    </w:p>
    <w:p w14:paraId="4062C211" w14:textId="6E6494BC" w:rsidR="0069501A" w:rsidRPr="003A590C" w:rsidRDefault="00872D2C" w:rsidP="0069501A">
      <w:pPr>
        <w:pStyle w:val="Tekstpodstawowy"/>
        <w:ind w:left="1619" w:right="668" w:firstLine="541"/>
        <w:jc w:val="both"/>
        <w:rPr>
          <w:b/>
          <w:bCs/>
          <w:color w:val="000000" w:themeColor="text1"/>
        </w:rPr>
      </w:pPr>
      <w:r w:rsidRPr="003A590C">
        <w:rPr>
          <w:b/>
          <w:bCs/>
          <w:color w:val="000000" w:themeColor="text1"/>
        </w:rPr>
        <w:t xml:space="preserve"> </w:t>
      </w:r>
      <w:r w:rsidR="0069501A" w:rsidRPr="003A590C">
        <w:rPr>
          <w:b/>
          <w:bCs/>
          <w:color w:val="000000" w:themeColor="text1"/>
        </w:rPr>
        <w:t>37-200 Przeworsk</w:t>
      </w:r>
    </w:p>
    <w:p w14:paraId="27BBC9EA" w14:textId="23AAD5FA" w:rsidR="0069501A" w:rsidRPr="003A590C" w:rsidRDefault="00872D2C" w:rsidP="0069501A">
      <w:pPr>
        <w:pStyle w:val="Tekstpodstawowy"/>
        <w:ind w:left="1619" w:right="668" w:firstLine="541"/>
        <w:jc w:val="both"/>
        <w:rPr>
          <w:b/>
          <w:bCs/>
          <w:color w:val="000000" w:themeColor="text1"/>
        </w:rPr>
      </w:pPr>
      <w:r w:rsidRPr="003A590C">
        <w:rPr>
          <w:b/>
          <w:bCs/>
          <w:color w:val="000000" w:themeColor="text1"/>
        </w:rPr>
        <w:t xml:space="preserve"> </w:t>
      </w:r>
      <w:r w:rsidR="0069501A" w:rsidRPr="003A590C">
        <w:rPr>
          <w:b/>
          <w:bCs/>
          <w:color w:val="000000" w:themeColor="text1"/>
        </w:rPr>
        <w:t>NIP 794-16-91-448</w:t>
      </w:r>
    </w:p>
    <w:p w14:paraId="1A22CFE5" w14:textId="77777777" w:rsidR="0069501A" w:rsidRPr="003A590C" w:rsidRDefault="0069501A" w:rsidP="0069501A">
      <w:pPr>
        <w:pStyle w:val="Tekstpodstawowy"/>
        <w:ind w:left="899" w:right="668"/>
        <w:jc w:val="both"/>
        <w:rPr>
          <w:b/>
          <w:bCs/>
          <w:color w:val="000000" w:themeColor="text1"/>
        </w:rPr>
      </w:pPr>
    </w:p>
    <w:p w14:paraId="6A3DD146" w14:textId="48000036" w:rsidR="0069501A" w:rsidRPr="003A590C" w:rsidRDefault="004E7B72" w:rsidP="0069501A">
      <w:pPr>
        <w:pStyle w:val="Tekstpodstawowy"/>
        <w:ind w:left="899" w:right="668"/>
        <w:jc w:val="both"/>
        <w:rPr>
          <w:b/>
          <w:bCs/>
          <w:color w:val="000000" w:themeColor="text1"/>
        </w:rPr>
      </w:pPr>
      <w:r w:rsidRPr="003A590C">
        <w:rPr>
          <w:b/>
          <w:bCs/>
          <w:color w:val="000000" w:themeColor="text1"/>
        </w:rPr>
        <w:t>o</w:t>
      </w:r>
      <w:r w:rsidR="0069501A" w:rsidRPr="003A590C">
        <w:rPr>
          <w:b/>
          <w:bCs/>
          <w:color w:val="000000" w:themeColor="text1"/>
        </w:rPr>
        <w:t>raz obligatoryjnie w polu P_3 faktury ustrukturyzowanej:</w:t>
      </w:r>
    </w:p>
    <w:p w14:paraId="60925E44" w14:textId="47CEC254" w:rsidR="0069501A" w:rsidRPr="003A590C" w:rsidRDefault="0069501A" w:rsidP="00084DE1">
      <w:pPr>
        <w:pStyle w:val="Tekstpodstawowy"/>
        <w:ind w:left="179" w:right="668" w:firstLine="720"/>
        <w:jc w:val="both"/>
        <w:rPr>
          <w:b/>
          <w:bCs/>
          <w:color w:val="000000" w:themeColor="text1"/>
        </w:rPr>
      </w:pPr>
      <w:r w:rsidRPr="003A590C">
        <w:rPr>
          <w:b/>
          <w:bCs/>
          <w:color w:val="000000" w:themeColor="text1"/>
        </w:rPr>
        <w:t>Odbiorca i  płatnik (adres do wysyłki faktur i korespondencji)</w:t>
      </w:r>
    </w:p>
    <w:p w14:paraId="6A374FDC" w14:textId="77777777" w:rsidR="0069501A" w:rsidRPr="003A590C" w:rsidRDefault="0069501A" w:rsidP="0069501A">
      <w:pPr>
        <w:pStyle w:val="Tekstpodstawowy"/>
        <w:ind w:left="899" w:right="668"/>
        <w:jc w:val="both"/>
        <w:rPr>
          <w:b/>
          <w:bCs/>
          <w:color w:val="000000" w:themeColor="text1"/>
        </w:rPr>
      </w:pPr>
      <w:r w:rsidRPr="003A590C">
        <w:rPr>
          <w:b/>
          <w:bCs/>
          <w:color w:val="000000" w:themeColor="text1"/>
        </w:rPr>
        <w:t xml:space="preserve">    </w:t>
      </w:r>
      <w:r w:rsidRPr="003A590C">
        <w:rPr>
          <w:b/>
          <w:bCs/>
          <w:color w:val="000000" w:themeColor="text1"/>
        </w:rPr>
        <w:tab/>
      </w:r>
      <w:r w:rsidRPr="003A590C">
        <w:rPr>
          <w:b/>
          <w:bCs/>
          <w:color w:val="000000" w:themeColor="text1"/>
        </w:rPr>
        <w:tab/>
        <w:t xml:space="preserve">POWIATOWY ZARZĄD DRÓG W PRZEWORSKU   </w:t>
      </w:r>
    </w:p>
    <w:p w14:paraId="66FFA01C" w14:textId="77777777" w:rsidR="0069501A" w:rsidRPr="003A590C" w:rsidRDefault="0069501A" w:rsidP="0069501A">
      <w:pPr>
        <w:pStyle w:val="Tekstpodstawowy"/>
        <w:ind w:left="899" w:right="668"/>
        <w:jc w:val="both"/>
        <w:rPr>
          <w:b/>
          <w:bCs/>
          <w:color w:val="000000" w:themeColor="text1"/>
        </w:rPr>
      </w:pPr>
      <w:r w:rsidRPr="003A590C">
        <w:rPr>
          <w:b/>
          <w:bCs/>
          <w:color w:val="000000" w:themeColor="text1"/>
        </w:rPr>
        <w:tab/>
      </w:r>
      <w:r w:rsidRPr="003A590C">
        <w:rPr>
          <w:b/>
          <w:bCs/>
          <w:color w:val="000000" w:themeColor="text1"/>
        </w:rPr>
        <w:tab/>
        <w:t>ul. SŁOWACKIEGO 17</w:t>
      </w:r>
    </w:p>
    <w:p w14:paraId="77AE2F4E" w14:textId="77777777" w:rsidR="0069501A" w:rsidRPr="003A590C" w:rsidRDefault="0069501A" w:rsidP="004E7B72">
      <w:pPr>
        <w:pStyle w:val="Tekstpodstawowy"/>
        <w:ind w:left="2160" w:right="668"/>
        <w:jc w:val="both"/>
        <w:rPr>
          <w:b/>
          <w:bCs/>
          <w:color w:val="000000" w:themeColor="text1"/>
        </w:rPr>
      </w:pPr>
      <w:r w:rsidRPr="003A590C">
        <w:rPr>
          <w:b/>
          <w:bCs/>
          <w:color w:val="000000" w:themeColor="text1"/>
        </w:rPr>
        <w:t>37-200 Przeworsk</w:t>
      </w:r>
    </w:p>
    <w:p w14:paraId="7059BB12" w14:textId="77777777" w:rsidR="0069501A" w:rsidRPr="003A590C" w:rsidRDefault="0069501A" w:rsidP="004E7B72">
      <w:pPr>
        <w:pStyle w:val="Tekstpodstawowy"/>
        <w:ind w:left="1619" w:right="668" w:firstLine="541"/>
        <w:jc w:val="both"/>
        <w:rPr>
          <w:b/>
          <w:bCs/>
          <w:color w:val="000000" w:themeColor="text1"/>
        </w:rPr>
      </w:pPr>
      <w:r w:rsidRPr="003A590C">
        <w:rPr>
          <w:b/>
          <w:bCs/>
          <w:color w:val="000000" w:themeColor="text1"/>
        </w:rPr>
        <w:t>NIP 794-15-25-690</w:t>
      </w:r>
    </w:p>
    <w:p w14:paraId="3D6A8592" w14:textId="77777777" w:rsidR="0069501A" w:rsidRPr="003A590C" w:rsidRDefault="0069501A" w:rsidP="0069501A">
      <w:pPr>
        <w:pStyle w:val="Tekstpodstawowy"/>
        <w:ind w:left="899" w:right="668"/>
        <w:jc w:val="both"/>
        <w:rPr>
          <w:b/>
          <w:bCs/>
          <w:color w:val="000000" w:themeColor="text1"/>
        </w:rPr>
      </w:pPr>
    </w:p>
    <w:p w14:paraId="3A92F866" w14:textId="3D05B414" w:rsidR="0069501A" w:rsidRPr="003A590C" w:rsidRDefault="00E34602" w:rsidP="00E34602">
      <w:pPr>
        <w:pStyle w:val="Tekstpodstawowy"/>
        <w:numPr>
          <w:ilvl w:val="0"/>
          <w:numId w:val="46"/>
        </w:numPr>
        <w:ind w:right="668"/>
        <w:jc w:val="both"/>
        <w:rPr>
          <w:color w:val="000000" w:themeColor="text1"/>
        </w:rPr>
      </w:pPr>
      <w:r w:rsidRPr="003A590C">
        <w:rPr>
          <w:color w:val="000000" w:themeColor="text1"/>
        </w:rPr>
        <w:t xml:space="preserve">Faktury wystawione niezgodnie ze schematem i danymi określonymi w ust. 8 (w szczególności w zakresie prawidłowego przypisania numerów NIP do Nabywcy i Odbiorcy) nie będą akceptowane i będą wymagały niezwłocznego wystawienia przez Wykonawcę faktury korygującej w systemie </w:t>
      </w:r>
      <w:proofErr w:type="spellStart"/>
      <w:r w:rsidRPr="003A590C">
        <w:rPr>
          <w:color w:val="000000" w:themeColor="text1"/>
        </w:rPr>
        <w:t>KSeF</w:t>
      </w:r>
      <w:proofErr w:type="spellEnd"/>
      <w:r w:rsidR="0069501A" w:rsidRPr="003A590C">
        <w:rPr>
          <w:color w:val="000000" w:themeColor="text1"/>
        </w:rPr>
        <w:t>.</w:t>
      </w:r>
    </w:p>
    <w:p w14:paraId="51E41FCE" w14:textId="512F5234" w:rsidR="00E34602" w:rsidRPr="003A590C" w:rsidRDefault="00E34602" w:rsidP="00E34602">
      <w:pPr>
        <w:pStyle w:val="Tekstpodstawowy"/>
        <w:numPr>
          <w:ilvl w:val="0"/>
          <w:numId w:val="46"/>
        </w:numPr>
        <w:ind w:right="668"/>
        <w:jc w:val="both"/>
        <w:rPr>
          <w:color w:val="000000" w:themeColor="text1"/>
        </w:rPr>
      </w:pPr>
      <w:r w:rsidRPr="003A590C">
        <w:rPr>
          <w:color w:val="000000" w:themeColor="text1"/>
        </w:rPr>
        <w:t xml:space="preserve">Za datę otrzymania faktury przez Zamawiającego uznaje się datę jej wpływu do </w:t>
      </w:r>
      <w:proofErr w:type="spellStart"/>
      <w:r w:rsidRPr="003A590C">
        <w:rPr>
          <w:color w:val="000000" w:themeColor="text1"/>
        </w:rPr>
        <w:t>KSeF</w:t>
      </w:r>
      <w:proofErr w:type="spellEnd"/>
      <w:r w:rsidRPr="003A590C">
        <w:rPr>
          <w:color w:val="000000" w:themeColor="text1"/>
        </w:rPr>
        <w:t xml:space="preserve">, z zastrzeżeniem że w przypadku wystawienia faktury z błędnymi danymi (niezgodnie z ust. 8), bieg terminu płatności, o którym mowa w ust. 5, rozpoczyna się od dnia otrzymania w systemie </w:t>
      </w:r>
      <w:proofErr w:type="spellStart"/>
      <w:r w:rsidRPr="003A590C">
        <w:rPr>
          <w:color w:val="000000" w:themeColor="text1"/>
        </w:rPr>
        <w:t>KSeF</w:t>
      </w:r>
      <w:proofErr w:type="spellEnd"/>
      <w:r w:rsidRPr="003A590C">
        <w:rPr>
          <w:color w:val="000000" w:themeColor="text1"/>
        </w:rPr>
        <w:t xml:space="preserve"> prawidłowo wystawionej faktury korygującej.</w:t>
      </w:r>
    </w:p>
    <w:p w14:paraId="02CE32FE" w14:textId="77777777" w:rsidR="009D69F2" w:rsidRPr="008B251B" w:rsidRDefault="009D69F2" w:rsidP="00E34602">
      <w:pPr>
        <w:pStyle w:val="Tekstpodstawowy"/>
        <w:ind w:right="668"/>
        <w:jc w:val="both"/>
      </w:pPr>
    </w:p>
    <w:p w14:paraId="30D84860" w14:textId="29F6EE46" w:rsidR="00775670" w:rsidRPr="008B251B" w:rsidRDefault="00AF50C1">
      <w:pPr>
        <w:pStyle w:val="Nagwek3"/>
        <w:ind w:left="610" w:right="664"/>
        <w:jc w:val="center"/>
      </w:pPr>
      <w:r w:rsidRPr="008B251B">
        <w:t>§</w:t>
      </w:r>
      <w:r w:rsidR="006D3E80">
        <w:t xml:space="preserve"> </w:t>
      </w:r>
      <w:r w:rsidRPr="008B251B">
        <w:t>10</w:t>
      </w:r>
    </w:p>
    <w:p w14:paraId="745D50DB" w14:textId="77777777" w:rsidR="00775670" w:rsidRPr="008B251B" w:rsidRDefault="00AF50C1" w:rsidP="00490857">
      <w:pPr>
        <w:pStyle w:val="Akapitzlist"/>
        <w:numPr>
          <w:ilvl w:val="0"/>
          <w:numId w:val="6"/>
        </w:numPr>
        <w:tabs>
          <w:tab w:val="left" w:pos="900"/>
        </w:tabs>
        <w:ind w:right="667"/>
        <w:rPr>
          <w:sz w:val="24"/>
        </w:rPr>
      </w:pPr>
      <w:r w:rsidRPr="008B251B">
        <w:rPr>
          <w:sz w:val="24"/>
        </w:rPr>
        <w:t>Wykonawca zobowiązuje się do zawarcia na swój koszt umów ubezpieczenia majątkowego i ubezpieczenia od odpowiedzialności cywilnej za szkody majątkowe i osobowe, które mogą wyniknąć w związku z wykonywaniem niniejszej umowy lub być</w:t>
      </w:r>
      <w:r w:rsidR="00DF2F2A">
        <w:rPr>
          <w:sz w:val="24"/>
        </w:rPr>
        <w:t xml:space="preserve"> </w:t>
      </w:r>
      <w:r w:rsidRPr="008B251B">
        <w:rPr>
          <w:sz w:val="24"/>
        </w:rPr>
        <w:t>spowodowane</w:t>
      </w:r>
      <w:r w:rsidR="00DF2F2A">
        <w:rPr>
          <w:sz w:val="24"/>
        </w:rPr>
        <w:t xml:space="preserve"> </w:t>
      </w:r>
      <w:r w:rsidRPr="008B251B">
        <w:rPr>
          <w:sz w:val="24"/>
        </w:rPr>
        <w:t>nienależytym</w:t>
      </w:r>
      <w:r w:rsidR="00DF2F2A">
        <w:rPr>
          <w:sz w:val="24"/>
        </w:rPr>
        <w:t xml:space="preserve"> </w:t>
      </w:r>
      <w:r w:rsidRPr="008B251B">
        <w:rPr>
          <w:sz w:val="24"/>
        </w:rPr>
        <w:t>wykonaniem</w:t>
      </w:r>
      <w:r w:rsidR="00DF2F2A">
        <w:rPr>
          <w:sz w:val="24"/>
        </w:rPr>
        <w:t xml:space="preserve"> </w:t>
      </w:r>
      <w:r w:rsidRPr="008B251B">
        <w:rPr>
          <w:sz w:val="24"/>
        </w:rPr>
        <w:t>umowy.</w:t>
      </w:r>
      <w:r w:rsidR="00DF2F2A">
        <w:rPr>
          <w:sz w:val="24"/>
        </w:rPr>
        <w:t xml:space="preserve"> </w:t>
      </w:r>
      <w:r w:rsidRPr="008B251B">
        <w:rPr>
          <w:sz w:val="24"/>
        </w:rPr>
        <w:t>Ubezpieczenie</w:t>
      </w:r>
      <w:r w:rsidR="00DF2F2A">
        <w:rPr>
          <w:sz w:val="24"/>
        </w:rPr>
        <w:t xml:space="preserve"> </w:t>
      </w:r>
      <w:r w:rsidRPr="008B251B">
        <w:rPr>
          <w:sz w:val="24"/>
        </w:rPr>
        <w:t>takie</w:t>
      </w:r>
      <w:r w:rsidR="00DF2F2A">
        <w:rPr>
          <w:sz w:val="24"/>
        </w:rPr>
        <w:t xml:space="preserve"> </w:t>
      </w:r>
      <w:r w:rsidRPr="008B251B">
        <w:rPr>
          <w:sz w:val="24"/>
        </w:rPr>
        <w:t>musi</w:t>
      </w:r>
      <w:r w:rsidR="00DF2F2A">
        <w:rPr>
          <w:sz w:val="24"/>
        </w:rPr>
        <w:t xml:space="preserve"> </w:t>
      </w:r>
      <w:r w:rsidRPr="008B251B">
        <w:rPr>
          <w:sz w:val="24"/>
        </w:rPr>
        <w:t>co najmniej</w:t>
      </w:r>
      <w:r w:rsidR="00DF2F2A">
        <w:rPr>
          <w:sz w:val="24"/>
        </w:rPr>
        <w:t xml:space="preserve"> </w:t>
      </w:r>
      <w:r w:rsidRPr="008B251B">
        <w:rPr>
          <w:sz w:val="24"/>
        </w:rPr>
        <w:t>obejmować</w:t>
      </w:r>
      <w:r w:rsidR="00DF2F2A">
        <w:rPr>
          <w:sz w:val="24"/>
        </w:rPr>
        <w:t xml:space="preserve"> </w:t>
      </w:r>
      <w:r w:rsidRPr="008B251B">
        <w:rPr>
          <w:sz w:val="24"/>
        </w:rPr>
        <w:t>okres</w:t>
      </w:r>
      <w:r w:rsidR="00DF2F2A">
        <w:rPr>
          <w:sz w:val="24"/>
        </w:rPr>
        <w:t xml:space="preserve"> </w:t>
      </w:r>
      <w:r w:rsidRPr="008B251B">
        <w:rPr>
          <w:sz w:val="24"/>
        </w:rPr>
        <w:t>na</w:t>
      </w:r>
      <w:r w:rsidR="00DF2F2A">
        <w:rPr>
          <w:sz w:val="24"/>
        </w:rPr>
        <w:t xml:space="preserve"> </w:t>
      </w:r>
      <w:r w:rsidRPr="008B251B">
        <w:rPr>
          <w:sz w:val="24"/>
        </w:rPr>
        <w:t>jaki</w:t>
      </w:r>
      <w:r w:rsidR="00DF2F2A">
        <w:rPr>
          <w:sz w:val="24"/>
        </w:rPr>
        <w:t xml:space="preserve"> </w:t>
      </w:r>
      <w:r w:rsidRPr="008B251B">
        <w:rPr>
          <w:sz w:val="24"/>
        </w:rPr>
        <w:t>umowa</w:t>
      </w:r>
      <w:r w:rsidR="00DF2F2A">
        <w:rPr>
          <w:sz w:val="24"/>
        </w:rPr>
        <w:t xml:space="preserve"> </w:t>
      </w:r>
      <w:r w:rsidRPr="008B251B">
        <w:rPr>
          <w:sz w:val="24"/>
        </w:rPr>
        <w:t>została</w:t>
      </w:r>
      <w:r w:rsidR="00DF2F2A">
        <w:rPr>
          <w:sz w:val="24"/>
        </w:rPr>
        <w:t xml:space="preserve"> </w:t>
      </w:r>
      <w:r w:rsidRPr="008B251B">
        <w:rPr>
          <w:sz w:val="24"/>
        </w:rPr>
        <w:t>zawarta.</w:t>
      </w:r>
      <w:r w:rsidR="00DF2F2A">
        <w:rPr>
          <w:sz w:val="24"/>
        </w:rPr>
        <w:t xml:space="preserve"> </w:t>
      </w:r>
      <w:r w:rsidRPr="008B251B">
        <w:rPr>
          <w:sz w:val="24"/>
        </w:rPr>
        <w:t>W</w:t>
      </w:r>
      <w:r w:rsidR="00DF2F2A">
        <w:rPr>
          <w:sz w:val="24"/>
        </w:rPr>
        <w:t xml:space="preserve"> </w:t>
      </w:r>
      <w:r w:rsidRPr="008B251B">
        <w:rPr>
          <w:sz w:val="24"/>
        </w:rPr>
        <w:t>czasie</w:t>
      </w:r>
      <w:r w:rsidR="00DF2F2A">
        <w:rPr>
          <w:sz w:val="24"/>
        </w:rPr>
        <w:t xml:space="preserve"> </w:t>
      </w:r>
      <w:r w:rsidRPr="008B251B">
        <w:rPr>
          <w:sz w:val="24"/>
        </w:rPr>
        <w:t>trwania</w:t>
      </w:r>
      <w:r w:rsidR="00DF2F2A">
        <w:rPr>
          <w:sz w:val="24"/>
        </w:rPr>
        <w:t xml:space="preserve"> </w:t>
      </w:r>
      <w:r w:rsidRPr="008B251B">
        <w:rPr>
          <w:sz w:val="24"/>
        </w:rPr>
        <w:t>umowy Wykonawca nie może dokonać zmiany umowy ubezpieczenia bez zgody Zamawiającego.</w:t>
      </w:r>
    </w:p>
    <w:p w14:paraId="3AF3D46D" w14:textId="77777777" w:rsidR="00775670" w:rsidRDefault="00AF50C1" w:rsidP="00490857">
      <w:pPr>
        <w:pStyle w:val="Akapitzlist"/>
        <w:numPr>
          <w:ilvl w:val="0"/>
          <w:numId w:val="6"/>
        </w:numPr>
        <w:tabs>
          <w:tab w:val="left" w:pos="900"/>
        </w:tabs>
        <w:ind w:right="668"/>
        <w:rPr>
          <w:sz w:val="24"/>
        </w:rPr>
      </w:pPr>
      <w:r w:rsidRPr="008B251B">
        <w:rPr>
          <w:sz w:val="24"/>
        </w:rPr>
        <w:t>Ubezpieczeniu</w:t>
      </w:r>
      <w:r w:rsidR="00DF2F2A">
        <w:rPr>
          <w:sz w:val="24"/>
        </w:rPr>
        <w:t xml:space="preserve"> </w:t>
      </w:r>
      <w:r w:rsidRPr="008B251B">
        <w:rPr>
          <w:sz w:val="24"/>
        </w:rPr>
        <w:t>podlegają</w:t>
      </w:r>
      <w:r w:rsidR="00DF2F2A">
        <w:rPr>
          <w:sz w:val="24"/>
        </w:rPr>
        <w:t xml:space="preserve"> </w:t>
      </w:r>
      <w:r w:rsidRPr="008B251B">
        <w:rPr>
          <w:sz w:val="24"/>
        </w:rPr>
        <w:t>w</w:t>
      </w:r>
      <w:r w:rsidR="00DF2F2A">
        <w:rPr>
          <w:sz w:val="24"/>
        </w:rPr>
        <w:t xml:space="preserve"> </w:t>
      </w:r>
      <w:r w:rsidRPr="008B251B">
        <w:rPr>
          <w:sz w:val="24"/>
        </w:rPr>
        <w:t>szczególności</w:t>
      </w:r>
      <w:r w:rsidR="00DF2F2A">
        <w:rPr>
          <w:sz w:val="24"/>
        </w:rPr>
        <w:t xml:space="preserve"> </w:t>
      </w:r>
      <w:r w:rsidRPr="008B251B">
        <w:rPr>
          <w:sz w:val="24"/>
        </w:rPr>
        <w:t>roboty,</w:t>
      </w:r>
      <w:r w:rsidR="00DF2F2A">
        <w:rPr>
          <w:sz w:val="24"/>
        </w:rPr>
        <w:t xml:space="preserve"> </w:t>
      </w:r>
      <w:r w:rsidRPr="008B251B">
        <w:rPr>
          <w:sz w:val="24"/>
        </w:rPr>
        <w:t>urządzenia</w:t>
      </w:r>
      <w:r w:rsidR="00DF2F2A">
        <w:rPr>
          <w:sz w:val="24"/>
        </w:rPr>
        <w:t xml:space="preserve"> </w:t>
      </w:r>
      <w:r w:rsidRPr="008B251B">
        <w:rPr>
          <w:sz w:val="24"/>
        </w:rPr>
        <w:t>oraz</w:t>
      </w:r>
      <w:r w:rsidR="00DF2F2A">
        <w:rPr>
          <w:sz w:val="24"/>
        </w:rPr>
        <w:t xml:space="preserve"> </w:t>
      </w:r>
      <w:r w:rsidRPr="008B251B">
        <w:rPr>
          <w:sz w:val="24"/>
        </w:rPr>
        <w:t>wszelkie</w:t>
      </w:r>
      <w:r w:rsidR="00DF2F2A">
        <w:rPr>
          <w:sz w:val="24"/>
        </w:rPr>
        <w:t xml:space="preserve"> </w:t>
      </w:r>
      <w:r w:rsidRPr="008B251B">
        <w:rPr>
          <w:sz w:val="24"/>
        </w:rPr>
        <w:t>mienie ruchome, związane z wykonywaniem Umowy, zaś odpowiedzialność cywilna obejmuje szkody oraz następstwa nieszczęśliwych wypadków pracowników i osób trzecich, które to szkody powstały w związku z wykonywaniem</w:t>
      </w:r>
      <w:r w:rsidR="00DF2F2A">
        <w:rPr>
          <w:sz w:val="24"/>
        </w:rPr>
        <w:t xml:space="preserve"> </w:t>
      </w:r>
      <w:r w:rsidRPr="008B251B">
        <w:rPr>
          <w:sz w:val="24"/>
        </w:rPr>
        <w:t>umowy.</w:t>
      </w:r>
    </w:p>
    <w:p w14:paraId="7096B7C9" w14:textId="05F8B87A" w:rsidR="00C768B5" w:rsidRPr="00C768B5" w:rsidRDefault="00C768B5" w:rsidP="00C768B5">
      <w:pPr>
        <w:pStyle w:val="Akapitzlist"/>
        <w:numPr>
          <w:ilvl w:val="0"/>
          <w:numId w:val="6"/>
        </w:numPr>
        <w:tabs>
          <w:tab w:val="left" w:pos="900"/>
        </w:tabs>
        <w:ind w:right="668"/>
        <w:rPr>
          <w:sz w:val="24"/>
        </w:rPr>
      </w:pPr>
      <w:r w:rsidRPr="00C768B5">
        <w:rPr>
          <w:sz w:val="24"/>
        </w:rPr>
        <w:t xml:space="preserve">Wykonawca, wniósł w wysokości 5% ceny ofertowej  zabezpieczenie tytułu niewykonania lub nienależytego wykonania przez Zobowiązanego Kontraktu oraz z tytułu rękojmi za wady fizyczne przedmiotu w formie:  </w:t>
      </w:r>
      <w:r>
        <w:rPr>
          <w:sz w:val="24"/>
        </w:rPr>
        <w:t>…………………………………………….</w:t>
      </w:r>
      <w:r w:rsidRPr="00C768B5">
        <w:rPr>
          <w:sz w:val="24"/>
        </w:rPr>
        <w:t xml:space="preserve">. </w:t>
      </w:r>
    </w:p>
    <w:p w14:paraId="6115865D" w14:textId="77777777" w:rsidR="00C768B5" w:rsidRPr="00C768B5" w:rsidRDefault="00C768B5" w:rsidP="00C768B5">
      <w:pPr>
        <w:pStyle w:val="Akapitzlist"/>
        <w:tabs>
          <w:tab w:val="left" w:pos="900"/>
        </w:tabs>
        <w:ind w:left="899" w:right="668"/>
        <w:rPr>
          <w:sz w:val="24"/>
        </w:rPr>
      </w:pPr>
      <w:r w:rsidRPr="00C768B5">
        <w:rPr>
          <w:sz w:val="24"/>
        </w:rPr>
        <w:t>3.1. Zamawiający zwróci 70% wartości złożonego zabezpieczenia w terminie 30 dni od dnia wykonania zamówienia, natomiast pozostałe 30% wartości zostanie zwrócone w ciągu 15 dni po upływie okresu gwarancji rękojmi określonej w ofercie na 60 miesięcy.</w:t>
      </w:r>
    </w:p>
    <w:p w14:paraId="19CDCA40" w14:textId="77777777" w:rsidR="00205C3F" w:rsidRPr="008B251B" w:rsidRDefault="00205C3F" w:rsidP="00205C3F">
      <w:pPr>
        <w:pStyle w:val="Akapitzlist"/>
        <w:tabs>
          <w:tab w:val="left" w:pos="900"/>
        </w:tabs>
        <w:ind w:left="899" w:right="668"/>
        <w:rPr>
          <w:sz w:val="24"/>
        </w:rPr>
      </w:pPr>
    </w:p>
    <w:p w14:paraId="37291E9C" w14:textId="011FBCA4" w:rsidR="00775670" w:rsidRPr="008B251B" w:rsidRDefault="00AF50C1">
      <w:pPr>
        <w:pStyle w:val="Nagwek3"/>
        <w:ind w:left="610" w:right="664"/>
        <w:jc w:val="center"/>
      </w:pPr>
      <w:r w:rsidRPr="008B251B">
        <w:t>§</w:t>
      </w:r>
      <w:r w:rsidR="006D3E80">
        <w:t xml:space="preserve"> </w:t>
      </w:r>
      <w:r w:rsidRPr="008B251B">
        <w:t>11</w:t>
      </w:r>
    </w:p>
    <w:p w14:paraId="3F880550" w14:textId="77777777" w:rsidR="00775670" w:rsidRPr="008B251B" w:rsidRDefault="00AF50C1" w:rsidP="00490857">
      <w:pPr>
        <w:pStyle w:val="Akapitzlist"/>
        <w:numPr>
          <w:ilvl w:val="0"/>
          <w:numId w:val="5"/>
        </w:numPr>
        <w:tabs>
          <w:tab w:val="left" w:pos="900"/>
        </w:tabs>
        <w:spacing w:before="1"/>
        <w:rPr>
          <w:sz w:val="24"/>
        </w:rPr>
      </w:pPr>
      <w:r w:rsidRPr="008B251B">
        <w:rPr>
          <w:sz w:val="24"/>
        </w:rPr>
        <w:t>Wykonawca może powierzyć wykonanie części robót</w:t>
      </w:r>
      <w:r w:rsidR="0037749F">
        <w:rPr>
          <w:sz w:val="24"/>
        </w:rPr>
        <w:t xml:space="preserve"> </w:t>
      </w:r>
      <w:r w:rsidRPr="008B251B">
        <w:rPr>
          <w:sz w:val="24"/>
        </w:rPr>
        <w:t>podwykonawcom.</w:t>
      </w:r>
    </w:p>
    <w:p w14:paraId="6040A235" w14:textId="51D16260" w:rsidR="00775670" w:rsidRPr="008B251B" w:rsidRDefault="00AF50C1" w:rsidP="00490857">
      <w:pPr>
        <w:pStyle w:val="Akapitzlist"/>
        <w:numPr>
          <w:ilvl w:val="0"/>
          <w:numId w:val="5"/>
        </w:numPr>
        <w:tabs>
          <w:tab w:val="left" w:pos="900"/>
        </w:tabs>
        <w:ind w:right="667"/>
        <w:rPr>
          <w:sz w:val="24"/>
        </w:rPr>
      </w:pPr>
      <w:r w:rsidRPr="008B251B">
        <w:rPr>
          <w:sz w:val="24"/>
        </w:rPr>
        <w:t>Wykonawca, podwykonawca lub dalszy podwykonawca w przypadku podjęcia zamiaru zawarcia umowy o podwykonawstwo, której przedmiotem są roboty budowlane, zobowiązany jest w trakcie realizacji zamówienia do przedłożenia Zamawiającemu projektu umowy o podwykonawstwo, przy czym podwykonawca lub dalszy podwykonawca zobowiązany jest dołączyć zgodę Wykonawcy na zawarcie umowy o podwykonawstwo o treści zgodnej z projektem</w:t>
      </w:r>
      <w:r w:rsidR="00764562">
        <w:rPr>
          <w:sz w:val="24"/>
        </w:rPr>
        <w:t xml:space="preserve"> </w:t>
      </w:r>
      <w:r w:rsidRPr="008B251B">
        <w:rPr>
          <w:sz w:val="24"/>
        </w:rPr>
        <w:t>umowy.</w:t>
      </w:r>
    </w:p>
    <w:p w14:paraId="2A9BA46C" w14:textId="77777777" w:rsidR="00775670" w:rsidRPr="008B251B" w:rsidRDefault="00AF50C1" w:rsidP="00490857">
      <w:pPr>
        <w:pStyle w:val="Akapitzlist"/>
        <w:numPr>
          <w:ilvl w:val="0"/>
          <w:numId w:val="5"/>
        </w:numPr>
        <w:tabs>
          <w:tab w:val="left" w:pos="900"/>
        </w:tabs>
        <w:ind w:right="666"/>
        <w:rPr>
          <w:sz w:val="24"/>
        </w:rPr>
      </w:pPr>
      <w:r w:rsidRPr="008B251B">
        <w:rPr>
          <w:sz w:val="24"/>
        </w:rPr>
        <w:t>Termin zapłaty wynagrodzenia podwykonawcy lub dalszemu podwykonawcy przewidziany</w:t>
      </w:r>
      <w:r w:rsidR="00E43E9C">
        <w:rPr>
          <w:sz w:val="24"/>
        </w:rPr>
        <w:t xml:space="preserve"> </w:t>
      </w:r>
      <w:r w:rsidRPr="008B251B">
        <w:rPr>
          <w:sz w:val="24"/>
        </w:rPr>
        <w:t>w</w:t>
      </w:r>
      <w:r w:rsidR="00E43E9C">
        <w:rPr>
          <w:sz w:val="24"/>
        </w:rPr>
        <w:t xml:space="preserve"> </w:t>
      </w:r>
      <w:r w:rsidRPr="008B251B">
        <w:rPr>
          <w:sz w:val="24"/>
        </w:rPr>
        <w:t>umowie</w:t>
      </w:r>
      <w:r w:rsidR="00E43E9C">
        <w:rPr>
          <w:sz w:val="24"/>
        </w:rPr>
        <w:t xml:space="preserve"> </w:t>
      </w:r>
      <w:r w:rsidRPr="008B251B">
        <w:rPr>
          <w:sz w:val="24"/>
        </w:rPr>
        <w:t>o</w:t>
      </w:r>
      <w:r w:rsidR="00E43E9C">
        <w:rPr>
          <w:sz w:val="24"/>
        </w:rPr>
        <w:t xml:space="preserve"> </w:t>
      </w:r>
      <w:r w:rsidRPr="008B251B">
        <w:rPr>
          <w:sz w:val="24"/>
        </w:rPr>
        <w:t>podwykonawstwo</w:t>
      </w:r>
      <w:r w:rsidR="00E43E9C">
        <w:rPr>
          <w:sz w:val="24"/>
        </w:rPr>
        <w:t xml:space="preserve"> </w:t>
      </w:r>
      <w:r w:rsidRPr="008B251B">
        <w:rPr>
          <w:sz w:val="24"/>
        </w:rPr>
        <w:t>nie</w:t>
      </w:r>
      <w:r w:rsidR="00E43E9C">
        <w:rPr>
          <w:sz w:val="24"/>
        </w:rPr>
        <w:t xml:space="preserve"> </w:t>
      </w:r>
      <w:r w:rsidRPr="008B251B">
        <w:rPr>
          <w:sz w:val="24"/>
        </w:rPr>
        <w:t>może</w:t>
      </w:r>
      <w:r w:rsidR="00E43E9C">
        <w:rPr>
          <w:sz w:val="24"/>
        </w:rPr>
        <w:t xml:space="preserve"> </w:t>
      </w:r>
      <w:r w:rsidRPr="008B251B">
        <w:rPr>
          <w:sz w:val="24"/>
        </w:rPr>
        <w:t>być</w:t>
      </w:r>
      <w:r w:rsidR="00E43E9C">
        <w:rPr>
          <w:sz w:val="24"/>
        </w:rPr>
        <w:t xml:space="preserve"> </w:t>
      </w:r>
      <w:r w:rsidRPr="008B251B">
        <w:rPr>
          <w:sz w:val="24"/>
        </w:rPr>
        <w:t>dłuższy</w:t>
      </w:r>
      <w:r w:rsidR="00E43E9C">
        <w:rPr>
          <w:sz w:val="24"/>
        </w:rPr>
        <w:t xml:space="preserve"> </w:t>
      </w:r>
      <w:r w:rsidRPr="00591253">
        <w:rPr>
          <w:color w:val="000000" w:themeColor="text1"/>
          <w:sz w:val="24"/>
        </w:rPr>
        <w:t>niż</w:t>
      </w:r>
      <w:r w:rsidR="00E43E9C">
        <w:rPr>
          <w:color w:val="000000" w:themeColor="text1"/>
          <w:sz w:val="24"/>
        </w:rPr>
        <w:t xml:space="preserve"> </w:t>
      </w:r>
      <w:r w:rsidR="004F4537">
        <w:rPr>
          <w:color w:val="000000" w:themeColor="text1"/>
          <w:sz w:val="24"/>
        </w:rPr>
        <w:t>30</w:t>
      </w:r>
      <w:r w:rsidR="00E43E9C">
        <w:rPr>
          <w:color w:val="000000" w:themeColor="text1"/>
          <w:sz w:val="24"/>
        </w:rPr>
        <w:t xml:space="preserve"> </w:t>
      </w:r>
      <w:r w:rsidRPr="00591253">
        <w:rPr>
          <w:color w:val="000000" w:themeColor="text1"/>
          <w:sz w:val="24"/>
        </w:rPr>
        <w:t>dni</w:t>
      </w:r>
      <w:r w:rsidR="00E43E9C">
        <w:rPr>
          <w:color w:val="000000" w:themeColor="text1"/>
          <w:sz w:val="24"/>
        </w:rPr>
        <w:t xml:space="preserve"> </w:t>
      </w:r>
      <w:r w:rsidRPr="008B251B">
        <w:rPr>
          <w:sz w:val="24"/>
        </w:rPr>
        <w:t>od</w:t>
      </w:r>
      <w:r w:rsidR="00E43E9C">
        <w:rPr>
          <w:sz w:val="24"/>
        </w:rPr>
        <w:t xml:space="preserve"> </w:t>
      </w:r>
      <w:r w:rsidRPr="008B251B">
        <w:rPr>
          <w:sz w:val="24"/>
        </w:rPr>
        <w:lastRenderedPageBreak/>
        <w:t>dnia doręczenia Wykonawcy, podwykonawcy lub dalszemu podwykonawcy faktury lub rachunku.</w:t>
      </w:r>
    </w:p>
    <w:p w14:paraId="2FFF7C8E" w14:textId="77777777" w:rsidR="00775670" w:rsidRPr="008B251B" w:rsidRDefault="00AF50C1" w:rsidP="00490857">
      <w:pPr>
        <w:pStyle w:val="Akapitzlist"/>
        <w:numPr>
          <w:ilvl w:val="0"/>
          <w:numId w:val="5"/>
        </w:numPr>
        <w:tabs>
          <w:tab w:val="left" w:pos="900"/>
        </w:tabs>
        <w:ind w:right="668"/>
        <w:rPr>
          <w:sz w:val="24"/>
        </w:rPr>
      </w:pPr>
      <w:r w:rsidRPr="008B251B">
        <w:rPr>
          <w:sz w:val="24"/>
        </w:rPr>
        <w:t xml:space="preserve">Zamawiający w terminie </w:t>
      </w:r>
      <w:r w:rsidRPr="00591253">
        <w:rPr>
          <w:color w:val="000000" w:themeColor="text1"/>
          <w:sz w:val="24"/>
        </w:rPr>
        <w:t>14 dni</w:t>
      </w:r>
      <w:r w:rsidRPr="008B251B">
        <w:rPr>
          <w:sz w:val="24"/>
        </w:rPr>
        <w:t xml:space="preserve"> od dnia przedłożenia przez Wykonawcę podwykonawcę lub dalszego podwykonawcę projektu umowy o podwykonawstwo, której przedmiotem są roboty budowlane, zobowiązany jest zgłosić w formie pisemnej</w:t>
      </w:r>
      <w:r w:rsidR="00D03302">
        <w:rPr>
          <w:sz w:val="24"/>
        </w:rPr>
        <w:t xml:space="preserve"> </w:t>
      </w:r>
      <w:r w:rsidRPr="008B251B">
        <w:rPr>
          <w:sz w:val="24"/>
        </w:rPr>
        <w:t>pod</w:t>
      </w:r>
      <w:r w:rsidR="00D03302">
        <w:rPr>
          <w:sz w:val="24"/>
        </w:rPr>
        <w:t xml:space="preserve"> </w:t>
      </w:r>
      <w:r w:rsidRPr="008B251B">
        <w:rPr>
          <w:sz w:val="24"/>
        </w:rPr>
        <w:t>rygorem</w:t>
      </w:r>
      <w:r w:rsidR="00D03302">
        <w:rPr>
          <w:sz w:val="24"/>
        </w:rPr>
        <w:t xml:space="preserve"> </w:t>
      </w:r>
      <w:r w:rsidRPr="008B251B">
        <w:rPr>
          <w:sz w:val="24"/>
        </w:rPr>
        <w:t>nieważności</w:t>
      </w:r>
      <w:r w:rsidR="00D03302">
        <w:rPr>
          <w:sz w:val="24"/>
        </w:rPr>
        <w:t xml:space="preserve"> </w:t>
      </w:r>
      <w:r w:rsidRPr="008B251B">
        <w:rPr>
          <w:sz w:val="24"/>
        </w:rPr>
        <w:t>zastrzeżenia</w:t>
      </w:r>
      <w:r w:rsidR="00D03302">
        <w:rPr>
          <w:sz w:val="24"/>
        </w:rPr>
        <w:t xml:space="preserve"> </w:t>
      </w:r>
      <w:r w:rsidRPr="008B251B">
        <w:rPr>
          <w:sz w:val="24"/>
        </w:rPr>
        <w:t>do</w:t>
      </w:r>
      <w:r w:rsidR="00D03302">
        <w:rPr>
          <w:sz w:val="24"/>
        </w:rPr>
        <w:t xml:space="preserve"> </w:t>
      </w:r>
      <w:r w:rsidRPr="008B251B">
        <w:rPr>
          <w:sz w:val="24"/>
        </w:rPr>
        <w:t>tego</w:t>
      </w:r>
      <w:r w:rsidR="00D03302">
        <w:rPr>
          <w:sz w:val="24"/>
        </w:rPr>
        <w:t xml:space="preserve"> </w:t>
      </w:r>
      <w:r w:rsidRPr="008B251B">
        <w:rPr>
          <w:sz w:val="24"/>
        </w:rPr>
        <w:t>projektu</w:t>
      </w:r>
      <w:r w:rsidR="00D03302">
        <w:rPr>
          <w:sz w:val="24"/>
        </w:rPr>
        <w:t xml:space="preserve"> </w:t>
      </w:r>
      <w:r w:rsidRPr="008B251B">
        <w:rPr>
          <w:sz w:val="24"/>
        </w:rPr>
        <w:t>w</w:t>
      </w:r>
      <w:r w:rsidR="00D03302">
        <w:rPr>
          <w:sz w:val="24"/>
        </w:rPr>
        <w:t xml:space="preserve"> </w:t>
      </w:r>
      <w:r w:rsidRPr="008B251B">
        <w:rPr>
          <w:sz w:val="24"/>
        </w:rPr>
        <w:t>przypadku,</w:t>
      </w:r>
      <w:r w:rsidR="00D03302">
        <w:rPr>
          <w:sz w:val="24"/>
        </w:rPr>
        <w:t xml:space="preserve"> </w:t>
      </w:r>
      <w:r w:rsidRPr="008B251B">
        <w:rPr>
          <w:sz w:val="24"/>
        </w:rPr>
        <w:t>gdy umowa:</w:t>
      </w:r>
    </w:p>
    <w:p w14:paraId="775A2BB3" w14:textId="68B7E3D4" w:rsidR="00775670" w:rsidRPr="008B251B" w:rsidRDefault="00AF50C1" w:rsidP="00490857">
      <w:pPr>
        <w:pStyle w:val="Akapitzlist"/>
        <w:numPr>
          <w:ilvl w:val="1"/>
          <w:numId w:val="5"/>
        </w:numPr>
        <w:tabs>
          <w:tab w:val="left" w:pos="1336"/>
        </w:tabs>
        <w:rPr>
          <w:sz w:val="24"/>
        </w:rPr>
      </w:pPr>
      <w:r w:rsidRPr="008B251B">
        <w:rPr>
          <w:sz w:val="24"/>
        </w:rPr>
        <w:t>nie spełnia wymagań określonych w dokumentach</w:t>
      </w:r>
      <w:r w:rsidR="00764562">
        <w:rPr>
          <w:sz w:val="24"/>
        </w:rPr>
        <w:t xml:space="preserve"> </w:t>
      </w:r>
      <w:r w:rsidRPr="008B251B">
        <w:rPr>
          <w:sz w:val="24"/>
        </w:rPr>
        <w:t>zamówienia,</w:t>
      </w:r>
    </w:p>
    <w:p w14:paraId="594B633E" w14:textId="77777777" w:rsidR="00775670" w:rsidRPr="008B251B" w:rsidRDefault="00AF50C1" w:rsidP="00490857">
      <w:pPr>
        <w:pStyle w:val="Akapitzlist"/>
        <w:numPr>
          <w:ilvl w:val="1"/>
          <w:numId w:val="5"/>
        </w:numPr>
        <w:tabs>
          <w:tab w:val="left" w:pos="1336"/>
        </w:tabs>
        <w:rPr>
          <w:sz w:val="24"/>
        </w:rPr>
      </w:pPr>
      <w:r w:rsidRPr="008B251B">
        <w:rPr>
          <w:sz w:val="24"/>
        </w:rPr>
        <w:t>przewiduje termin zapłaty wynagrodzenia dłuższy niż określony w ust.3,</w:t>
      </w:r>
    </w:p>
    <w:p w14:paraId="3C2B2D0C" w14:textId="77777777" w:rsidR="00775670" w:rsidRPr="008B251B" w:rsidRDefault="00AF50C1" w:rsidP="00490857">
      <w:pPr>
        <w:pStyle w:val="Akapitzlist"/>
        <w:numPr>
          <w:ilvl w:val="1"/>
          <w:numId w:val="5"/>
        </w:numPr>
        <w:tabs>
          <w:tab w:val="left" w:pos="1336"/>
        </w:tabs>
        <w:rPr>
          <w:sz w:val="24"/>
        </w:rPr>
      </w:pPr>
      <w:r w:rsidRPr="008B251B">
        <w:rPr>
          <w:sz w:val="24"/>
        </w:rPr>
        <w:t>zawiera postanowienia niezgodne z art. 463upzp.</w:t>
      </w:r>
    </w:p>
    <w:p w14:paraId="5F6BF1EF" w14:textId="18353880" w:rsidR="00775670" w:rsidRPr="008B251B" w:rsidRDefault="00AF50C1" w:rsidP="00490857">
      <w:pPr>
        <w:pStyle w:val="Akapitzlist"/>
        <w:numPr>
          <w:ilvl w:val="0"/>
          <w:numId w:val="5"/>
        </w:numPr>
        <w:tabs>
          <w:tab w:val="left" w:pos="900"/>
        </w:tabs>
        <w:spacing w:before="78"/>
        <w:ind w:right="667"/>
        <w:rPr>
          <w:sz w:val="24"/>
        </w:rPr>
      </w:pPr>
      <w:r w:rsidRPr="008B251B">
        <w:rPr>
          <w:sz w:val="24"/>
        </w:rPr>
        <w:t xml:space="preserve">Wykonawca, podwykonawca lub dalszy podwykonawca zobowiązany jest przedłożyć Zamawiającemu poświadczoną za zgodność z oryginałem kopię zawartej umowy o podwykonawstwo, której przedmiotem są roboty budowlane, </w:t>
      </w:r>
      <w:r w:rsidR="009D69F2">
        <w:rPr>
          <w:sz w:val="24"/>
        </w:rPr>
        <w:t xml:space="preserve">              </w:t>
      </w:r>
      <w:r w:rsidRPr="008B251B">
        <w:rPr>
          <w:sz w:val="24"/>
        </w:rPr>
        <w:t>w</w:t>
      </w:r>
      <w:r w:rsidR="009D69F2">
        <w:rPr>
          <w:sz w:val="24"/>
        </w:rPr>
        <w:t xml:space="preserve"> </w:t>
      </w:r>
      <w:r w:rsidRPr="008B251B">
        <w:rPr>
          <w:sz w:val="24"/>
        </w:rPr>
        <w:t xml:space="preserve"> terminie 7 dni od dnia jej zawarcia.</w:t>
      </w:r>
    </w:p>
    <w:p w14:paraId="4B2D5017" w14:textId="1DF2E76D" w:rsidR="00775670" w:rsidRPr="008B251B" w:rsidRDefault="00AF50C1" w:rsidP="00490857">
      <w:pPr>
        <w:pStyle w:val="Akapitzlist"/>
        <w:numPr>
          <w:ilvl w:val="0"/>
          <w:numId w:val="5"/>
        </w:numPr>
        <w:tabs>
          <w:tab w:val="left" w:pos="900"/>
        </w:tabs>
        <w:ind w:right="665"/>
        <w:rPr>
          <w:sz w:val="24"/>
        </w:rPr>
      </w:pPr>
      <w:r w:rsidRPr="008B251B">
        <w:rPr>
          <w:sz w:val="24"/>
        </w:rPr>
        <w:t xml:space="preserve">Zamawiający, w terminie 14 dni od dnia przedłożenia przez Wykonawcę, podwykonawcę    lub     dalszego     podwykonawcę     kopii     zawartej     umowy o podwykonawstwo, której przedmiotem są roboty budowlane, zgłasza w formie pisemnej pod rygorem nieważności sprzeciw do tej umowy, w przypadkach, </w:t>
      </w:r>
      <w:r w:rsidR="009D69F2">
        <w:rPr>
          <w:sz w:val="24"/>
        </w:rPr>
        <w:t xml:space="preserve">                   </w:t>
      </w:r>
      <w:r w:rsidRPr="008B251B">
        <w:rPr>
          <w:sz w:val="24"/>
        </w:rPr>
        <w:t>o których mowa w ust.4.</w:t>
      </w:r>
    </w:p>
    <w:p w14:paraId="24665C45" w14:textId="024FC239" w:rsidR="00775670" w:rsidRPr="008B251B" w:rsidRDefault="00AF50C1" w:rsidP="00490857">
      <w:pPr>
        <w:pStyle w:val="Akapitzlist"/>
        <w:numPr>
          <w:ilvl w:val="0"/>
          <w:numId w:val="5"/>
        </w:numPr>
        <w:tabs>
          <w:tab w:val="left" w:pos="900"/>
        </w:tabs>
        <w:ind w:right="667"/>
        <w:rPr>
          <w:sz w:val="24"/>
        </w:rPr>
      </w:pPr>
      <w:r w:rsidRPr="008B251B">
        <w:rPr>
          <w:sz w:val="24"/>
        </w:rPr>
        <w:t xml:space="preserve">Wykonawca, podwykonawca lub dalszy podwykonawca zobowiązany jest przedłożyć Zamawiającemu poświadczoną za zgodność z oryginałem kopię zawartej umowy o podwykonawstwo, której przedmiotem są dostawy lub usługi, </w:t>
      </w:r>
      <w:r w:rsidR="00205C3F">
        <w:rPr>
          <w:sz w:val="24"/>
        </w:rPr>
        <w:t xml:space="preserve">               </w:t>
      </w:r>
      <w:r w:rsidRPr="008B251B">
        <w:rPr>
          <w:sz w:val="24"/>
        </w:rPr>
        <w:t xml:space="preserve">w terminie 7 dni od dnia jej zawarcia, z wyłączeniem umów o podwykonawstwo </w:t>
      </w:r>
      <w:r w:rsidR="00205C3F">
        <w:rPr>
          <w:sz w:val="24"/>
        </w:rPr>
        <w:t xml:space="preserve">               </w:t>
      </w:r>
      <w:r w:rsidRPr="008B251B">
        <w:rPr>
          <w:sz w:val="24"/>
        </w:rPr>
        <w:t>o wartości</w:t>
      </w:r>
      <w:r w:rsidR="0037749F">
        <w:rPr>
          <w:sz w:val="24"/>
        </w:rPr>
        <w:t xml:space="preserve"> </w:t>
      </w:r>
      <w:r w:rsidRPr="008B251B">
        <w:rPr>
          <w:sz w:val="24"/>
        </w:rPr>
        <w:t>mniejszej</w:t>
      </w:r>
      <w:r w:rsidR="0037749F">
        <w:rPr>
          <w:sz w:val="24"/>
        </w:rPr>
        <w:t xml:space="preserve"> </w:t>
      </w:r>
      <w:r w:rsidRPr="008B251B">
        <w:rPr>
          <w:sz w:val="24"/>
        </w:rPr>
        <w:t>niż</w:t>
      </w:r>
      <w:r w:rsidR="0037749F">
        <w:rPr>
          <w:sz w:val="24"/>
        </w:rPr>
        <w:t xml:space="preserve"> </w:t>
      </w:r>
      <w:r w:rsidRPr="008B251B">
        <w:rPr>
          <w:sz w:val="24"/>
        </w:rPr>
        <w:t>0,5%</w:t>
      </w:r>
      <w:r w:rsidR="0037749F">
        <w:rPr>
          <w:sz w:val="24"/>
        </w:rPr>
        <w:t xml:space="preserve"> </w:t>
      </w:r>
      <w:r w:rsidRPr="008B251B">
        <w:rPr>
          <w:sz w:val="24"/>
        </w:rPr>
        <w:t>wartości</w:t>
      </w:r>
      <w:r w:rsidR="0037749F">
        <w:rPr>
          <w:sz w:val="24"/>
        </w:rPr>
        <w:t xml:space="preserve"> </w:t>
      </w:r>
      <w:r w:rsidRPr="008B251B">
        <w:rPr>
          <w:sz w:val="24"/>
        </w:rPr>
        <w:t>brutto</w:t>
      </w:r>
      <w:r w:rsidR="0037749F">
        <w:rPr>
          <w:sz w:val="24"/>
        </w:rPr>
        <w:t xml:space="preserve"> </w:t>
      </w:r>
      <w:r w:rsidRPr="008B251B">
        <w:rPr>
          <w:sz w:val="24"/>
        </w:rPr>
        <w:t>przedmiotu</w:t>
      </w:r>
      <w:r w:rsidR="0037749F">
        <w:rPr>
          <w:sz w:val="24"/>
        </w:rPr>
        <w:t xml:space="preserve"> </w:t>
      </w:r>
      <w:r w:rsidRPr="008B251B">
        <w:rPr>
          <w:sz w:val="24"/>
        </w:rPr>
        <w:t>niniejszej</w:t>
      </w:r>
      <w:r w:rsidR="0037749F">
        <w:rPr>
          <w:sz w:val="24"/>
        </w:rPr>
        <w:t xml:space="preserve"> </w:t>
      </w:r>
      <w:r w:rsidRPr="008B251B">
        <w:rPr>
          <w:sz w:val="24"/>
        </w:rPr>
        <w:t>umowy</w:t>
      </w:r>
      <w:r w:rsidR="0037749F">
        <w:rPr>
          <w:sz w:val="24"/>
        </w:rPr>
        <w:t xml:space="preserve"> </w:t>
      </w:r>
      <w:r w:rsidRPr="008B251B">
        <w:rPr>
          <w:sz w:val="24"/>
        </w:rPr>
        <w:t>oraz</w:t>
      </w:r>
      <w:r w:rsidR="0037749F">
        <w:rPr>
          <w:sz w:val="24"/>
        </w:rPr>
        <w:t xml:space="preserve"> </w:t>
      </w:r>
      <w:r w:rsidRPr="008B251B">
        <w:rPr>
          <w:sz w:val="24"/>
        </w:rPr>
        <w:t xml:space="preserve">umów o podwykonawstwo, których przedmiot został wskazany przez Zamawiającego w dokumentach zamówienia. Wyłączenie, o którym mowa </w:t>
      </w:r>
      <w:r w:rsidR="00205C3F">
        <w:rPr>
          <w:sz w:val="24"/>
        </w:rPr>
        <w:t xml:space="preserve">                    </w:t>
      </w:r>
      <w:r w:rsidRPr="008B251B">
        <w:rPr>
          <w:sz w:val="24"/>
        </w:rPr>
        <w:t>w zdaniu pierwszym nie dotyczy umów o podwykonawstwo o wartości większej niż 50.000zł.</w:t>
      </w:r>
    </w:p>
    <w:p w14:paraId="05EE9BB6" w14:textId="77777777" w:rsidR="00775670" w:rsidRPr="008B251B" w:rsidRDefault="00AF50C1" w:rsidP="00490857">
      <w:pPr>
        <w:pStyle w:val="Akapitzlist"/>
        <w:numPr>
          <w:ilvl w:val="0"/>
          <w:numId w:val="5"/>
        </w:numPr>
        <w:tabs>
          <w:tab w:val="left" w:pos="900"/>
        </w:tabs>
        <w:ind w:right="667"/>
        <w:rPr>
          <w:sz w:val="24"/>
        </w:rPr>
      </w:pPr>
      <w:r w:rsidRPr="008B251B">
        <w:rPr>
          <w:sz w:val="24"/>
        </w:rPr>
        <w:t>W przypadku, o którym mowa w ust. 7 podwykonawca lub dalszy podwykonawca zobowiązany</w:t>
      </w:r>
      <w:r w:rsidR="009433FC">
        <w:rPr>
          <w:sz w:val="24"/>
        </w:rPr>
        <w:t xml:space="preserve"> </w:t>
      </w:r>
      <w:r w:rsidRPr="008B251B">
        <w:rPr>
          <w:sz w:val="24"/>
        </w:rPr>
        <w:t>jest</w:t>
      </w:r>
      <w:r w:rsidR="009433FC">
        <w:rPr>
          <w:sz w:val="24"/>
        </w:rPr>
        <w:t xml:space="preserve"> </w:t>
      </w:r>
      <w:r w:rsidRPr="008B251B">
        <w:rPr>
          <w:sz w:val="24"/>
        </w:rPr>
        <w:t>przedłożyć</w:t>
      </w:r>
      <w:r w:rsidR="009433FC">
        <w:rPr>
          <w:sz w:val="24"/>
        </w:rPr>
        <w:t xml:space="preserve"> </w:t>
      </w:r>
      <w:r w:rsidRPr="008B251B">
        <w:rPr>
          <w:sz w:val="24"/>
        </w:rPr>
        <w:t>poświadczoną</w:t>
      </w:r>
      <w:r w:rsidR="009433FC">
        <w:rPr>
          <w:sz w:val="24"/>
        </w:rPr>
        <w:t xml:space="preserve"> </w:t>
      </w:r>
      <w:r w:rsidRPr="008B251B">
        <w:rPr>
          <w:sz w:val="24"/>
        </w:rPr>
        <w:t>za</w:t>
      </w:r>
      <w:r w:rsidR="009433FC">
        <w:rPr>
          <w:sz w:val="24"/>
        </w:rPr>
        <w:t xml:space="preserve"> </w:t>
      </w:r>
      <w:r w:rsidRPr="008B251B">
        <w:rPr>
          <w:sz w:val="24"/>
        </w:rPr>
        <w:t>zgodność</w:t>
      </w:r>
      <w:r w:rsidR="009433FC">
        <w:rPr>
          <w:sz w:val="24"/>
        </w:rPr>
        <w:t xml:space="preserve"> </w:t>
      </w:r>
      <w:r w:rsidRPr="008B251B">
        <w:rPr>
          <w:sz w:val="24"/>
        </w:rPr>
        <w:t>z</w:t>
      </w:r>
      <w:r w:rsidR="009433FC">
        <w:rPr>
          <w:sz w:val="24"/>
        </w:rPr>
        <w:t xml:space="preserve"> </w:t>
      </w:r>
      <w:r w:rsidRPr="008B251B">
        <w:rPr>
          <w:sz w:val="24"/>
        </w:rPr>
        <w:t>oryginałem</w:t>
      </w:r>
      <w:r w:rsidR="009433FC">
        <w:rPr>
          <w:sz w:val="24"/>
        </w:rPr>
        <w:t xml:space="preserve"> </w:t>
      </w:r>
      <w:r w:rsidRPr="008B251B">
        <w:rPr>
          <w:sz w:val="24"/>
        </w:rPr>
        <w:t>kopię</w:t>
      </w:r>
      <w:r w:rsidR="009433FC">
        <w:rPr>
          <w:sz w:val="24"/>
        </w:rPr>
        <w:t xml:space="preserve"> </w:t>
      </w:r>
      <w:r w:rsidRPr="008B251B">
        <w:rPr>
          <w:sz w:val="24"/>
        </w:rPr>
        <w:t>umowy również</w:t>
      </w:r>
      <w:r w:rsidR="009433FC">
        <w:rPr>
          <w:sz w:val="24"/>
        </w:rPr>
        <w:t xml:space="preserve"> </w:t>
      </w:r>
      <w:r w:rsidRPr="008B251B">
        <w:rPr>
          <w:sz w:val="24"/>
        </w:rPr>
        <w:t>Wykonawcy.</w:t>
      </w:r>
    </w:p>
    <w:p w14:paraId="2DD84406" w14:textId="6D1BF303" w:rsidR="00775670" w:rsidRPr="008B251B" w:rsidRDefault="00AF50C1" w:rsidP="00490857">
      <w:pPr>
        <w:pStyle w:val="Akapitzlist"/>
        <w:numPr>
          <w:ilvl w:val="0"/>
          <w:numId w:val="5"/>
        </w:numPr>
        <w:tabs>
          <w:tab w:val="left" w:pos="900"/>
        </w:tabs>
        <w:ind w:right="666"/>
        <w:rPr>
          <w:sz w:val="24"/>
        </w:rPr>
      </w:pPr>
      <w:r w:rsidRPr="008B251B">
        <w:rPr>
          <w:sz w:val="24"/>
        </w:rPr>
        <w:t>W przypadku, o którym mowa w ust. 7, jeżeli termin zapłaty wynagrodzenia jest dłuższy niż określony w ust. 3 Zamawiający zobowiązany jest poinformować o tym Wykonawcę</w:t>
      </w:r>
      <w:r w:rsidR="00E42795">
        <w:rPr>
          <w:sz w:val="24"/>
        </w:rPr>
        <w:t xml:space="preserve"> </w:t>
      </w:r>
      <w:r w:rsidRPr="008B251B">
        <w:rPr>
          <w:sz w:val="24"/>
        </w:rPr>
        <w:t>i</w:t>
      </w:r>
      <w:r w:rsidR="00E42795">
        <w:rPr>
          <w:sz w:val="24"/>
        </w:rPr>
        <w:t xml:space="preserve"> </w:t>
      </w:r>
      <w:r w:rsidRPr="008B251B">
        <w:rPr>
          <w:sz w:val="24"/>
        </w:rPr>
        <w:t>wezwać</w:t>
      </w:r>
      <w:r w:rsidR="00E42795">
        <w:rPr>
          <w:sz w:val="24"/>
        </w:rPr>
        <w:t xml:space="preserve"> </w:t>
      </w:r>
      <w:r w:rsidRPr="008B251B">
        <w:rPr>
          <w:sz w:val="24"/>
        </w:rPr>
        <w:t>go</w:t>
      </w:r>
      <w:r w:rsidR="00E42795">
        <w:rPr>
          <w:sz w:val="24"/>
        </w:rPr>
        <w:t xml:space="preserve"> </w:t>
      </w:r>
      <w:r w:rsidRPr="008B251B">
        <w:rPr>
          <w:sz w:val="24"/>
        </w:rPr>
        <w:t>do</w:t>
      </w:r>
      <w:r w:rsidR="00E42795">
        <w:rPr>
          <w:sz w:val="24"/>
        </w:rPr>
        <w:t xml:space="preserve"> </w:t>
      </w:r>
      <w:r w:rsidRPr="008B251B">
        <w:rPr>
          <w:sz w:val="24"/>
        </w:rPr>
        <w:t>doprowadzenia</w:t>
      </w:r>
      <w:r w:rsidR="00E42795">
        <w:rPr>
          <w:sz w:val="24"/>
        </w:rPr>
        <w:t xml:space="preserve"> </w:t>
      </w:r>
      <w:r w:rsidRPr="008B251B">
        <w:rPr>
          <w:sz w:val="24"/>
        </w:rPr>
        <w:t>do</w:t>
      </w:r>
      <w:r w:rsidR="00E42795">
        <w:rPr>
          <w:sz w:val="24"/>
        </w:rPr>
        <w:t xml:space="preserve"> </w:t>
      </w:r>
      <w:r w:rsidRPr="008B251B">
        <w:rPr>
          <w:sz w:val="24"/>
        </w:rPr>
        <w:t>zmiany</w:t>
      </w:r>
      <w:r w:rsidR="00E42795">
        <w:rPr>
          <w:sz w:val="24"/>
        </w:rPr>
        <w:t xml:space="preserve"> </w:t>
      </w:r>
      <w:r w:rsidRPr="008B251B">
        <w:rPr>
          <w:sz w:val="24"/>
        </w:rPr>
        <w:t>umowy</w:t>
      </w:r>
      <w:r w:rsidR="00E42795">
        <w:rPr>
          <w:sz w:val="24"/>
        </w:rPr>
        <w:t xml:space="preserve"> </w:t>
      </w:r>
      <w:r w:rsidR="00205C3F">
        <w:rPr>
          <w:sz w:val="24"/>
        </w:rPr>
        <w:t xml:space="preserve">                                        </w:t>
      </w:r>
      <w:r w:rsidRPr="008B251B">
        <w:rPr>
          <w:sz w:val="24"/>
        </w:rPr>
        <w:t>o</w:t>
      </w:r>
      <w:r w:rsidR="00E42795">
        <w:rPr>
          <w:sz w:val="24"/>
        </w:rPr>
        <w:t xml:space="preserve"> </w:t>
      </w:r>
      <w:r w:rsidRPr="008B251B">
        <w:rPr>
          <w:sz w:val="24"/>
        </w:rPr>
        <w:t>podwykonawstwo pod rygorem wystąpienia o zapłatę kary umownej o której mowa w § 12 niniejszej umowy.</w:t>
      </w:r>
    </w:p>
    <w:p w14:paraId="5CB668C7" w14:textId="77777777" w:rsidR="00775670" w:rsidRDefault="00AF50C1" w:rsidP="00490857">
      <w:pPr>
        <w:pStyle w:val="Akapitzlist"/>
        <w:numPr>
          <w:ilvl w:val="0"/>
          <w:numId w:val="5"/>
        </w:numPr>
        <w:tabs>
          <w:tab w:val="left" w:pos="1044"/>
        </w:tabs>
        <w:ind w:left="1043" w:right="667" w:hanging="428"/>
        <w:rPr>
          <w:sz w:val="24"/>
        </w:rPr>
      </w:pPr>
      <w:r w:rsidRPr="008B251B">
        <w:rPr>
          <w:sz w:val="24"/>
        </w:rPr>
        <w:t>Postanowienia   ust.    2-9    stosuje    się    odpowiednio    do    zmian    umowy  o podwykonawstwo.</w:t>
      </w:r>
    </w:p>
    <w:p w14:paraId="0723AF7B" w14:textId="77777777" w:rsidR="00205C3F" w:rsidRPr="008B251B" w:rsidRDefault="00205C3F" w:rsidP="00205C3F">
      <w:pPr>
        <w:pStyle w:val="Akapitzlist"/>
        <w:tabs>
          <w:tab w:val="left" w:pos="1044"/>
        </w:tabs>
        <w:ind w:left="1043" w:right="667"/>
        <w:rPr>
          <w:sz w:val="24"/>
        </w:rPr>
      </w:pPr>
    </w:p>
    <w:p w14:paraId="5CDE88E3" w14:textId="39947E73" w:rsidR="00775670" w:rsidRPr="008B251B" w:rsidRDefault="00AF50C1">
      <w:pPr>
        <w:pStyle w:val="Nagwek3"/>
        <w:ind w:left="4950"/>
      </w:pPr>
      <w:r w:rsidRPr="008B251B">
        <w:t>§</w:t>
      </w:r>
      <w:r w:rsidR="006D3E80">
        <w:t xml:space="preserve"> </w:t>
      </w:r>
      <w:r w:rsidRPr="008B251B">
        <w:t>12</w:t>
      </w:r>
    </w:p>
    <w:p w14:paraId="60364A33" w14:textId="77777777" w:rsidR="00775670" w:rsidRPr="008B251B" w:rsidRDefault="00AF50C1" w:rsidP="00490857">
      <w:pPr>
        <w:pStyle w:val="Akapitzlist"/>
        <w:numPr>
          <w:ilvl w:val="0"/>
          <w:numId w:val="4"/>
        </w:numPr>
        <w:tabs>
          <w:tab w:val="left" w:pos="900"/>
        </w:tabs>
        <w:ind w:right="667"/>
        <w:rPr>
          <w:sz w:val="24"/>
        </w:rPr>
      </w:pPr>
      <w:r w:rsidRPr="008B251B">
        <w:rPr>
          <w:sz w:val="24"/>
        </w:rPr>
        <w:t>Wykonawca</w:t>
      </w:r>
      <w:r w:rsidR="00E42795">
        <w:rPr>
          <w:sz w:val="24"/>
        </w:rPr>
        <w:t xml:space="preserve"> </w:t>
      </w:r>
      <w:r w:rsidRPr="008B251B">
        <w:rPr>
          <w:sz w:val="24"/>
        </w:rPr>
        <w:t>zobowiązany</w:t>
      </w:r>
      <w:r w:rsidR="00E42795">
        <w:rPr>
          <w:sz w:val="24"/>
        </w:rPr>
        <w:t xml:space="preserve"> </w:t>
      </w:r>
      <w:r w:rsidRPr="008B251B">
        <w:rPr>
          <w:sz w:val="24"/>
        </w:rPr>
        <w:t>jest</w:t>
      </w:r>
      <w:r w:rsidR="00E42795">
        <w:rPr>
          <w:sz w:val="24"/>
        </w:rPr>
        <w:t xml:space="preserve"> </w:t>
      </w:r>
      <w:r w:rsidRPr="008B251B">
        <w:rPr>
          <w:sz w:val="24"/>
        </w:rPr>
        <w:t>do</w:t>
      </w:r>
      <w:r w:rsidR="00E42795">
        <w:rPr>
          <w:sz w:val="24"/>
        </w:rPr>
        <w:t xml:space="preserve"> </w:t>
      </w:r>
      <w:r w:rsidRPr="008B251B">
        <w:rPr>
          <w:sz w:val="24"/>
        </w:rPr>
        <w:t>zapłaty</w:t>
      </w:r>
      <w:r w:rsidR="00E42795">
        <w:rPr>
          <w:sz w:val="24"/>
        </w:rPr>
        <w:t xml:space="preserve"> </w:t>
      </w:r>
      <w:r w:rsidRPr="008B251B">
        <w:rPr>
          <w:sz w:val="24"/>
        </w:rPr>
        <w:t>na</w:t>
      </w:r>
      <w:r w:rsidR="00E42795">
        <w:rPr>
          <w:sz w:val="24"/>
        </w:rPr>
        <w:t xml:space="preserve"> </w:t>
      </w:r>
      <w:r w:rsidRPr="008B251B">
        <w:rPr>
          <w:sz w:val="24"/>
        </w:rPr>
        <w:t>rzecz</w:t>
      </w:r>
      <w:r w:rsidR="00E42795">
        <w:rPr>
          <w:sz w:val="24"/>
        </w:rPr>
        <w:t xml:space="preserve"> </w:t>
      </w:r>
      <w:r w:rsidRPr="008B251B">
        <w:rPr>
          <w:sz w:val="24"/>
        </w:rPr>
        <w:t>Zamawiającego</w:t>
      </w:r>
      <w:r w:rsidR="00E42795">
        <w:rPr>
          <w:sz w:val="24"/>
        </w:rPr>
        <w:t xml:space="preserve"> </w:t>
      </w:r>
      <w:r w:rsidRPr="008B251B">
        <w:rPr>
          <w:sz w:val="24"/>
        </w:rPr>
        <w:t>kary</w:t>
      </w:r>
      <w:r w:rsidR="0037711B">
        <w:rPr>
          <w:sz w:val="24"/>
        </w:rPr>
        <w:t xml:space="preserve"> </w:t>
      </w:r>
      <w:r w:rsidRPr="008B251B">
        <w:rPr>
          <w:sz w:val="24"/>
        </w:rPr>
        <w:t>umownej</w:t>
      </w:r>
      <w:r w:rsidR="00E42795">
        <w:rPr>
          <w:sz w:val="24"/>
        </w:rPr>
        <w:t xml:space="preserve"> </w:t>
      </w:r>
      <w:r w:rsidRPr="008B251B">
        <w:rPr>
          <w:sz w:val="24"/>
        </w:rPr>
        <w:t>w następujących przypadkach:</w:t>
      </w:r>
    </w:p>
    <w:p w14:paraId="1DC96949" w14:textId="3856B51A" w:rsidR="00775670" w:rsidRPr="008B251B" w:rsidRDefault="00AF50C1" w:rsidP="00490857">
      <w:pPr>
        <w:pStyle w:val="Akapitzlist"/>
        <w:numPr>
          <w:ilvl w:val="1"/>
          <w:numId w:val="4"/>
        </w:numPr>
        <w:tabs>
          <w:tab w:val="left" w:pos="1336"/>
        </w:tabs>
        <w:ind w:right="665"/>
        <w:rPr>
          <w:sz w:val="24"/>
        </w:rPr>
      </w:pPr>
      <w:r w:rsidRPr="008B251B">
        <w:rPr>
          <w:sz w:val="24"/>
        </w:rPr>
        <w:t>za zwłokę w wykonaniu przedmiotu umowy w wysokości 0,</w:t>
      </w:r>
      <w:r w:rsidR="00EC1F2A">
        <w:rPr>
          <w:sz w:val="24"/>
        </w:rPr>
        <w:t>1</w:t>
      </w:r>
      <w:r w:rsidRPr="008B251B">
        <w:rPr>
          <w:sz w:val="24"/>
        </w:rPr>
        <w:t>% wartości brutto wynagrodzenia Wykonawcy określonego w § 5 niniejszej umowy, za każdy dzień zwłoki w stosunku do terminu, o którym mowa w §2;</w:t>
      </w:r>
    </w:p>
    <w:p w14:paraId="52D8D86E" w14:textId="3605D029" w:rsidR="00775670" w:rsidRPr="008B251B" w:rsidRDefault="009009D0" w:rsidP="00490857">
      <w:pPr>
        <w:pStyle w:val="Akapitzlist"/>
        <w:numPr>
          <w:ilvl w:val="1"/>
          <w:numId w:val="4"/>
        </w:numPr>
        <w:tabs>
          <w:tab w:val="left" w:pos="1336"/>
        </w:tabs>
        <w:spacing w:before="1"/>
        <w:ind w:right="665"/>
        <w:rPr>
          <w:sz w:val="24"/>
        </w:rPr>
      </w:pPr>
      <w:r>
        <w:rPr>
          <w:noProof/>
          <w:lang w:eastAsia="pl-PL"/>
        </w:rPr>
        <mc:AlternateContent>
          <mc:Choice Requires="wps">
            <w:drawing>
              <wp:anchor distT="0" distB="0" distL="114300" distR="114300" simplePos="0" relativeHeight="251657728" behindDoc="1" locked="0" layoutInCell="1" allowOverlap="1" wp14:anchorId="6A883E23" wp14:editId="07C4BC3B">
                <wp:simplePos x="0" y="0"/>
                <wp:positionH relativeFrom="page">
                  <wp:posOffset>6057900</wp:posOffset>
                </wp:positionH>
                <wp:positionV relativeFrom="paragraph">
                  <wp:posOffset>629920</wp:posOffset>
                </wp:positionV>
                <wp:extent cx="42545" cy="7620"/>
                <wp:effectExtent l="0" t="0" r="0" b="0"/>
                <wp:wrapNone/>
                <wp:docPr id="2" name="Prostokąt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545"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082323C0" id="Prostokąt 2" o:spid="_x0000_s1026" style="position:absolute;margin-left:477pt;margin-top:49.6pt;width:3.35pt;height:.6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" fillcolor="black" stroked="f">
                <w10:wrap anchorx="page"/>
              </v:rect>
            </w:pict>
          </mc:Fallback>
        </mc:AlternateContent>
      </w:r>
      <w:r w:rsidR="00AF50C1" w:rsidRPr="008B251B">
        <w:rPr>
          <w:sz w:val="24"/>
        </w:rPr>
        <w:t>za zwłokę w usunięciu wad stwierdz</w:t>
      </w:r>
      <w:r w:rsidR="00A27EDF">
        <w:rPr>
          <w:sz w:val="24"/>
        </w:rPr>
        <w:t>onych przy odbiorze</w:t>
      </w:r>
      <w:r w:rsidR="00AF50C1" w:rsidRPr="008B251B">
        <w:rPr>
          <w:sz w:val="24"/>
        </w:rPr>
        <w:t xml:space="preserve">, lub ujawnionych </w:t>
      </w:r>
      <w:r w:rsidR="00205C3F">
        <w:rPr>
          <w:sz w:val="24"/>
        </w:rPr>
        <w:t xml:space="preserve">               </w:t>
      </w:r>
      <w:r w:rsidR="00AF50C1" w:rsidRPr="008B251B">
        <w:rPr>
          <w:sz w:val="24"/>
        </w:rPr>
        <w:t>w okresie rękojmi w wysokości 0,</w:t>
      </w:r>
      <w:r w:rsidR="00EC1F2A">
        <w:rPr>
          <w:sz w:val="24"/>
        </w:rPr>
        <w:t>1</w:t>
      </w:r>
      <w:r w:rsidR="00AF50C1" w:rsidRPr="008B251B">
        <w:rPr>
          <w:sz w:val="24"/>
        </w:rPr>
        <w:t xml:space="preserve"> % wartości brutto wynagrodzenia Wykonawcy określonego w § 5 niniejszej umowy, za każdy dzień zwłoki, </w:t>
      </w:r>
      <w:r w:rsidR="00205C3F">
        <w:rPr>
          <w:sz w:val="24"/>
        </w:rPr>
        <w:t xml:space="preserve">                </w:t>
      </w:r>
      <w:r w:rsidR="00AF50C1" w:rsidRPr="008B251B">
        <w:rPr>
          <w:sz w:val="24"/>
        </w:rPr>
        <w:t>w stosunku do terminu wyznaczonego na usunięcie</w:t>
      </w:r>
      <w:r w:rsidR="006F19ED">
        <w:rPr>
          <w:sz w:val="24"/>
        </w:rPr>
        <w:t xml:space="preserve"> </w:t>
      </w:r>
      <w:r w:rsidR="00AF50C1" w:rsidRPr="008B251B">
        <w:rPr>
          <w:sz w:val="24"/>
        </w:rPr>
        <w:t>wad;</w:t>
      </w:r>
    </w:p>
    <w:p w14:paraId="63F3D5AA" w14:textId="77777777" w:rsidR="00775670" w:rsidRPr="008B251B" w:rsidRDefault="00AF50C1" w:rsidP="00490857">
      <w:pPr>
        <w:pStyle w:val="Akapitzlist"/>
        <w:numPr>
          <w:ilvl w:val="1"/>
          <w:numId w:val="4"/>
        </w:numPr>
        <w:tabs>
          <w:tab w:val="left" w:pos="1336"/>
        </w:tabs>
        <w:ind w:left="1335" w:right="665"/>
        <w:rPr>
          <w:sz w:val="24"/>
        </w:rPr>
      </w:pPr>
      <w:r w:rsidRPr="008B251B">
        <w:rPr>
          <w:sz w:val="24"/>
        </w:rPr>
        <w:t xml:space="preserve">za odstąpienie od umowy z przyczyn, za które ponosi odpowiedzialność </w:t>
      </w:r>
      <w:r w:rsidRPr="008B251B">
        <w:rPr>
          <w:sz w:val="24"/>
        </w:rPr>
        <w:lastRenderedPageBreak/>
        <w:t>Wykonawca, w wysokości 20 % wartości brutto wynagrodzenia Wykonawcy określonego w § 5 niniejsze</w:t>
      </w:r>
      <w:r w:rsidR="00E42795">
        <w:rPr>
          <w:sz w:val="24"/>
        </w:rPr>
        <w:t xml:space="preserve"> </w:t>
      </w:r>
      <w:r w:rsidRPr="008B251B">
        <w:rPr>
          <w:sz w:val="24"/>
        </w:rPr>
        <w:t>umowy;</w:t>
      </w:r>
    </w:p>
    <w:p w14:paraId="1C58D591" w14:textId="77777777" w:rsidR="00775670" w:rsidRPr="008B251B" w:rsidRDefault="00AF50C1" w:rsidP="00490857">
      <w:pPr>
        <w:pStyle w:val="Akapitzlist"/>
        <w:numPr>
          <w:ilvl w:val="1"/>
          <w:numId w:val="4"/>
        </w:numPr>
        <w:tabs>
          <w:tab w:val="left" w:pos="1336"/>
        </w:tabs>
        <w:ind w:left="1335" w:right="666"/>
        <w:rPr>
          <w:sz w:val="24"/>
        </w:rPr>
      </w:pPr>
      <w:r w:rsidRPr="008B251B">
        <w:rPr>
          <w:sz w:val="24"/>
        </w:rPr>
        <w:t>w</w:t>
      </w:r>
      <w:r w:rsidR="00E42795">
        <w:rPr>
          <w:sz w:val="24"/>
        </w:rPr>
        <w:t xml:space="preserve"> </w:t>
      </w:r>
      <w:r w:rsidRPr="008B251B">
        <w:rPr>
          <w:sz w:val="24"/>
        </w:rPr>
        <w:t>przypadku</w:t>
      </w:r>
      <w:r w:rsidR="00E42795">
        <w:rPr>
          <w:sz w:val="24"/>
        </w:rPr>
        <w:t xml:space="preserve"> </w:t>
      </w:r>
      <w:r w:rsidRPr="008B251B">
        <w:rPr>
          <w:sz w:val="24"/>
        </w:rPr>
        <w:t>braku</w:t>
      </w:r>
      <w:r w:rsidR="00E42795">
        <w:rPr>
          <w:sz w:val="24"/>
        </w:rPr>
        <w:t xml:space="preserve"> </w:t>
      </w:r>
      <w:r w:rsidRPr="008B251B">
        <w:rPr>
          <w:sz w:val="24"/>
        </w:rPr>
        <w:t>zapłaty</w:t>
      </w:r>
      <w:r w:rsidR="00E42795">
        <w:rPr>
          <w:sz w:val="24"/>
        </w:rPr>
        <w:t xml:space="preserve"> </w:t>
      </w:r>
      <w:r w:rsidRPr="008B251B">
        <w:rPr>
          <w:sz w:val="24"/>
        </w:rPr>
        <w:t>lub</w:t>
      </w:r>
      <w:r w:rsidR="00E42795">
        <w:rPr>
          <w:sz w:val="24"/>
        </w:rPr>
        <w:t xml:space="preserve"> </w:t>
      </w:r>
      <w:r w:rsidRPr="008B251B">
        <w:rPr>
          <w:sz w:val="24"/>
        </w:rPr>
        <w:t>nieterminowej</w:t>
      </w:r>
      <w:r w:rsidR="00E42795">
        <w:rPr>
          <w:sz w:val="24"/>
        </w:rPr>
        <w:t xml:space="preserve"> </w:t>
      </w:r>
      <w:r w:rsidRPr="008B251B">
        <w:rPr>
          <w:sz w:val="24"/>
        </w:rPr>
        <w:t>zapłaty</w:t>
      </w:r>
      <w:r w:rsidR="00E42795">
        <w:rPr>
          <w:sz w:val="24"/>
        </w:rPr>
        <w:t xml:space="preserve"> </w:t>
      </w:r>
      <w:r w:rsidRPr="008B251B">
        <w:rPr>
          <w:sz w:val="24"/>
        </w:rPr>
        <w:t>wynagrodzenia</w:t>
      </w:r>
      <w:r w:rsidR="00E42795">
        <w:rPr>
          <w:sz w:val="24"/>
        </w:rPr>
        <w:t xml:space="preserve"> </w:t>
      </w:r>
      <w:r w:rsidRPr="008B251B">
        <w:rPr>
          <w:sz w:val="24"/>
        </w:rPr>
        <w:t>należnego podwykonawcom lub dalszym podwykonawcom, w wysokości 10 % wartości brutto niezapłaconego lub niezapłaconego w terminie wynagrodzenia należnego podwykonawcom lub dalszym</w:t>
      </w:r>
      <w:r w:rsidR="00E42795">
        <w:rPr>
          <w:sz w:val="24"/>
        </w:rPr>
        <w:t xml:space="preserve"> </w:t>
      </w:r>
      <w:r w:rsidRPr="008B251B">
        <w:rPr>
          <w:sz w:val="24"/>
        </w:rPr>
        <w:t>podwykonawcom;</w:t>
      </w:r>
    </w:p>
    <w:p w14:paraId="1705EA5A" w14:textId="448F6568" w:rsidR="00775670" w:rsidRPr="008B251B" w:rsidRDefault="00AF50C1" w:rsidP="00490857">
      <w:pPr>
        <w:pStyle w:val="Akapitzlist"/>
        <w:numPr>
          <w:ilvl w:val="1"/>
          <w:numId w:val="4"/>
        </w:numPr>
        <w:tabs>
          <w:tab w:val="left" w:pos="1336"/>
        </w:tabs>
        <w:ind w:right="667"/>
        <w:rPr>
          <w:sz w:val="24"/>
        </w:rPr>
      </w:pPr>
      <w:r w:rsidRPr="008B251B">
        <w:rPr>
          <w:sz w:val="24"/>
        </w:rPr>
        <w:t>w przypadku nieprzedłożenia do zaakceptowania projektu umowy</w:t>
      </w:r>
      <w:r w:rsidR="003A1764">
        <w:rPr>
          <w:sz w:val="24"/>
        </w:rPr>
        <w:t xml:space="preserve">                             </w:t>
      </w:r>
      <w:r w:rsidRPr="008B251B">
        <w:rPr>
          <w:sz w:val="24"/>
        </w:rPr>
        <w:t>o podwykonawstwo, której przedmiotem są roboty budowlane, lub projektu jej zmiany, w wysokości 10 % wartości brutto przedmiotu wyżej wymienionej umowy o</w:t>
      </w:r>
      <w:r w:rsidR="008474AA">
        <w:rPr>
          <w:sz w:val="24"/>
        </w:rPr>
        <w:t xml:space="preserve"> </w:t>
      </w:r>
      <w:r w:rsidRPr="008B251B">
        <w:rPr>
          <w:sz w:val="24"/>
        </w:rPr>
        <w:t>podwykonawstwo;</w:t>
      </w:r>
    </w:p>
    <w:p w14:paraId="58FC4DE5" w14:textId="3A4A8C0B" w:rsidR="00775670" w:rsidRPr="008B251B" w:rsidRDefault="00AF50C1" w:rsidP="00490857">
      <w:pPr>
        <w:pStyle w:val="Akapitzlist"/>
        <w:numPr>
          <w:ilvl w:val="1"/>
          <w:numId w:val="4"/>
        </w:numPr>
        <w:tabs>
          <w:tab w:val="left" w:pos="1336"/>
        </w:tabs>
        <w:ind w:right="667"/>
        <w:rPr>
          <w:sz w:val="24"/>
        </w:rPr>
      </w:pPr>
      <w:r w:rsidRPr="008B251B">
        <w:rPr>
          <w:sz w:val="24"/>
        </w:rPr>
        <w:t>w przypadku nieprzedłożenia poświadczonej za zgodność z oryginałem kopii umowy o podwykonawstwo lub jej zmiany w wysokości 200</w:t>
      </w:r>
      <w:r w:rsidR="00F35FE8">
        <w:rPr>
          <w:sz w:val="24"/>
        </w:rPr>
        <w:t xml:space="preserve"> </w:t>
      </w:r>
      <w:r w:rsidRPr="008B251B">
        <w:rPr>
          <w:sz w:val="24"/>
        </w:rPr>
        <w:t>zł;</w:t>
      </w:r>
    </w:p>
    <w:p w14:paraId="624523CE" w14:textId="77777777" w:rsidR="00775670" w:rsidRPr="008B251B" w:rsidRDefault="00AF50C1" w:rsidP="00490857">
      <w:pPr>
        <w:pStyle w:val="Akapitzlist"/>
        <w:numPr>
          <w:ilvl w:val="1"/>
          <w:numId w:val="4"/>
        </w:numPr>
        <w:tabs>
          <w:tab w:val="left" w:pos="1336"/>
        </w:tabs>
        <w:spacing w:before="78"/>
        <w:ind w:right="670"/>
        <w:rPr>
          <w:sz w:val="24"/>
        </w:rPr>
      </w:pPr>
      <w:r w:rsidRPr="008B251B">
        <w:rPr>
          <w:sz w:val="24"/>
        </w:rPr>
        <w:t>w przypadku braku zmiany umowy o podwykonawstwo w zakresie terminu zapłaty w wysokości 200 zł.</w:t>
      </w:r>
    </w:p>
    <w:p w14:paraId="117B78F8" w14:textId="454526DC" w:rsidR="00775670" w:rsidRPr="008B251B" w:rsidRDefault="00AF50C1" w:rsidP="00490857">
      <w:pPr>
        <w:pStyle w:val="Akapitzlist"/>
        <w:numPr>
          <w:ilvl w:val="0"/>
          <w:numId w:val="4"/>
        </w:numPr>
        <w:tabs>
          <w:tab w:val="left" w:pos="900"/>
        </w:tabs>
        <w:ind w:right="668"/>
        <w:rPr>
          <w:sz w:val="24"/>
        </w:rPr>
      </w:pPr>
      <w:r w:rsidRPr="008B251B">
        <w:rPr>
          <w:sz w:val="24"/>
        </w:rPr>
        <w:t>Zamawiający zastrzega sobie prawo do odszkodowania uzupełniającego, przewyższającego wysokość kar</w:t>
      </w:r>
      <w:r w:rsidR="00D42247">
        <w:rPr>
          <w:sz w:val="24"/>
        </w:rPr>
        <w:t xml:space="preserve"> </w:t>
      </w:r>
      <w:r w:rsidRPr="008B251B">
        <w:rPr>
          <w:sz w:val="24"/>
        </w:rPr>
        <w:t>umownych.</w:t>
      </w:r>
    </w:p>
    <w:p w14:paraId="48DC817C" w14:textId="77777777" w:rsidR="00775670" w:rsidRPr="008B251B" w:rsidRDefault="00AF50C1" w:rsidP="00490857">
      <w:pPr>
        <w:pStyle w:val="Akapitzlist"/>
        <w:numPr>
          <w:ilvl w:val="0"/>
          <w:numId w:val="4"/>
        </w:numPr>
        <w:tabs>
          <w:tab w:val="left" w:pos="900"/>
        </w:tabs>
        <w:ind w:right="668"/>
        <w:rPr>
          <w:sz w:val="24"/>
        </w:rPr>
      </w:pPr>
      <w:r w:rsidRPr="008B251B">
        <w:rPr>
          <w:sz w:val="24"/>
        </w:rPr>
        <w:t>Należne kary umowne Zamawiający może potrącić z wynagrodzenia przysługującego</w:t>
      </w:r>
      <w:r w:rsidR="008474AA">
        <w:rPr>
          <w:sz w:val="24"/>
        </w:rPr>
        <w:t xml:space="preserve"> </w:t>
      </w:r>
      <w:r w:rsidRPr="008B251B">
        <w:rPr>
          <w:sz w:val="24"/>
        </w:rPr>
        <w:t>Wykonawcy.</w:t>
      </w:r>
    </w:p>
    <w:p w14:paraId="4E603F26" w14:textId="77777777" w:rsidR="00775670" w:rsidRPr="008B251B" w:rsidRDefault="00AF50C1" w:rsidP="00490857">
      <w:pPr>
        <w:pStyle w:val="Akapitzlist"/>
        <w:numPr>
          <w:ilvl w:val="0"/>
          <w:numId w:val="4"/>
        </w:numPr>
        <w:tabs>
          <w:tab w:val="left" w:pos="900"/>
        </w:tabs>
        <w:ind w:right="664"/>
        <w:rPr>
          <w:sz w:val="24"/>
        </w:rPr>
      </w:pPr>
      <w:r w:rsidRPr="008B251B">
        <w:rPr>
          <w:sz w:val="24"/>
        </w:rPr>
        <w:t>Łączna maksymalna wysokość kar umownych, których mogą dochodzić Strony wynosi 30% wartości wynagrodzenia Wykonawcy określonego w § 5 niniejszej umowy.</w:t>
      </w:r>
    </w:p>
    <w:p w14:paraId="5D636B1F" w14:textId="77777777" w:rsidR="002F6D1B" w:rsidRDefault="002F6D1B">
      <w:pPr>
        <w:pStyle w:val="Nagwek3"/>
        <w:ind w:left="4950"/>
      </w:pPr>
    </w:p>
    <w:p w14:paraId="4A1167B1" w14:textId="10C3D554" w:rsidR="00775670" w:rsidRPr="008B251B" w:rsidRDefault="00AF50C1">
      <w:pPr>
        <w:pStyle w:val="Nagwek3"/>
        <w:ind w:left="4950"/>
      </w:pPr>
      <w:r w:rsidRPr="008B251B">
        <w:t>§</w:t>
      </w:r>
      <w:r w:rsidR="006D3E80">
        <w:t xml:space="preserve"> </w:t>
      </w:r>
      <w:r w:rsidRPr="008B251B">
        <w:t>13</w:t>
      </w:r>
    </w:p>
    <w:p w14:paraId="18C3CC91" w14:textId="77777777" w:rsidR="00775670" w:rsidRPr="008B251B" w:rsidRDefault="00AF50C1" w:rsidP="00490857">
      <w:pPr>
        <w:pStyle w:val="Akapitzlist"/>
        <w:numPr>
          <w:ilvl w:val="0"/>
          <w:numId w:val="3"/>
        </w:numPr>
        <w:tabs>
          <w:tab w:val="left" w:pos="900"/>
        </w:tabs>
        <w:ind w:right="670"/>
        <w:rPr>
          <w:sz w:val="24"/>
        </w:rPr>
      </w:pPr>
      <w:r w:rsidRPr="008B251B">
        <w:rPr>
          <w:sz w:val="24"/>
        </w:rPr>
        <w:t xml:space="preserve">Zamawiający może odstąpić od niniejszej umowy na zasadach i w przypadkach określonych w art. 456 </w:t>
      </w:r>
      <w:proofErr w:type="spellStart"/>
      <w:r w:rsidRPr="008B251B">
        <w:rPr>
          <w:sz w:val="24"/>
        </w:rPr>
        <w:t>upzp</w:t>
      </w:r>
      <w:proofErr w:type="spellEnd"/>
      <w:r w:rsidRPr="008B251B">
        <w:rPr>
          <w:sz w:val="24"/>
        </w:rPr>
        <w:t xml:space="preserve"> oraz art. 465 ust. 7upzp.</w:t>
      </w:r>
    </w:p>
    <w:p w14:paraId="2A8B934B" w14:textId="0E9F31BC" w:rsidR="00775670" w:rsidRPr="008B251B" w:rsidRDefault="00AF50C1" w:rsidP="00490857">
      <w:pPr>
        <w:pStyle w:val="Akapitzlist"/>
        <w:numPr>
          <w:ilvl w:val="0"/>
          <w:numId w:val="3"/>
        </w:numPr>
        <w:tabs>
          <w:tab w:val="left" w:pos="900"/>
        </w:tabs>
        <w:ind w:right="668"/>
        <w:rPr>
          <w:sz w:val="24"/>
        </w:rPr>
      </w:pPr>
      <w:r w:rsidRPr="008B251B">
        <w:rPr>
          <w:sz w:val="24"/>
        </w:rPr>
        <w:t>Poza przypadkami, o których mowa w ust. 1, Zamawiający zastrzega sobie prawo do odstąpienia od umowy, jeżeli w okresie trwania</w:t>
      </w:r>
      <w:r w:rsidR="004377D9">
        <w:rPr>
          <w:sz w:val="24"/>
        </w:rPr>
        <w:t xml:space="preserve"> </w:t>
      </w:r>
      <w:r w:rsidRPr="008B251B">
        <w:rPr>
          <w:sz w:val="24"/>
        </w:rPr>
        <w:t>umowy:</w:t>
      </w:r>
    </w:p>
    <w:p w14:paraId="479E7C10" w14:textId="77777777" w:rsidR="00775670" w:rsidRPr="008B251B" w:rsidRDefault="00AF50C1" w:rsidP="00490857">
      <w:pPr>
        <w:pStyle w:val="Akapitzlist"/>
        <w:numPr>
          <w:ilvl w:val="1"/>
          <w:numId w:val="3"/>
        </w:numPr>
        <w:tabs>
          <w:tab w:val="left" w:pos="1336"/>
        </w:tabs>
        <w:ind w:hanging="361"/>
        <w:rPr>
          <w:sz w:val="24"/>
        </w:rPr>
      </w:pPr>
      <w:r w:rsidRPr="008B251B">
        <w:rPr>
          <w:sz w:val="24"/>
        </w:rPr>
        <w:t>zostanie ogłoszona upadłość</w:t>
      </w:r>
      <w:r w:rsidR="00BA3497">
        <w:rPr>
          <w:sz w:val="24"/>
        </w:rPr>
        <w:t xml:space="preserve"> </w:t>
      </w:r>
      <w:r w:rsidRPr="008B251B">
        <w:rPr>
          <w:sz w:val="24"/>
        </w:rPr>
        <w:t>Wykonawcy,</w:t>
      </w:r>
    </w:p>
    <w:p w14:paraId="260A4728" w14:textId="77777777" w:rsidR="00775670" w:rsidRPr="008B251B" w:rsidRDefault="00AF50C1" w:rsidP="00490857">
      <w:pPr>
        <w:pStyle w:val="Akapitzlist"/>
        <w:numPr>
          <w:ilvl w:val="1"/>
          <w:numId w:val="3"/>
        </w:numPr>
        <w:tabs>
          <w:tab w:val="left" w:pos="1336"/>
        </w:tabs>
        <w:ind w:left="1335" w:right="668"/>
        <w:rPr>
          <w:sz w:val="24"/>
        </w:rPr>
      </w:pPr>
      <w:r w:rsidRPr="008B251B">
        <w:rPr>
          <w:sz w:val="24"/>
        </w:rPr>
        <w:t>Wykonawca z przyczyn od siebie zależnych przerwał robot</w:t>
      </w:r>
      <w:r w:rsidR="00A27EDF">
        <w:rPr>
          <w:sz w:val="24"/>
        </w:rPr>
        <w:t>y i przerwa ta trwa dłużej niż 14</w:t>
      </w:r>
      <w:r w:rsidRPr="008B251B">
        <w:rPr>
          <w:sz w:val="24"/>
        </w:rPr>
        <w:t xml:space="preserve"> dni</w:t>
      </w:r>
      <w:r w:rsidR="00BA3497">
        <w:rPr>
          <w:sz w:val="24"/>
        </w:rPr>
        <w:t xml:space="preserve"> </w:t>
      </w:r>
      <w:r w:rsidR="00A27EDF">
        <w:rPr>
          <w:sz w:val="24"/>
        </w:rPr>
        <w:t>roboczych</w:t>
      </w:r>
      <w:r w:rsidRPr="008B251B">
        <w:rPr>
          <w:sz w:val="24"/>
        </w:rPr>
        <w:t>,</w:t>
      </w:r>
    </w:p>
    <w:p w14:paraId="73589F19" w14:textId="77777777" w:rsidR="00775670" w:rsidRPr="008B251B" w:rsidRDefault="00AF50C1" w:rsidP="00490857">
      <w:pPr>
        <w:pStyle w:val="Akapitzlist"/>
        <w:numPr>
          <w:ilvl w:val="1"/>
          <w:numId w:val="3"/>
        </w:numPr>
        <w:tabs>
          <w:tab w:val="left" w:pos="1336"/>
        </w:tabs>
        <w:ind w:left="1335" w:right="668"/>
        <w:rPr>
          <w:sz w:val="24"/>
        </w:rPr>
      </w:pPr>
      <w:r w:rsidRPr="008B251B">
        <w:rPr>
          <w:sz w:val="24"/>
        </w:rPr>
        <w:t>Wykonawca nie rozpoczął robót bez uzasadnionej przyczyny oraz nie kontynuuje ich pomimo pisemnego wezwania</w:t>
      </w:r>
      <w:r w:rsidR="00BA3497">
        <w:rPr>
          <w:sz w:val="24"/>
        </w:rPr>
        <w:t xml:space="preserve"> </w:t>
      </w:r>
      <w:r w:rsidRPr="008B251B">
        <w:rPr>
          <w:sz w:val="24"/>
        </w:rPr>
        <w:t>Zamawiającego.</w:t>
      </w:r>
    </w:p>
    <w:p w14:paraId="7D1A6435" w14:textId="77777777" w:rsidR="00182E7A" w:rsidRPr="00F61E81" w:rsidRDefault="00182E7A" w:rsidP="00182E7A">
      <w:pPr>
        <w:pStyle w:val="Akapitzlist"/>
        <w:numPr>
          <w:ilvl w:val="1"/>
          <w:numId w:val="3"/>
        </w:numPr>
        <w:tabs>
          <w:tab w:val="left" w:pos="1336"/>
        </w:tabs>
        <w:ind w:left="1335" w:right="666"/>
        <w:rPr>
          <w:sz w:val="24"/>
        </w:rPr>
      </w:pPr>
      <w:r w:rsidRPr="00F61E81">
        <w:rPr>
          <w:sz w:val="24"/>
        </w:rPr>
        <w:t>Wykonawca wykonuje roboty niezgodnie z wymaganiami SST, i przedmiarem wykonania robót oraz dokumentacja projektową lub w sposób sprzeczny                    z umową oraz nie reaguje na polecenia Zamawiającego dotyczące poprawek  i zmian sposobu wykonania w wyznaczonym mu przez Zamawiającego terminie.</w:t>
      </w:r>
    </w:p>
    <w:p w14:paraId="083D61C6" w14:textId="60AA0773" w:rsidR="00775670" w:rsidRPr="008B251B" w:rsidRDefault="00AF50C1" w:rsidP="00490857">
      <w:pPr>
        <w:pStyle w:val="Akapitzlist"/>
        <w:numPr>
          <w:ilvl w:val="0"/>
          <w:numId w:val="3"/>
        </w:numPr>
        <w:tabs>
          <w:tab w:val="left" w:pos="900"/>
        </w:tabs>
        <w:ind w:right="669"/>
        <w:rPr>
          <w:sz w:val="24"/>
        </w:rPr>
      </w:pPr>
      <w:r w:rsidRPr="008B251B">
        <w:rPr>
          <w:sz w:val="24"/>
        </w:rPr>
        <w:t>Prawo do odstąpienia od umowy Zamawiający może wykonać w</w:t>
      </w:r>
      <w:r w:rsidR="00420211">
        <w:rPr>
          <w:sz w:val="24"/>
        </w:rPr>
        <w:t xml:space="preserve"> </w:t>
      </w:r>
      <w:r w:rsidRPr="008B251B">
        <w:rPr>
          <w:sz w:val="24"/>
        </w:rPr>
        <w:t xml:space="preserve">terminie do </w:t>
      </w:r>
      <w:r w:rsidR="00CA2957">
        <w:rPr>
          <w:sz w:val="24"/>
        </w:rPr>
        <w:t xml:space="preserve">                </w:t>
      </w:r>
      <w:r w:rsidRPr="008B251B">
        <w:rPr>
          <w:sz w:val="24"/>
        </w:rPr>
        <w:t>30 dni od dnia zaistnienia co najmniej jednej z okoliczności wymienionych w ust.2.</w:t>
      </w:r>
    </w:p>
    <w:p w14:paraId="35DCA8C5" w14:textId="77777777" w:rsidR="00775670" w:rsidRPr="008B251B" w:rsidRDefault="00AF50C1" w:rsidP="00490857">
      <w:pPr>
        <w:pStyle w:val="Akapitzlist"/>
        <w:numPr>
          <w:ilvl w:val="0"/>
          <w:numId w:val="3"/>
        </w:numPr>
        <w:tabs>
          <w:tab w:val="left" w:pos="900"/>
        </w:tabs>
        <w:ind w:right="668"/>
        <w:rPr>
          <w:sz w:val="24"/>
        </w:rPr>
      </w:pPr>
      <w:r w:rsidRPr="008B251B">
        <w:rPr>
          <w:sz w:val="24"/>
        </w:rPr>
        <w:t>W przypadku odstąpienia od umowy przez Zamawiającego, Wykonawca powinien natychmiast wstrzymać roboty, zabezpieczyć teren budowy oraz opuścić teren budowy możliwie jak najszybciej.</w:t>
      </w:r>
    </w:p>
    <w:p w14:paraId="6D435E1D" w14:textId="215DD9C6" w:rsidR="00775670" w:rsidRDefault="00AF50C1" w:rsidP="00490857">
      <w:pPr>
        <w:pStyle w:val="Akapitzlist"/>
        <w:numPr>
          <w:ilvl w:val="0"/>
          <w:numId w:val="3"/>
        </w:numPr>
        <w:tabs>
          <w:tab w:val="left" w:pos="900"/>
        </w:tabs>
        <w:ind w:right="668"/>
        <w:rPr>
          <w:sz w:val="24"/>
        </w:rPr>
      </w:pPr>
      <w:bookmarkStart w:id="3" w:name="_Hlk201137982"/>
      <w:r w:rsidRPr="008B251B">
        <w:rPr>
          <w:sz w:val="24"/>
        </w:rPr>
        <w:t>W przypadku odstąpienia od umowy przez Zamawiającego z przyczyn</w:t>
      </w:r>
      <w:r w:rsidR="00E42795">
        <w:rPr>
          <w:sz w:val="24"/>
        </w:rPr>
        <w:t xml:space="preserve"> </w:t>
      </w:r>
      <w:r w:rsidRPr="008B251B">
        <w:rPr>
          <w:sz w:val="24"/>
        </w:rPr>
        <w:t>określonych w ust. 1 i 2, Wykonawca może żądać wyłącznie wynagrodzenia należnego z tytułu prawidłowego</w:t>
      </w:r>
      <w:r w:rsidR="00E42795">
        <w:rPr>
          <w:sz w:val="24"/>
        </w:rPr>
        <w:t xml:space="preserve"> </w:t>
      </w:r>
      <w:r w:rsidRPr="008B251B">
        <w:rPr>
          <w:sz w:val="24"/>
        </w:rPr>
        <w:t>wykonania</w:t>
      </w:r>
      <w:r w:rsidR="00E42795">
        <w:rPr>
          <w:sz w:val="24"/>
        </w:rPr>
        <w:t xml:space="preserve"> </w:t>
      </w:r>
      <w:r w:rsidRPr="008B251B">
        <w:rPr>
          <w:sz w:val="24"/>
        </w:rPr>
        <w:t>części</w:t>
      </w:r>
      <w:r w:rsidR="00E42795">
        <w:rPr>
          <w:sz w:val="24"/>
        </w:rPr>
        <w:t xml:space="preserve"> </w:t>
      </w:r>
      <w:r w:rsidRPr="008B251B">
        <w:rPr>
          <w:sz w:val="24"/>
        </w:rPr>
        <w:t>umowy.</w:t>
      </w:r>
    </w:p>
    <w:bookmarkEnd w:id="3"/>
    <w:p w14:paraId="784AA2E4" w14:textId="77777777" w:rsidR="00205C3F" w:rsidRPr="008B251B" w:rsidRDefault="00205C3F" w:rsidP="00205C3F">
      <w:pPr>
        <w:pStyle w:val="Akapitzlist"/>
        <w:tabs>
          <w:tab w:val="left" w:pos="900"/>
        </w:tabs>
        <w:ind w:left="899" w:right="668"/>
        <w:rPr>
          <w:sz w:val="24"/>
        </w:rPr>
      </w:pPr>
    </w:p>
    <w:p w14:paraId="4C7E627D" w14:textId="77777777" w:rsidR="00775670" w:rsidRPr="008B251B" w:rsidRDefault="00AF50C1">
      <w:pPr>
        <w:pStyle w:val="Nagwek3"/>
        <w:spacing w:before="1"/>
        <w:ind w:left="4916"/>
        <w:jc w:val="both"/>
      </w:pPr>
      <w:r w:rsidRPr="008B251B">
        <w:t>§ 14</w:t>
      </w:r>
    </w:p>
    <w:p w14:paraId="27953B3D" w14:textId="77777777" w:rsidR="00775670" w:rsidRPr="008B251B" w:rsidRDefault="00AF50C1" w:rsidP="00490857">
      <w:pPr>
        <w:pStyle w:val="Akapitzlist"/>
        <w:numPr>
          <w:ilvl w:val="0"/>
          <w:numId w:val="2"/>
        </w:numPr>
        <w:tabs>
          <w:tab w:val="left" w:pos="900"/>
        </w:tabs>
        <w:ind w:right="665"/>
        <w:rPr>
          <w:sz w:val="24"/>
        </w:rPr>
      </w:pPr>
      <w:r w:rsidRPr="008B251B">
        <w:rPr>
          <w:sz w:val="24"/>
        </w:rPr>
        <w:t xml:space="preserve">Zamawiający na podstawie art. 95 ust.1 </w:t>
      </w:r>
      <w:proofErr w:type="spellStart"/>
      <w:r w:rsidRPr="008B251B">
        <w:rPr>
          <w:sz w:val="24"/>
        </w:rPr>
        <w:t>upzp</w:t>
      </w:r>
      <w:proofErr w:type="spellEnd"/>
      <w:r w:rsidRPr="008B251B">
        <w:rPr>
          <w:sz w:val="24"/>
        </w:rPr>
        <w:t xml:space="preserve"> określa, że czynności w zakresie realizacji zamówienia polegające na </w:t>
      </w:r>
      <w:r w:rsidRPr="008B251B">
        <w:rPr>
          <w:sz w:val="24"/>
          <w:u w:val="single"/>
        </w:rPr>
        <w:t>układaniu mieszanki mineralno-bitumicznej</w:t>
      </w:r>
      <w:r w:rsidR="00CC4C23">
        <w:rPr>
          <w:sz w:val="24"/>
          <w:u w:val="single"/>
        </w:rPr>
        <w:t>, robót brukarskich</w:t>
      </w:r>
      <w:r w:rsidRPr="008B251B">
        <w:rPr>
          <w:sz w:val="24"/>
          <w:u w:val="single"/>
        </w:rPr>
        <w:t xml:space="preserve"> oraz obsługi sprzętu drogowego</w:t>
      </w:r>
      <w:r w:rsidRPr="008B251B">
        <w:rPr>
          <w:sz w:val="24"/>
        </w:rPr>
        <w:t xml:space="preserve"> wykonywane będą przez osoby </w:t>
      </w:r>
      <w:r w:rsidRPr="008B251B">
        <w:rPr>
          <w:sz w:val="24"/>
        </w:rPr>
        <w:lastRenderedPageBreak/>
        <w:t>zatrudnione przez Wykonawcę na podstawie umowy o prace. Obowiązek ten dotyczy także podwykonawców. Wykonawca jest zobowiązany zawrzeć w umowie o podwykonawstwo stosowne zapisy zobowiązujące podwykonawców do zatrudnienia na podstawie umowę o prace wszystkich osób wykonujących wskazane wyżej</w:t>
      </w:r>
      <w:r w:rsidR="00E42795">
        <w:rPr>
          <w:sz w:val="24"/>
        </w:rPr>
        <w:t xml:space="preserve"> </w:t>
      </w:r>
      <w:r w:rsidRPr="008B251B">
        <w:rPr>
          <w:sz w:val="24"/>
        </w:rPr>
        <w:t>czynności.</w:t>
      </w:r>
    </w:p>
    <w:p w14:paraId="230E673B" w14:textId="77777777" w:rsidR="00775670" w:rsidRPr="008B251B" w:rsidRDefault="00AF50C1" w:rsidP="00490857">
      <w:pPr>
        <w:pStyle w:val="Akapitzlist"/>
        <w:numPr>
          <w:ilvl w:val="0"/>
          <w:numId w:val="2"/>
        </w:numPr>
        <w:tabs>
          <w:tab w:val="left" w:pos="900"/>
        </w:tabs>
        <w:ind w:right="668"/>
        <w:rPr>
          <w:sz w:val="24"/>
        </w:rPr>
      </w:pPr>
      <w:r w:rsidRPr="008B251B">
        <w:rPr>
          <w:sz w:val="24"/>
        </w:rPr>
        <w:t>W</w:t>
      </w:r>
      <w:r w:rsidR="00E42795">
        <w:rPr>
          <w:sz w:val="24"/>
        </w:rPr>
        <w:t xml:space="preserve"> </w:t>
      </w:r>
      <w:r w:rsidRPr="008B251B">
        <w:rPr>
          <w:sz w:val="24"/>
        </w:rPr>
        <w:t>celu</w:t>
      </w:r>
      <w:r w:rsidR="00E42795">
        <w:rPr>
          <w:sz w:val="24"/>
        </w:rPr>
        <w:t xml:space="preserve"> </w:t>
      </w:r>
      <w:r w:rsidRPr="008B251B">
        <w:rPr>
          <w:sz w:val="24"/>
        </w:rPr>
        <w:t>weryfikacji</w:t>
      </w:r>
      <w:r w:rsidR="00E42795">
        <w:rPr>
          <w:sz w:val="24"/>
        </w:rPr>
        <w:t xml:space="preserve"> </w:t>
      </w:r>
      <w:r w:rsidRPr="008B251B">
        <w:rPr>
          <w:sz w:val="24"/>
        </w:rPr>
        <w:t>zatrudnienia</w:t>
      </w:r>
      <w:r w:rsidR="00E42795">
        <w:rPr>
          <w:sz w:val="24"/>
        </w:rPr>
        <w:t xml:space="preserve"> </w:t>
      </w:r>
      <w:r w:rsidRPr="008B251B">
        <w:rPr>
          <w:sz w:val="24"/>
        </w:rPr>
        <w:t>przez</w:t>
      </w:r>
      <w:r w:rsidR="00E42795">
        <w:rPr>
          <w:sz w:val="24"/>
        </w:rPr>
        <w:t xml:space="preserve"> </w:t>
      </w:r>
      <w:r w:rsidRPr="008B251B">
        <w:rPr>
          <w:sz w:val="24"/>
        </w:rPr>
        <w:t>Wykonawcę</w:t>
      </w:r>
      <w:r w:rsidR="00E42795">
        <w:rPr>
          <w:sz w:val="24"/>
        </w:rPr>
        <w:t xml:space="preserve"> </w:t>
      </w:r>
      <w:r w:rsidRPr="008B251B">
        <w:rPr>
          <w:sz w:val="24"/>
        </w:rPr>
        <w:t>lub</w:t>
      </w:r>
      <w:r w:rsidR="00E42795">
        <w:rPr>
          <w:sz w:val="24"/>
        </w:rPr>
        <w:t xml:space="preserve"> </w:t>
      </w:r>
      <w:r w:rsidRPr="008B251B">
        <w:rPr>
          <w:sz w:val="24"/>
        </w:rPr>
        <w:t>podwykonawcę</w:t>
      </w:r>
      <w:r w:rsidR="00E42795">
        <w:rPr>
          <w:sz w:val="24"/>
        </w:rPr>
        <w:t xml:space="preserve"> </w:t>
      </w:r>
      <w:r w:rsidRPr="008B251B">
        <w:rPr>
          <w:sz w:val="24"/>
        </w:rPr>
        <w:t>na</w:t>
      </w:r>
      <w:r w:rsidR="00E42795">
        <w:rPr>
          <w:sz w:val="24"/>
        </w:rPr>
        <w:t xml:space="preserve"> </w:t>
      </w:r>
      <w:r w:rsidRPr="008B251B">
        <w:rPr>
          <w:sz w:val="24"/>
        </w:rPr>
        <w:t>podstawie umowy o pracę, osób wykonujących wskazane w ust. 1 czynności, Zamawiający może w szczególności</w:t>
      </w:r>
      <w:r w:rsidR="00420211">
        <w:rPr>
          <w:sz w:val="24"/>
        </w:rPr>
        <w:t xml:space="preserve"> </w:t>
      </w:r>
      <w:r w:rsidRPr="008B251B">
        <w:rPr>
          <w:sz w:val="24"/>
        </w:rPr>
        <w:t>żądać:</w:t>
      </w:r>
    </w:p>
    <w:p w14:paraId="7A9B14A0" w14:textId="77777777" w:rsidR="00775670" w:rsidRPr="008B251B" w:rsidRDefault="00AF50C1" w:rsidP="00490857">
      <w:pPr>
        <w:pStyle w:val="Akapitzlist"/>
        <w:numPr>
          <w:ilvl w:val="1"/>
          <w:numId w:val="2"/>
        </w:numPr>
        <w:tabs>
          <w:tab w:val="left" w:pos="1336"/>
        </w:tabs>
        <w:rPr>
          <w:sz w:val="24"/>
        </w:rPr>
      </w:pPr>
      <w:r w:rsidRPr="008B251B">
        <w:rPr>
          <w:sz w:val="24"/>
        </w:rPr>
        <w:t>oświadczenia zatrudnionego</w:t>
      </w:r>
      <w:r w:rsidR="00420211">
        <w:rPr>
          <w:sz w:val="24"/>
        </w:rPr>
        <w:t xml:space="preserve"> </w:t>
      </w:r>
      <w:r w:rsidRPr="008B251B">
        <w:rPr>
          <w:sz w:val="24"/>
        </w:rPr>
        <w:t>pracownika</w:t>
      </w:r>
    </w:p>
    <w:p w14:paraId="2A73484B" w14:textId="0C43B1B9" w:rsidR="00775670" w:rsidRPr="008B251B" w:rsidRDefault="00AF50C1" w:rsidP="00490857">
      <w:pPr>
        <w:pStyle w:val="Akapitzlist"/>
        <w:numPr>
          <w:ilvl w:val="1"/>
          <w:numId w:val="2"/>
        </w:numPr>
        <w:tabs>
          <w:tab w:val="left" w:pos="1336"/>
        </w:tabs>
        <w:ind w:right="668"/>
        <w:rPr>
          <w:sz w:val="24"/>
        </w:rPr>
      </w:pPr>
      <w:r w:rsidRPr="008B251B">
        <w:rPr>
          <w:sz w:val="24"/>
        </w:rPr>
        <w:t>oświadczenia Wykonawcy lub podwykonawcy o zatrudnieniu pracownika na podstawie umowy o</w:t>
      </w:r>
      <w:r w:rsidR="004377D9">
        <w:rPr>
          <w:sz w:val="24"/>
        </w:rPr>
        <w:t xml:space="preserve"> </w:t>
      </w:r>
      <w:r w:rsidRPr="008B251B">
        <w:rPr>
          <w:sz w:val="24"/>
        </w:rPr>
        <w:t>pracę,</w:t>
      </w:r>
    </w:p>
    <w:p w14:paraId="23A93CFD" w14:textId="77777777" w:rsidR="00775670" w:rsidRPr="008B251B" w:rsidRDefault="00AF50C1" w:rsidP="00490857">
      <w:pPr>
        <w:pStyle w:val="Akapitzlist"/>
        <w:numPr>
          <w:ilvl w:val="1"/>
          <w:numId w:val="2"/>
        </w:numPr>
        <w:tabs>
          <w:tab w:val="left" w:pos="1336"/>
        </w:tabs>
        <w:ind w:right="671"/>
        <w:rPr>
          <w:sz w:val="24"/>
        </w:rPr>
      </w:pPr>
      <w:r w:rsidRPr="008B251B">
        <w:rPr>
          <w:sz w:val="24"/>
        </w:rPr>
        <w:t>poświadczonej za zgodność z oryginałem kopii umowy o pracę zatrudnionego pracownika,</w:t>
      </w:r>
    </w:p>
    <w:p w14:paraId="2E958449" w14:textId="52D63D4D" w:rsidR="00775670" w:rsidRPr="008B251B" w:rsidRDefault="00AF50C1" w:rsidP="00490857">
      <w:pPr>
        <w:pStyle w:val="Akapitzlist"/>
        <w:numPr>
          <w:ilvl w:val="1"/>
          <w:numId w:val="2"/>
        </w:numPr>
        <w:tabs>
          <w:tab w:val="left" w:pos="1336"/>
        </w:tabs>
        <w:ind w:right="668"/>
        <w:rPr>
          <w:sz w:val="24"/>
        </w:rPr>
      </w:pPr>
      <w:r w:rsidRPr="008B251B">
        <w:rPr>
          <w:sz w:val="24"/>
        </w:rPr>
        <w:t>innych dokumentów zawierających informację, w tym dane osobowe, niezbędne do weryfikacji zatrudnienia na podstawie umowy o</w:t>
      </w:r>
      <w:r w:rsidR="006028EC">
        <w:rPr>
          <w:sz w:val="24"/>
        </w:rPr>
        <w:t xml:space="preserve"> </w:t>
      </w:r>
      <w:r w:rsidRPr="008B251B">
        <w:rPr>
          <w:sz w:val="24"/>
        </w:rPr>
        <w:t>pracę,</w:t>
      </w:r>
    </w:p>
    <w:p w14:paraId="3900BE36" w14:textId="77777777" w:rsidR="00775670" w:rsidRPr="008B251B" w:rsidRDefault="00AF50C1">
      <w:pPr>
        <w:pStyle w:val="Tekstpodstawowy"/>
        <w:spacing w:before="78"/>
        <w:ind w:left="1336" w:right="668"/>
        <w:jc w:val="both"/>
      </w:pPr>
      <w:r w:rsidRPr="008B251B">
        <w:t>w szczególności imię i nazwisko zatrudnionego pracownika, datę zawarcia umowy o pracę, rodzaj umowy o pracę i zakres obowiązków pracownika.</w:t>
      </w:r>
    </w:p>
    <w:p w14:paraId="6C8DE15A" w14:textId="77777777" w:rsidR="00775670" w:rsidRPr="008B251B" w:rsidRDefault="00AF50C1" w:rsidP="00490857">
      <w:pPr>
        <w:pStyle w:val="Akapitzlist"/>
        <w:numPr>
          <w:ilvl w:val="0"/>
          <w:numId w:val="2"/>
        </w:numPr>
        <w:tabs>
          <w:tab w:val="left" w:pos="900"/>
        </w:tabs>
        <w:ind w:right="667"/>
        <w:rPr>
          <w:sz w:val="24"/>
        </w:rPr>
      </w:pPr>
      <w:r w:rsidRPr="008B251B">
        <w:rPr>
          <w:sz w:val="24"/>
        </w:rPr>
        <w:t>Za naruszenie obowiązku, o którym mowa w ust. 1 Wykonawca zapłaci Zamawiającemu karę umowną za oddelegowanie do wykonywania czynności wskazanych w ust. 1  osób  niezatrudnionych  na  podstawie  umowy  o  prace  – w wysokości 1 000 zł za każdy stwierdzony</w:t>
      </w:r>
      <w:r w:rsidR="00715A5A">
        <w:rPr>
          <w:sz w:val="24"/>
        </w:rPr>
        <w:t xml:space="preserve"> </w:t>
      </w:r>
      <w:r w:rsidRPr="008B251B">
        <w:rPr>
          <w:sz w:val="24"/>
        </w:rPr>
        <w:t>przypadek.</w:t>
      </w:r>
    </w:p>
    <w:p w14:paraId="1A0B1B54" w14:textId="77777777" w:rsidR="002F6D1B" w:rsidRDefault="002F6D1B">
      <w:pPr>
        <w:pStyle w:val="Nagwek3"/>
        <w:ind w:left="4950"/>
      </w:pPr>
    </w:p>
    <w:p w14:paraId="37243311" w14:textId="43DBA466" w:rsidR="00775670" w:rsidRPr="008B251B" w:rsidRDefault="00AF50C1">
      <w:pPr>
        <w:pStyle w:val="Nagwek3"/>
        <w:ind w:left="4950"/>
      </w:pPr>
      <w:r w:rsidRPr="008B251B">
        <w:t>§</w:t>
      </w:r>
      <w:r w:rsidR="006D3E80">
        <w:t xml:space="preserve"> </w:t>
      </w:r>
      <w:r w:rsidRPr="008B251B">
        <w:t>15</w:t>
      </w:r>
    </w:p>
    <w:p w14:paraId="02C7ECF2" w14:textId="77777777" w:rsidR="00775670" w:rsidRPr="008B251B" w:rsidRDefault="00AF50C1" w:rsidP="00490857">
      <w:pPr>
        <w:pStyle w:val="Akapitzlist"/>
        <w:numPr>
          <w:ilvl w:val="0"/>
          <w:numId w:val="1"/>
        </w:numPr>
        <w:tabs>
          <w:tab w:val="left" w:pos="900"/>
        </w:tabs>
        <w:ind w:right="670"/>
        <w:rPr>
          <w:sz w:val="24"/>
        </w:rPr>
      </w:pPr>
      <w:r w:rsidRPr="008B251B">
        <w:rPr>
          <w:sz w:val="24"/>
        </w:rPr>
        <w:t>Wykonawca przystępuje do wykonania zadań określonych umową po dokonaniu protokolarnego przekazania zadań przez</w:t>
      </w:r>
      <w:r w:rsidR="00715A5A">
        <w:rPr>
          <w:sz w:val="24"/>
        </w:rPr>
        <w:t xml:space="preserve"> </w:t>
      </w:r>
      <w:r w:rsidRPr="008B251B">
        <w:rPr>
          <w:sz w:val="24"/>
        </w:rPr>
        <w:t>Zamawiającego.</w:t>
      </w:r>
    </w:p>
    <w:p w14:paraId="4AD9A441" w14:textId="75A85832" w:rsidR="00775670" w:rsidRPr="008B251B" w:rsidRDefault="00AF50C1" w:rsidP="00490857">
      <w:pPr>
        <w:pStyle w:val="Akapitzlist"/>
        <w:numPr>
          <w:ilvl w:val="0"/>
          <w:numId w:val="1"/>
        </w:numPr>
        <w:tabs>
          <w:tab w:val="left" w:pos="900"/>
        </w:tabs>
        <w:ind w:right="667"/>
        <w:rPr>
          <w:sz w:val="24"/>
        </w:rPr>
      </w:pPr>
      <w:r w:rsidRPr="008B251B">
        <w:rPr>
          <w:sz w:val="24"/>
        </w:rPr>
        <w:t>Wykonawca</w:t>
      </w:r>
      <w:r w:rsidR="00715A5A">
        <w:rPr>
          <w:sz w:val="24"/>
        </w:rPr>
        <w:t xml:space="preserve"> </w:t>
      </w:r>
      <w:r w:rsidRPr="008B251B">
        <w:rPr>
          <w:sz w:val="24"/>
        </w:rPr>
        <w:t>nie</w:t>
      </w:r>
      <w:r w:rsidR="00715A5A">
        <w:rPr>
          <w:sz w:val="24"/>
        </w:rPr>
        <w:t xml:space="preserve"> </w:t>
      </w:r>
      <w:r w:rsidRPr="008B251B">
        <w:rPr>
          <w:sz w:val="24"/>
        </w:rPr>
        <w:t>może</w:t>
      </w:r>
      <w:r w:rsidR="00715A5A">
        <w:rPr>
          <w:sz w:val="24"/>
        </w:rPr>
        <w:t xml:space="preserve"> </w:t>
      </w:r>
      <w:r w:rsidRPr="008B251B">
        <w:rPr>
          <w:sz w:val="24"/>
        </w:rPr>
        <w:t>przekazywać</w:t>
      </w:r>
      <w:r w:rsidR="00715A5A">
        <w:rPr>
          <w:sz w:val="24"/>
        </w:rPr>
        <w:t xml:space="preserve"> </w:t>
      </w:r>
      <w:r w:rsidRPr="008B251B">
        <w:rPr>
          <w:sz w:val="24"/>
        </w:rPr>
        <w:t>żadnych</w:t>
      </w:r>
      <w:r w:rsidR="00715A5A">
        <w:rPr>
          <w:sz w:val="24"/>
        </w:rPr>
        <w:t xml:space="preserve"> </w:t>
      </w:r>
      <w:r w:rsidRPr="008B251B">
        <w:rPr>
          <w:sz w:val="24"/>
        </w:rPr>
        <w:t>praw</w:t>
      </w:r>
      <w:r w:rsidR="00715A5A">
        <w:rPr>
          <w:sz w:val="24"/>
        </w:rPr>
        <w:t xml:space="preserve"> </w:t>
      </w:r>
      <w:r w:rsidRPr="008B251B">
        <w:rPr>
          <w:sz w:val="24"/>
        </w:rPr>
        <w:t>i</w:t>
      </w:r>
      <w:r w:rsidR="00715A5A">
        <w:rPr>
          <w:sz w:val="24"/>
        </w:rPr>
        <w:t xml:space="preserve"> </w:t>
      </w:r>
      <w:r w:rsidRPr="008B251B">
        <w:rPr>
          <w:sz w:val="24"/>
        </w:rPr>
        <w:t>obowiązków</w:t>
      </w:r>
      <w:r w:rsidR="00715A5A">
        <w:rPr>
          <w:sz w:val="24"/>
        </w:rPr>
        <w:t xml:space="preserve"> </w:t>
      </w:r>
      <w:r w:rsidRPr="008B251B">
        <w:rPr>
          <w:sz w:val="24"/>
        </w:rPr>
        <w:t>z</w:t>
      </w:r>
      <w:r w:rsidR="00715A5A">
        <w:rPr>
          <w:sz w:val="24"/>
        </w:rPr>
        <w:t xml:space="preserve"> </w:t>
      </w:r>
      <w:r w:rsidRPr="008B251B">
        <w:rPr>
          <w:sz w:val="24"/>
        </w:rPr>
        <w:t>niniejszej</w:t>
      </w:r>
      <w:r w:rsidR="00715A5A">
        <w:rPr>
          <w:sz w:val="24"/>
        </w:rPr>
        <w:t xml:space="preserve"> </w:t>
      </w:r>
      <w:r w:rsidRPr="008B251B">
        <w:rPr>
          <w:sz w:val="24"/>
        </w:rPr>
        <w:t>umowy bez</w:t>
      </w:r>
      <w:r w:rsidR="00715A5A">
        <w:rPr>
          <w:sz w:val="24"/>
        </w:rPr>
        <w:t xml:space="preserve"> </w:t>
      </w:r>
      <w:r w:rsidRPr="008B251B">
        <w:rPr>
          <w:sz w:val="24"/>
        </w:rPr>
        <w:t>zgody</w:t>
      </w:r>
      <w:r w:rsidR="00715A5A">
        <w:rPr>
          <w:sz w:val="24"/>
        </w:rPr>
        <w:t xml:space="preserve"> </w:t>
      </w:r>
      <w:r w:rsidRPr="008B251B">
        <w:rPr>
          <w:sz w:val="24"/>
        </w:rPr>
        <w:t>Zamawiającego</w:t>
      </w:r>
      <w:r w:rsidR="00715A5A">
        <w:rPr>
          <w:sz w:val="24"/>
        </w:rPr>
        <w:t xml:space="preserve"> </w:t>
      </w:r>
      <w:r w:rsidRPr="008B251B">
        <w:rPr>
          <w:sz w:val="24"/>
        </w:rPr>
        <w:t>wyrażonej</w:t>
      </w:r>
      <w:r w:rsidR="00715A5A">
        <w:rPr>
          <w:sz w:val="24"/>
        </w:rPr>
        <w:t xml:space="preserve"> </w:t>
      </w:r>
      <w:r w:rsidRPr="008B251B">
        <w:rPr>
          <w:sz w:val="24"/>
        </w:rPr>
        <w:t>w</w:t>
      </w:r>
      <w:r w:rsidR="00715A5A">
        <w:rPr>
          <w:sz w:val="24"/>
        </w:rPr>
        <w:t xml:space="preserve"> </w:t>
      </w:r>
      <w:r w:rsidRPr="008B251B">
        <w:rPr>
          <w:sz w:val="24"/>
        </w:rPr>
        <w:t>formie</w:t>
      </w:r>
      <w:r w:rsidR="00715A5A">
        <w:rPr>
          <w:sz w:val="24"/>
        </w:rPr>
        <w:t xml:space="preserve"> </w:t>
      </w:r>
      <w:r w:rsidRPr="008B251B">
        <w:rPr>
          <w:sz w:val="24"/>
        </w:rPr>
        <w:t>pisemnej</w:t>
      </w:r>
      <w:r w:rsidR="00715A5A">
        <w:rPr>
          <w:sz w:val="24"/>
        </w:rPr>
        <w:t xml:space="preserve"> </w:t>
      </w:r>
      <w:r w:rsidRPr="008B251B">
        <w:rPr>
          <w:sz w:val="24"/>
        </w:rPr>
        <w:t>pod</w:t>
      </w:r>
      <w:r w:rsidR="00715A5A">
        <w:rPr>
          <w:sz w:val="24"/>
        </w:rPr>
        <w:t xml:space="preserve"> </w:t>
      </w:r>
      <w:r w:rsidRPr="008B251B">
        <w:rPr>
          <w:sz w:val="24"/>
        </w:rPr>
        <w:t>rygorem</w:t>
      </w:r>
      <w:r w:rsidR="00715A5A">
        <w:rPr>
          <w:sz w:val="24"/>
        </w:rPr>
        <w:t xml:space="preserve"> </w:t>
      </w:r>
      <w:r w:rsidRPr="008B251B">
        <w:rPr>
          <w:sz w:val="24"/>
        </w:rPr>
        <w:t xml:space="preserve">nieważności, ani także dokonywać jakikolwiek potrąceń swych należności </w:t>
      </w:r>
      <w:r w:rsidR="00205C3F">
        <w:rPr>
          <w:sz w:val="24"/>
        </w:rPr>
        <w:t xml:space="preserve">                     </w:t>
      </w:r>
      <w:r w:rsidRPr="008B251B">
        <w:rPr>
          <w:sz w:val="24"/>
        </w:rPr>
        <w:t>z należnościami wynikającymi z niniejszej</w:t>
      </w:r>
      <w:r w:rsidR="0029158B">
        <w:rPr>
          <w:sz w:val="24"/>
        </w:rPr>
        <w:t xml:space="preserve"> </w:t>
      </w:r>
      <w:r w:rsidRPr="008B251B">
        <w:rPr>
          <w:sz w:val="24"/>
        </w:rPr>
        <w:t>umowy.</w:t>
      </w:r>
    </w:p>
    <w:p w14:paraId="1A7F2F21" w14:textId="77777777" w:rsidR="005242FA" w:rsidRDefault="005242FA">
      <w:pPr>
        <w:pStyle w:val="Nagwek3"/>
        <w:ind w:left="4950"/>
      </w:pPr>
    </w:p>
    <w:p w14:paraId="1C3FC37B" w14:textId="5C3EAF53" w:rsidR="00775670" w:rsidRPr="008B251B" w:rsidRDefault="00AF50C1" w:rsidP="00205C3F">
      <w:pPr>
        <w:pStyle w:val="Nagwek3"/>
        <w:ind w:left="4950"/>
        <w:jc w:val="both"/>
      </w:pPr>
      <w:r w:rsidRPr="008B251B">
        <w:t>§</w:t>
      </w:r>
      <w:r w:rsidR="006D3E80">
        <w:t xml:space="preserve"> </w:t>
      </w:r>
      <w:r w:rsidRPr="008B251B">
        <w:t>16</w:t>
      </w:r>
    </w:p>
    <w:p w14:paraId="553B0BE4" w14:textId="798A15AB" w:rsidR="005242FA" w:rsidRPr="005242FA" w:rsidRDefault="005242FA" w:rsidP="00205C3F">
      <w:pPr>
        <w:pStyle w:val="Nagwek3"/>
        <w:ind w:left="567" w:right="577"/>
        <w:jc w:val="both"/>
        <w:rPr>
          <w:b w:val="0"/>
        </w:rPr>
      </w:pPr>
      <w:r w:rsidRPr="005242FA">
        <w:rPr>
          <w:b w:val="0"/>
        </w:rPr>
        <w:tab/>
        <w:t>1.</w:t>
      </w:r>
      <w:r w:rsidR="001C7BDE">
        <w:rPr>
          <w:b w:val="0"/>
        </w:rPr>
        <w:t xml:space="preserve"> </w:t>
      </w:r>
      <w:r w:rsidRPr="005242FA">
        <w:rPr>
          <w:b w:val="0"/>
        </w:rPr>
        <w:t>Wszelkie zmiany postanowień niniejszej umowy wymagają formy pisemnej pod rygorem nieważności.</w:t>
      </w:r>
    </w:p>
    <w:p w14:paraId="55440B3C" w14:textId="77777777" w:rsidR="005242FA" w:rsidRPr="005242FA" w:rsidRDefault="005242FA" w:rsidP="00205C3F">
      <w:pPr>
        <w:pStyle w:val="Nagwek3"/>
        <w:ind w:left="567" w:right="577"/>
        <w:jc w:val="both"/>
        <w:rPr>
          <w:b w:val="0"/>
        </w:rPr>
      </w:pPr>
      <w:r w:rsidRPr="005242FA">
        <w:rPr>
          <w:b w:val="0"/>
        </w:rPr>
        <w:t>1.1. Zamawiający przewiduje możliwość zmiany zawartej umowy w stosunku do treści wybranej oferty w zakresie uregulowanym w art. 454-455upzp.</w:t>
      </w:r>
    </w:p>
    <w:p w14:paraId="2E6FDBBB" w14:textId="170493F6" w:rsidR="005242FA" w:rsidRPr="005242FA" w:rsidRDefault="005242FA" w:rsidP="00205C3F">
      <w:pPr>
        <w:pStyle w:val="Nagwek3"/>
        <w:ind w:left="567" w:right="577"/>
        <w:jc w:val="both"/>
        <w:rPr>
          <w:b w:val="0"/>
        </w:rPr>
      </w:pPr>
      <w:r w:rsidRPr="005242FA">
        <w:rPr>
          <w:b w:val="0"/>
        </w:rPr>
        <w:t>1.2.</w:t>
      </w:r>
      <w:r w:rsidR="001C7BDE">
        <w:rPr>
          <w:b w:val="0"/>
        </w:rPr>
        <w:t xml:space="preserve"> </w:t>
      </w:r>
      <w:r w:rsidRPr="005242FA">
        <w:rPr>
          <w:b w:val="0"/>
        </w:rPr>
        <w:t xml:space="preserve">W związku z zapisami art. 455 ust. 1 </w:t>
      </w:r>
      <w:proofErr w:type="spellStart"/>
      <w:r w:rsidRPr="005242FA">
        <w:rPr>
          <w:b w:val="0"/>
        </w:rPr>
        <w:t>upzp</w:t>
      </w:r>
      <w:proofErr w:type="spellEnd"/>
      <w:r w:rsidRPr="005242FA">
        <w:rPr>
          <w:b w:val="0"/>
        </w:rPr>
        <w:t xml:space="preserve">  Zamawiający przewiduje możliwość zmiany zawartej umowy w stosunku do treści wybranej oferty, w przypadku wystąpienia co najmniej jednej z okoliczności wymienionych poniżej, </w:t>
      </w:r>
      <w:r w:rsidR="00205C3F">
        <w:rPr>
          <w:b w:val="0"/>
        </w:rPr>
        <w:t xml:space="preserve">                                     </w:t>
      </w:r>
      <w:r w:rsidRPr="005242FA">
        <w:rPr>
          <w:b w:val="0"/>
        </w:rPr>
        <w:t xml:space="preserve">z uwzględnieniem podawanych warunków ich wprowadzenia: </w:t>
      </w:r>
    </w:p>
    <w:p w14:paraId="144D7418" w14:textId="77777777" w:rsidR="005242FA" w:rsidRPr="005242FA" w:rsidRDefault="005242FA" w:rsidP="00205C3F">
      <w:pPr>
        <w:pStyle w:val="Nagwek3"/>
        <w:ind w:left="567" w:right="577"/>
        <w:jc w:val="both"/>
        <w:rPr>
          <w:b w:val="0"/>
        </w:rPr>
      </w:pPr>
      <w:r w:rsidRPr="005242FA">
        <w:rPr>
          <w:b w:val="0"/>
        </w:rPr>
        <w:t>1.2.1.  Zmiana terminu realizacji umowy:</w:t>
      </w:r>
    </w:p>
    <w:p w14:paraId="7A6B8A6B" w14:textId="156442DA" w:rsidR="005242FA" w:rsidRPr="005242FA" w:rsidRDefault="005242FA" w:rsidP="00205C3F">
      <w:pPr>
        <w:pStyle w:val="Nagwek3"/>
        <w:ind w:left="567" w:right="577"/>
        <w:jc w:val="both"/>
        <w:rPr>
          <w:b w:val="0"/>
        </w:rPr>
      </w:pPr>
      <w:r w:rsidRPr="005242FA">
        <w:rPr>
          <w:b w:val="0"/>
        </w:rPr>
        <w:t>a)</w:t>
      </w:r>
      <w:r w:rsidR="00205C3F">
        <w:rPr>
          <w:b w:val="0"/>
        </w:rPr>
        <w:t xml:space="preserve"> </w:t>
      </w:r>
      <w:r w:rsidRPr="005242FA">
        <w:rPr>
          <w:b w:val="0"/>
        </w:rPr>
        <w:t>wystąpienia nieprzewidzianych okoliczności uniemożliwiających realizację kontraktu w terminie poprzez wyjątkowo niesprzyjające warunki atmosferyczne, siły wyższej uniemożliwiającej prowadzenie robót, dokonywanie odbioru robót, uwzględniając również specyfikę sytuacji społeczno-gospodarczej wywołanej pandemią COVID-19 na obszarze Polski, zmiana zostanie dokonana dopiero po rozpatrzeniu przedstawionych dowodów potwierdzających okoliczności mające wpływ na realizację przedmiotu zamówienia w związku z pandemią COVID-19 na obszarze Polski.</w:t>
      </w:r>
    </w:p>
    <w:p w14:paraId="0AAA1293" w14:textId="470FD8C0" w:rsidR="005242FA" w:rsidRPr="005242FA" w:rsidRDefault="005242FA" w:rsidP="00205C3F">
      <w:pPr>
        <w:pStyle w:val="Nagwek3"/>
        <w:ind w:left="567" w:right="577"/>
        <w:jc w:val="both"/>
        <w:rPr>
          <w:b w:val="0"/>
        </w:rPr>
      </w:pPr>
      <w:r w:rsidRPr="005242FA">
        <w:rPr>
          <w:b w:val="0"/>
        </w:rPr>
        <w:t>b)</w:t>
      </w:r>
      <w:r w:rsidR="00205C3F">
        <w:rPr>
          <w:b w:val="0"/>
        </w:rPr>
        <w:t xml:space="preserve"> </w:t>
      </w:r>
      <w:r w:rsidRPr="005242FA">
        <w:rPr>
          <w:b w:val="0"/>
        </w:rPr>
        <w:t xml:space="preserve">zmiany będące następstwem okoliczności leżących po stronie zamawiającego: </w:t>
      </w:r>
    </w:p>
    <w:p w14:paraId="399753DD" w14:textId="77777777" w:rsidR="005242FA" w:rsidRPr="005242FA" w:rsidRDefault="005242FA" w:rsidP="00205C3F">
      <w:pPr>
        <w:pStyle w:val="Nagwek3"/>
        <w:ind w:left="567" w:right="577"/>
        <w:jc w:val="both"/>
        <w:rPr>
          <w:b w:val="0"/>
        </w:rPr>
      </w:pPr>
      <w:r w:rsidRPr="005242FA">
        <w:rPr>
          <w:b w:val="0"/>
        </w:rPr>
        <w:t>-  wstrzymanie robót przez zamawiającego,</w:t>
      </w:r>
    </w:p>
    <w:p w14:paraId="7D79238B" w14:textId="77777777" w:rsidR="005242FA" w:rsidRPr="005242FA" w:rsidRDefault="005242FA" w:rsidP="00205C3F">
      <w:pPr>
        <w:pStyle w:val="Nagwek3"/>
        <w:ind w:left="567" w:right="577"/>
        <w:jc w:val="both"/>
        <w:rPr>
          <w:b w:val="0"/>
        </w:rPr>
      </w:pPr>
      <w:r w:rsidRPr="005242FA">
        <w:rPr>
          <w:b w:val="0"/>
        </w:rPr>
        <w:t xml:space="preserve">- konieczność usunięcia błędów lub wprowadzenia zmian w dokumentacji projektowej </w:t>
      </w:r>
      <w:r w:rsidRPr="005242FA">
        <w:rPr>
          <w:b w:val="0"/>
        </w:rPr>
        <w:lastRenderedPageBreak/>
        <w:t>lub innych dokumentach budowy,</w:t>
      </w:r>
    </w:p>
    <w:p w14:paraId="2B5578AB" w14:textId="77777777" w:rsidR="005242FA" w:rsidRPr="005242FA" w:rsidRDefault="005242FA" w:rsidP="00205C3F">
      <w:pPr>
        <w:pStyle w:val="Nagwek3"/>
        <w:ind w:left="567" w:right="577"/>
        <w:jc w:val="both"/>
        <w:rPr>
          <w:b w:val="0"/>
        </w:rPr>
      </w:pPr>
      <w:r w:rsidRPr="005242FA">
        <w:rPr>
          <w:b w:val="0"/>
        </w:rPr>
        <w:t>- nieterminowe przekazanie terenu budowy, dokumentów budowy wymaganych przepisami prawa,</w:t>
      </w:r>
    </w:p>
    <w:p w14:paraId="090304A0" w14:textId="54D8A262" w:rsidR="005242FA" w:rsidRPr="00A0371E" w:rsidRDefault="005242FA" w:rsidP="00205C3F">
      <w:pPr>
        <w:pStyle w:val="Nagwek3"/>
        <w:ind w:left="567" w:right="577"/>
        <w:jc w:val="both"/>
        <w:rPr>
          <w:b w:val="0"/>
          <w:color w:val="000000" w:themeColor="text1"/>
        </w:rPr>
      </w:pPr>
      <w:r w:rsidRPr="00A0371E">
        <w:rPr>
          <w:b w:val="0"/>
          <w:color w:val="000000" w:themeColor="text1"/>
        </w:rPr>
        <w:t>c)</w:t>
      </w:r>
      <w:r w:rsidR="00205C3F" w:rsidRPr="00A0371E">
        <w:rPr>
          <w:b w:val="0"/>
          <w:color w:val="000000" w:themeColor="text1"/>
        </w:rPr>
        <w:t xml:space="preserve"> </w:t>
      </w:r>
      <w:r w:rsidRPr="00A0371E">
        <w:rPr>
          <w:b w:val="0"/>
          <w:color w:val="000000" w:themeColor="text1"/>
        </w:rPr>
        <w:t>będą miały miejsce uzasadnione zmiany w zakresie sposobu wykonania                przedmiotu zamówienia proponowane p</w:t>
      </w:r>
      <w:r w:rsidR="00B27FBC" w:rsidRPr="00A0371E">
        <w:rPr>
          <w:b w:val="0"/>
          <w:color w:val="000000" w:themeColor="text1"/>
        </w:rPr>
        <w:t>rzez Zamawiającego lub Wykonawc</w:t>
      </w:r>
      <w:r w:rsidR="00A0371E" w:rsidRPr="00A0371E">
        <w:rPr>
          <w:b w:val="0"/>
          <w:color w:val="000000" w:themeColor="text1"/>
        </w:rPr>
        <w:t>ę</w:t>
      </w:r>
      <w:r w:rsidR="00B27FBC" w:rsidRPr="00A0371E">
        <w:rPr>
          <w:b w:val="0"/>
          <w:color w:val="000000" w:themeColor="text1"/>
        </w:rPr>
        <w:t>.</w:t>
      </w:r>
      <w:r w:rsidRPr="00A0371E">
        <w:rPr>
          <w:b w:val="0"/>
          <w:color w:val="000000" w:themeColor="text1"/>
        </w:rPr>
        <w:t xml:space="preserve"> </w:t>
      </w:r>
    </w:p>
    <w:p w14:paraId="53D5330F" w14:textId="3D0C52B6" w:rsidR="005242FA" w:rsidRPr="005242FA" w:rsidRDefault="005242FA" w:rsidP="00205C3F">
      <w:pPr>
        <w:pStyle w:val="Nagwek3"/>
        <w:ind w:left="567" w:right="577"/>
        <w:jc w:val="both"/>
        <w:rPr>
          <w:b w:val="0"/>
        </w:rPr>
      </w:pPr>
      <w:r w:rsidRPr="005242FA">
        <w:rPr>
          <w:b w:val="0"/>
        </w:rPr>
        <w:t>d) zmiany będące następstwem działania organów administracji,</w:t>
      </w:r>
    </w:p>
    <w:p w14:paraId="3514A47C" w14:textId="206A66A3" w:rsidR="005242FA" w:rsidRPr="005242FA" w:rsidRDefault="005242FA" w:rsidP="00205C3F">
      <w:pPr>
        <w:pStyle w:val="Nagwek3"/>
        <w:ind w:left="567" w:right="577"/>
        <w:jc w:val="both"/>
        <w:rPr>
          <w:b w:val="0"/>
        </w:rPr>
      </w:pPr>
      <w:r w:rsidRPr="005242FA">
        <w:rPr>
          <w:b w:val="0"/>
        </w:rPr>
        <w:t>e)</w:t>
      </w:r>
      <w:r w:rsidR="00205C3F">
        <w:rPr>
          <w:b w:val="0"/>
        </w:rPr>
        <w:t xml:space="preserve"> </w:t>
      </w:r>
      <w:r w:rsidRPr="005242FA">
        <w:rPr>
          <w:b w:val="0"/>
        </w:rPr>
        <w:t xml:space="preserve">jakiegokolwiek opóźnienia, utrudnienia lub przeszkód dających się przypisać zamawiającemu lub innemu wykonawcy zatrudnionemu  przez zamawiającego na terenie wykonywania prac budowlanych, </w:t>
      </w:r>
    </w:p>
    <w:p w14:paraId="73F7014F" w14:textId="2F6F8481" w:rsidR="005242FA" w:rsidRPr="005242FA" w:rsidRDefault="005242FA" w:rsidP="00205C3F">
      <w:pPr>
        <w:pStyle w:val="Nagwek3"/>
        <w:ind w:left="567" w:right="577"/>
        <w:jc w:val="both"/>
        <w:rPr>
          <w:b w:val="0"/>
        </w:rPr>
      </w:pPr>
      <w:r w:rsidRPr="005242FA">
        <w:rPr>
          <w:b w:val="0"/>
        </w:rPr>
        <w:t>f)</w:t>
      </w:r>
      <w:r w:rsidR="00205C3F">
        <w:rPr>
          <w:b w:val="0"/>
        </w:rPr>
        <w:t xml:space="preserve"> </w:t>
      </w:r>
      <w:r w:rsidRPr="005242FA">
        <w:rPr>
          <w:b w:val="0"/>
        </w:rPr>
        <w:t xml:space="preserve">działania osób trzecich, nie będących konsekwencją winy którejkolwiek ze                stron, uniemożliwią wykonywanie prac, </w:t>
      </w:r>
    </w:p>
    <w:p w14:paraId="65FA32DA" w14:textId="47AA135C" w:rsidR="005242FA" w:rsidRPr="005242FA" w:rsidRDefault="005242FA" w:rsidP="00205C3F">
      <w:pPr>
        <w:pStyle w:val="Nagwek3"/>
        <w:ind w:left="567" w:right="577"/>
        <w:jc w:val="both"/>
        <w:rPr>
          <w:b w:val="0"/>
        </w:rPr>
      </w:pPr>
      <w:r w:rsidRPr="005242FA">
        <w:rPr>
          <w:b w:val="0"/>
        </w:rPr>
        <w:t>g)</w:t>
      </w:r>
      <w:r w:rsidR="00205C3F">
        <w:rPr>
          <w:b w:val="0"/>
        </w:rPr>
        <w:t xml:space="preserve"> </w:t>
      </w:r>
      <w:r w:rsidRPr="005242FA">
        <w:rPr>
          <w:b w:val="0"/>
        </w:rPr>
        <w:t>inne przyczyny zewnętrzne niezależne od zamawiającego oraz wykonawcy  skutkujące niemożnością prowadzenia prac.</w:t>
      </w:r>
    </w:p>
    <w:p w14:paraId="4A7DB87A" w14:textId="77777777" w:rsidR="005242FA" w:rsidRPr="005242FA" w:rsidRDefault="005242FA" w:rsidP="00205C3F">
      <w:pPr>
        <w:pStyle w:val="Nagwek3"/>
        <w:ind w:left="567" w:right="577"/>
        <w:jc w:val="both"/>
        <w:rPr>
          <w:b w:val="0"/>
        </w:rPr>
      </w:pPr>
      <w:r w:rsidRPr="005242FA">
        <w:rPr>
          <w:b w:val="0"/>
        </w:rPr>
        <w:tab/>
        <w:t xml:space="preserve">W przypadku wystąpienia którejkolwiek z ww. okoliczności termin wykonania umowy może ulec odpowiedniemu przedłużeniu o czas niezbędny do zakończenia wykonywania jej przedmiotu w sposób należyty, nie dłużej jednak niż okres trwania tych okoliczności.  </w:t>
      </w:r>
    </w:p>
    <w:p w14:paraId="541AEDA5" w14:textId="77777777" w:rsidR="005242FA" w:rsidRPr="005242FA" w:rsidRDefault="005242FA" w:rsidP="00205C3F">
      <w:pPr>
        <w:pStyle w:val="Nagwek3"/>
        <w:ind w:left="567" w:right="577"/>
        <w:jc w:val="both"/>
        <w:rPr>
          <w:b w:val="0"/>
        </w:rPr>
      </w:pPr>
      <w:r w:rsidRPr="005242FA">
        <w:rPr>
          <w:b w:val="0"/>
        </w:rPr>
        <w:t xml:space="preserve">1.2.2. Zmiana sposobu spełnienia świadczenia: </w:t>
      </w:r>
    </w:p>
    <w:p w14:paraId="281BBE2A" w14:textId="7D1CC193" w:rsidR="005242FA" w:rsidRPr="005242FA" w:rsidRDefault="005242FA" w:rsidP="00205C3F">
      <w:pPr>
        <w:pStyle w:val="Nagwek3"/>
        <w:ind w:left="567" w:right="577"/>
        <w:jc w:val="both"/>
        <w:rPr>
          <w:b w:val="0"/>
        </w:rPr>
      </w:pPr>
      <w:r w:rsidRPr="005242FA">
        <w:rPr>
          <w:b w:val="0"/>
        </w:rPr>
        <w:t xml:space="preserve">a) zmiany technologiczne, w szczególności konieczność zrealizowania projektu przy zastosowaniu innych rozwiązań technicznych/technologicznych niż wskazane </w:t>
      </w:r>
      <w:r w:rsidR="00205C3F">
        <w:rPr>
          <w:b w:val="0"/>
        </w:rPr>
        <w:t xml:space="preserve">                        </w:t>
      </w:r>
      <w:r w:rsidRPr="005242FA">
        <w:rPr>
          <w:b w:val="0"/>
        </w:rPr>
        <w:t>w dokumentacji projektowej w sytuacji, gdyby zastosowanie przewidzianych rozwiązań groziło niewykonaniem lub wadliwym wykonaniem projektu,</w:t>
      </w:r>
    </w:p>
    <w:p w14:paraId="4B5B2853" w14:textId="1511BE36" w:rsidR="005242FA" w:rsidRPr="005242FA" w:rsidRDefault="005242FA" w:rsidP="00205C3F">
      <w:pPr>
        <w:pStyle w:val="Nagwek3"/>
        <w:ind w:left="567" w:right="577"/>
        <w:jc w:val="both"/>
        <w:rPr>
          <w:b w:val="0"/>
        </w:rPr>
      </w:pPr>
      <w:r w:rsidRPr="005242FA">
        <w:rPr>
          <w:b w:val="0"/>
        </w:rPr>
        <w:t xml:space="preserve">b) konieczność zrealizowania projektu przy zastosowaniu innych rozwiązań technicznych lub materiałowych ze względu na zmiany obowiązującego prawa lub </w:t>
      </w:r>
      <w:r w:rsidR="00205C3F">
        <w:rPr>
          <w:b w:val="0"/>
        </w:rPr>
        <w:t xml:space="preserve">                 </w:t>
      </w:r>
      <w:r w:rsidRPr="005242FA">
        <w:rPr>
          <w:b w:val="0"/>
        </w:rPr>
        <w:t xml:space="preserve">z uwagi na postęp technologiczny, </w:t>
      </w:r>
    </w:p>
    <w:p w14:paraId="0326D48B" w14:textId="77777777" w:rsidR="005242FA" w:rsidRPr="005242FA" w:rsidRDefault="005242FA" w:rsidP="00205C3F">
      <w:pPr>
        <w:pStyle w:val="Nagwek3"/>
        <w:ind w:left="567" w:right="577"/>
        <w:jc w:val="both"/>
        <w:rPr>
          <w:b w:val="0"/>
        </w:rPr>
      </w:pPr>
      <w:r w:rsidRPr="005242FA">
        <w:rPr>
          <w:b w:val="0"/>
        </w:rPr>
        <w:t xml:space="preserve">c) zmiana producenta urządzeń lub wyposażenia, </w:t>
      </w:r>
    </w:p>
    <w:p w14:paraId="03B48A8D" w14:textId="77777777" w:rsidR="005242FA" w:rsidRPr="005242FA" w:rsidRDefault="005242FA" w:rsidP="00205C3F">
      <w:pPr>
        <w:pStyle w:val="Nagwek3"/>
        <w:ind w:left="567" w:right="577"/>
        <w:jc w:val="both"/>
        <w:rPr>
          <w:b w:val="0"/>
        </w:rPr>
      </w:pPr>
      <w:r w:rsidRPr="005242FA">
        <w:rPr>
          <w:b w:val="0"/>
        </w:rPr>
        <w:t>d) zmiany wymiarów, położenia lub wysokości części robót budowlanych,</w:t>
      </w:r>
    </w:p>
    <w:p w14:paraId="40340397" w14:textId="6495C1CA" w:rsidR="005242FA" w:rsidRPr="005242FA" w:rsidRDefault="005242FA" w:rsidP="00205C3F">
      <w:pPr>
        <w:pStyle w:val="Nagwek3"/>
        <w:ind w:left="567" w:right="577"/>
        <w:jc w:val="both"/>
        <w:rPr>
          <w:b w:val="0"/>
        </w:rPr>
      </w:pPr>
      <w:r w:rsidRPr="005242FA">
        <w:rPr>
          <w:b w:val="0"/>
        </w:rPr>
        <w:t xml:space="preserve">Ww. zmiany będą wprowadzane wyłącznie w zakresie umożliwiającym oddanie przedmiotu umowy do użytkowania. Wskazane zmiany mogą być powiązane </w:t>
      </w:r>
      <w:r w:rsidR="00205C3F">
        <w:rPr>
          <w:b w:val="0"/>
        </w:rPr>
        <w:t xml:space="preserve">                         </w:t>
      </w:r>
      <w:r w:rsidRPr="005242FA">
        <w:rPr>
          <w:b w:val="0"/>
        </w:rPr>
        <w:t>z obniżeniem wynagrodzenia na zasadach określonych przez strony.</w:t>
      </w:r>
    </w:p>
    <w:p w14:paraId="267A8373" w14:textId="77777777" w:rsidR="005242FA" w:rsidRPr="005242FA" w:rsidRDefault="005242FA" w:rsidP="00205C3F">
      <w:pPr>
        <w:pStyle w:val="Nagwek3"/>
        <w:ind w:left="567" w:right="577"/>
        <w:jc w:val="both"/>
        <w:rPr>
          <w:b w:val="0"/>
        </w:rPr>
      </w:pPr>
      <w:r w:rsidRPr="005242FA">
        <w:rPr>
          <w:b w:val="0"/>
        </w:rPr>
        <w:t xml:space="preserve">1.2.3. Zmiany osobowe </w:t>
      </w:r>
    </w:p>
    <w:p w14:paraId="4511A7E5" w14:textId="77777777" w:rsidR="005242FA" w:rsidRPr="005242FA" w:rsidRDefault="005242FA" w:rsidP="00205C3F">
      <w:pPr>
        <w:pStyle w:val="Nagwek3"/>
        <w:ind w:left="567" w:right="577"/>
        <w:jc w:val="both"/>
        <w:rPr>
          <w:b w:val="0"/>
        </w:rPr>
      </w:pPr>
      <w:r w:rsidRPr="005242FA">
        <w:rPr>
          <w:b w:val="0"/>
        </w:rPr>
        <w:t xml:space="preserve">Zmiana osób, przy pomocy których wykonawca realizuje przedmiot umowy, na inne legitymujące się co najmniej równoważnymi uprawnieniami i kwalifikacjami, o których mowa w ustawie Prawo budowlane w trakcie realizacji przedmiotu umowy, musi być uzasadniona przez Wykonawcę na piśmie i wymaga zaakceptowania przez Zamawiającego. Zamawiający zaakceptuje taką zmianę w terminie 7 dni od daty przedłożenia propozycji wyłącznie wtedy, gdy kwalifikacje i doświadczenie wskazanych osób będą spełniać warunki postawione w tym zakresie w Specyfikacji Istotnych Warunków Zamówienia.  </w:t>
      </w:r>
    </w:p>
    <w:p w14:paraId="5162E338" w14:textId="77777777" w:rsidR="005242FA" w:rsidRPr="00AE3A98" w:rsidRDefault="005242FA" w:rsidP="00205C3F">
      <w:pPr>
        <w:pStyle w:val="Nagwek3"/>
        <w:ind w:left="567" w:right="577"/>
        <w:jc w:val="both"/>
        <w:rPr>
          <w:b w:val="0"/>
          <w:color w:val="000000" w:themeColor="text1"/>
        </w:rPr>
      </w:pPr>
      <w:r w:rsidRPr="00AE3A98">
        <w:rPr>
          <w:b w:val="0"/>
          <w:color w:val="000000" w:themeColor="text1"/>
        </w:rPr>
        <w:t>1.2.4. Zmiana wynagrodzenia:</w:t>
      </w:r>
    </w:p>
    <w:p w14:paraId="59B3ABD1" w14:textId="33CF0123" w:rsidR="005242FA" w:rsidRPr="00AE3A98" w:rsidRDefault="005242FA" w:rsidP="00205C3F">
      <w:pPr>
        <w:pStyle w:val="Nagwek3"/>
        <w:ind w:left="567" w:right="577"/>
        <w:jc w:val="both"/>
        <w:rPr>
          <w:b w:val="0"/>
          <w:color w:val="000000" w:themeColor="text1"/>
        </w:rPr>
      </w:pPr>
      <w:r w:rsidRPr="00AE3A98">
        <w:rPr>
          <w:b w:val="0"/>
          <w:color w:val="000000" w:themeColor="text1"/>
        </w:rPr>
        <w:t xml:space="preserve">a) w przypadku rezygnacji przez zamawiającego z realizacji części przedmiotu umowy – w takim przypadku wynagrodzenie przysługujące wykonawcy zostanie pomniejszone, przy czym zamawiający zapłaci za wszystkie spełnione świadczenia oraz udokumentowane koszty, które wykonawca poniósł w związku z wynikającymi </w:t>
      </w:r>
      <w:r w:rsidR="00205C3F" w:rsidRPr="00AE3A98">
        <w:rPr>
          <w:b w:val="0"/>
          <w:color w:val="000000" w:themeColor="text1"/>
        </w:rPr>
        <w:t xml:space="preserve">                  </w:t>
      </w:r>
      <w:r w:rsidRPr="00AE3A98">
        <w:rPr>
          <w:b w:val="0"/>
          <w:color w:val="000000" w:themeColor="text1"/>
        </w:rPr>
        <w:t>z umowy planowanymi świadczeniami.</w:t>
      </w:r>
      <w:r w:rsidR="00AE3A98" w:rsidRPr="00AE3A98">
        <w:rPr>
          <w:rFonts w:ascii="Times New Roman" w:eastAsia="Times New Roman" w:hAnsi="Times New Roman" w:cs="Times New Roman"/>
          <w:b w:val="0"/>
          <w:bCs w:val="0"/>
          <w:color w:val="000000" w:themeColor="text1"/>
          <w:lang w:eastAsia="pl-PL"/>
        </w:rPr>
        <w:t xml:space="preserve"> </w:t>
      </w:r>
      <w:r w:rsidR="00AE3A98" w:rsidRPr="00AE3A98">
        <w:rPr>
          <w:b w:val="0"/>
          <w:color w:val="000000" w:themeColor="text1"/>
        </w:rPr>
        <w:t>Ograniczenie zakresu zamówienia nie może przekroczyć 40% wartości zamówienia.</w:t>
      </w:r>
      <w:r w:rsidRPr="00AE3A98">
        <w:rPr>
          <w:b w:val="0"/>
          <w:color w:val="000000" w:themeColor="text1"/>
        </w:rPr>
        <w:t xml:space="preserve">  </w:t>
      </w:r>
    </w:p>
    <w:p w14:paraId="5CD34DE9" w14:textId="39FD86BA" w:rsidR="005242FA" w:rsidRPr="005242FA" w:rsidRDefault="005242FA" w:rsidP="00205C3F">
      <w:pPr>
        <w:pStyle w:val="Nagwek3"/>
        <w:ind w:left="567" w:right="577"/>
        <w:jc w:val="both"/>
        <w:rPr>
          <w:b w:val="0"/>
        </w:rPr>
      </w:pPr>
      <w:r w:rsidRPr="005242FA">
        <w:rPr>
          <w:b w:val="0"/>
        </w:rPr>
        <w:t>1.2.5 Zmiana podwykonawców:</w:t>
      </w:r>
    </w:p>
    <w:p w14:paraId="3160CD72" w14:textId="77777777" w:rsidR="005242FA" w:rsidRPr="005242FA" w:rsidRDefault="005242FA" w:rsidP="00205C3F">
      <w:pPr>
        <w:pStyle w:val="Nagwek3"/>
        <w:ind w:left="567" w:right="577"/>
        <w:jc w:val="both"/>
        <w:rPr>
          <w:b w:val="0"/>
        </w:rPr>
      </w:pPr>
      <w:r w:rsidRPr="005242FA">
        <w:rPr>
          <w:b w:val="0"/>
        </w:rPr>
        <w:t xml:space="preserve">Wystąpi konieczność dokonania (za zgodą Zamawiającego) zmiany (nowy podwykonawca musi spełnić takie same warunki jak podwykonawca pierwotny) lub wprowadzenia nowego podwykonawcy z zachowaniem wymagań dotyczących części, </w:t>
      </w:r>
      <w:r w:rsidRPr="005242FA">
        <w:rPr>
          <w:b w:val="0"/>
        </w:rPr>
        <w:lastRenderedPageBreak/>
        <w:t xml:space="preserve">które nie mogą być powierzone podwykonawcy lub tez całkowitej rezygnacji z udziału podwykonawcy.  </w:t>
      </w:r>
    </w:p>
    <w:p w14:paraId="69B6542C" w14:textId="77777777" w:rsidR="005242FA" w:rsidRPr="005242FA" w:rsidRDefault="005242FA" w:rsidP="00205C3F">
      <w:pPr>
        <w:pStyle w:val="Nagwek3"/>
        <w:ind w:left="567" w:right="577"/>
        <w:jc w:val="both"/>
        <w:rPr>
          <w:b w:val="0"/>
        </w:rPr>
      </w:pPr>
      <w:r w:rsidRPr="005242FA">
        <w:rPr>
          <w:b w:val="0"/>
        </w:rPr>
        <w:t>1.2.6</w:t>
      </w:r>
      <w:r w:rsidRPr="005242FA">
        <w:rPr>
          <w:b w:val="0"/>
        </w:rPr>
        <w:tab/>
        <w:t xml:space="preserve">Zmiana dokumentacji projektowej : </w:t>
      </w:r>
    </w:p>
    <w:p w14:paraId="12C7F9F3" w14:textId="77777777" w:rsidR="005242FA" w:rsidRPr="005242FA" w:rsidRDefault="005242FA" w:rsidP="00205C3F">
      <w:pPr>
        <w:pStyle w:val="Nagwek3"/>
        <w:ind w:left="567" w:right="577"/>
        <w:jc w:val="both"/>
        <w:rPr>
          <w:b w:val="0"/>
        </w:rPr>
      </w:pPr>
      <w:r w:rsidRPr="005242FA">
        <w:rPr>
          <w:b w:val="0"/>
        </w:rPr>
        <w:t xml:space="preserve">a) Jeżeli zmiany o których mowa w pkt 2.2 wymagają zmiany specyfikacji technicznych wykonania i odbioru robót, strona inicjująca zmianę przedstawi projekt zamienny zawierający opis proponowanych zmian wraz z informacją – o konieczności lub nie – zmiany zgłoszenia oraz przedmiar. Wymaga to akceptacji i zatwierdzenia do realizacji przez zamawiającego. </w:t>
      </w:r>
    </w:p>
    <w:p w14:paraId="1CCC8A37" w14:textId="77777777" w:rsidR="005242FA" w:rsidRPr="005242FA" w:rsidRDefault="005242FA" w:rsidP="00205C3F">
      <w:pPr>
        <w:pStyle w:val="Nagwek3"/>
        <w:ind w:left="567" w:right="577"/>
        <w:jc w:val="both"/>
        <w:rPr>
          <w:b w:val="0"/>
        </w:rPr>
      </w:pPr>
      <w:r w:rsidRPr="005242FA">
        <w:rPr>
          <w:b w:val="0"/>
        </w:rPr>
        <w:t xml:space="preserve">b) jeżeli zmiana będzie miała wpływ na wynagrodzenie wykonawcy podstawą obliczenia jej kosztów stanowi projekt zamienny, o którym mowa w pkt a oraz kalkulacja uproszczona sporządzona w oparciu o uzgodniony z zamawiającym publikator cen jednostkowych robót budowlanych dla kwartału poprzedzającego termin wykonania robót budowlanych.   </w:t>
      </w:r>
    </w:p>
    <w:p w14:paraId="6DDF1687" w14:textId="77777777" w:rsidR="005242FA" w:rsidRPr="005242FA" w:rsidRDefault="005242FA" w:rsidP="00205C3F">
      <w:pPr>
        <w:pStyle w:val="Nagwek3"/>
        <w:ind w:left="567" w:right="577"/>
        <w:jc w:val="both"/>
        <w:rPr>
          <w:b w:val="0"/>
        </w:rPr>
      </w:pPr>
      <w:r w:rsidRPr="005242FA">
        <w:rPr>
          <w:b w:val="0"/>
        </w:rPr>
        <w:t xml:space="preserve">1.2.7. </w:t>
      </w:r>
      <w:r w:rsidRPr="005242FA">
        <w:rPr>
          <w:b w:val="0"/>
        </w:rPr>
        <w:tab/>
        <w:t>Pozostałe zmiany:</w:t>
      </w:r>
    </w:p>
    <w:p w14:paraId="22701BE0" w14:textId="77777777" w:rsidR="005242FA" w:rsidRPr="005242FA" w:rsidRDefault="005242FA" w:rsidP="00205C3F">
      <w:pPr>
        <w:pStyle w:val="Nagwek3"/>
        <w:ind w:left="567" w:right="577"/>
        <w:jc w:val="both"/>
        <w:rPr>
          <w:b w:val="0"/>
        </w:rPr>
      </w:pPr>
      <w:r w:rsidRPr="005242FA">
        <w:rPr>
          <w:b w:val="0"/>
        </w:rPr>
        <w:t>a) zmiana obowiązującej stawki VAT. Jeśli zmiana stawki VAT będzie powodować zmianę kosztów wykonania umowy. Zamawiający dopuszcza możliwość zmianę wynagrodzenia o kwotę równą różnicy w kwocie podatku zapłaconego przez Wykonawcę,</w:t>
      </w:r>
    </w:p>
    <w:p w14:paraId="41EA2A54" w14:textId="77777777" w:rsidR="005242FA" w:rsidRPr="005242FA" w:rsidRDefault="005242FA" w:rsidP="00205C3F">
      <w:pPr>
        <w:pStyle w:val="Nagwek3"/>
        <w:ind w:left="567" w:right="577"/>
        <w:jc w:val="both"/>
        <w:rPr>
          <w:b w:val="0"/>
        </w:rPr>
      </w:pPr>
      <w:r w:rsidRPr="005242FA">
        <w:rPr>
          <w:b w:val="0"/>
        </w:rPr>
        <w:t>b) Wszystkie powyższe postanowienia stanowią katalog zmian, na które</w:t>
      </w:r>
    </w:p>
    <w:p w14:paraId="4F66BD12" w14:textId="77777777" w:rsidR="005242FA" w:rsidRPr="005242FA" w:rsidRDefault="005242FA" w:rsidP="00205C3F">
      <w:pPr>
        <w:pStyle w:val="Nagwek3"/>
        <w:ind w:left="567" w:right="577"/>
        <w:jc w:val="both"/>
        <w:rPr>
          <w:b w:val="0"/>
        </w:rPr>
      </w:pPr>
      <w:r w:rsidRPr="005242FA">
        <w:rPr>
          <w:b w:val="0"/>
        </w:rPr>
        <w:t>Zamawiający może wyrazić zgodę. Powyższe zmiany do umowy winny być</w:t>
      </w:r>
    </w:p>
    <w:p w14:paraId="33702C3D" w14:textId="77777777" w:rsidR="005242FA" w:rsidRPr="005242FA" w:rsidRDefault="005242FA" w:rsidP="00205C3F">
      <w:pPr>
        <w:pStyle w:val="Nagwek3"/>
        <w:ind w:left="567" w:right="577"/>
        <w:jc w:val="both"/>
        <w:rPr>
          <w:b w:val="0"/>
        </w:rPr>
      </w:pPr>
      <w:r w:rsidRPr="005242FA">
        <w:rPr>
          <w:b w:val="0"/>
        </w:rPr>
        <w:t>wprowadzone poprzez zmianę do kontraktu – aneks.</w:t>
      </w:r>
    </w:p>
    <w:p w14:paraId="715DEBAF" w14:textId="77777777" w:rsidR="005242FA" w:rsidRPr="005242FA" w:rsidRDefault="005242FA" w:rsidP="00205C3F">
      <w:pPr>
        <w:pStyle w:val="Nagwek3"/>
        <w:ind w:left="567" w:right="577"/>
        <w:jc w:val="both"/>
        <w:rPr>
          <w:b w:val="0"/>
        </w:rPr>
      </w:pPr>
      <w:r w:rsidRPr="005242FA">
        <w:rPr>
          <w:b w:val="0"/>
        </w:rPr>
        <w:t>Nie stanowią jednocześnie zobowiązania Zamawiającego do wyrażenia takiej zgody. W przypadku każdej zmiany o której mowa powyżej po stronie wnoszącego propozycję zmian leży udokumentowanie powstałej okoliczności.</w:t>
      </w:r>
    </w:p>
    <w:p w14:paraId="3B279C60" w14:textId="77777777" w:rsidR="005242FA" w:rsidRPr="005242FA" w:rsidRDefault="005242FA" w:rsidP="00205C3F">
      <w:pPr>
        <w:pStyle w:val="Nagwek3"/>
        <w:ind w:left="567" w:right="577"/>
        <w:jc w:val="both"/>
        <w:rPr>
          <w:b w:val="0"/>
        </w:rPr>
      </w:pPr>
    </w:p>
    <w:p w14:paraId="79A6D5D4" w14:textId="704CE162" w:rsidR="005242FA" w:rsidRPr="005242FA" w:rsidRDefault="005242FA" w:rsidP="00205C3F">
      <w:pPr>
        <w:pStyle w:val="Nagwek3"/>
        <w:ind w:left="567" w:right="577"/>
        <w:jc w:val="both"/>
        <w:rPr>
          <w:b w:val="0"/>
        </w:rPr>
      </w:pPr>
      <w:r w:rsidRPr="005242FA">
        <w:rPr>
          <w:b w:val="0"/>
        </w:rPr>
        <w:t>1.3.</w:t>
      </w:r>
      <w:r w:rsidR="00205C3F">
        <w:rPr>
          <w:b w:val="0"/>
        </w:rPr>
        <w:t xml:space="preserve"> </w:t>
      </w:r>
      <w:r w:rsidRPr="005242FA">
        <w:rPr>
          <w:b w:val="0"/>
        </w:rPr>
        <w:t xml:space="preserve">Dokonanie nieistotnych zmian  (zgodnie z definicją zawartą w art. 36a ust 5 ustawy z dnia 7 lipca 1994 r. Prawo budowlane, </w:t>
      </w:r>
      <w:r w:rsidR="003A1764">
        <w:rPr>
          <w:b w:val="0"/>
        </w:rPr>
        <w:t>(</w:t>
      </w:r>
      <w:proofErr w:type="spellStart"/>
      <w:r w:rsidR="003A1764">
        <w:rPr>
          <w:b w:val="0"/>
        </w:rPr>
        <w:t>t.j</w:t>
      </w:r>
      <w:proofErr w:type="spellEnd"/>
      <w:r w:rsidR="003A1764">
        <w:rPr>
          <w:b w:val="0"/>
        </w:rPr>
        <w:t xml:space="preserve">. </w:t>
      </w:r>
      <w:r w:rsidRPr="005242FA">
        <w:rPr>
          <w:b w:val="0"/>
        </w:rPr>
        <w:t>Dz.U. z 202</w:t>
      </w:r>
      <w:r w:rsidR="00E543B5">
        <w:rPr>
          <w:b w:val="0"/>
        </w:rPr>
        <w:t>5</w:t>
      </w:r>
      <w:r w:rsidR="003A1764">
        <w:rPr>
          <w:b w:val="0"/>
        </w:rPr>
        <w:t>r</w:t>
      </w:r>
      <w:r w:rsidRPr="005242FA">
        <w:rPr>
          <w:b w:val="0"/>
        </w:rPr>
        <w:t xml:space="preserve">. </w:t>
      </w:r>
      <w:r w:rsidR="003A1764">
        <w:rPr>
          <w:b w:val="0"/>
        </w:rPr>
        <w:t>p</w:t>
      </w:r>
      <w:r w:rsidRPr="005242FA">
        <w:rPr>
          <w:b w:val="0"/>
        </w:rPr>
        <w:t xml:space="preserve">oz. </w:t>
      </w:r>
      <w:r w:rsidR="00E543B5">
        <w:rPr>
          <w:b w:val="0"/>
        </w:rPr>
        <w:t>418</w:t>
      </w:r>
      <w:r w:rsidRPr="005242FA">
        <w:rPr>
          <w:b w:val="0"/>
        </w:rPr>
        <w:t xml:space="preserve"> z </w:t>
      </w:r>
      <w:proofErr w:type="spellStart"/>
      <w:r w:rsidRPr="005242FA">
        <w:rPr>
          <w:b w:val="0"/>
        </w:rPr>
        <w:t>późn</w:t>
      </w:r>
      <w:proofErr w:type="spellEnd"/>
      <w:r w:rsidRPr="005242FA">
        <w:rPr>
          <w:b w:val="0"/>
        </w:rPr>
        <w:t xml:space="preserve">. zm.) </w:t>
      </w:r>
      <w:r w:rsidRPr="00A83909">
        <w:rPr>
          <w:b w:val="0"/>
        </w:rPr>
        <w:t xml:space="preserve">wynikających z zasad wiedzy technicznej nie stanowi zmiany tej umowy jeżeli nie powoduje </w:t>
      </w:r>
      <w:r w:rsidR="00741A1C" w:rsidRPr="00A83909">
        <w:rPr>
          <w:b w:val="0"/>
        </w:rPr>
        <w:t xml:space="preserve">zmiany </w:t>
      </w:r>
      <w:r w:rsidRPr="00A83909">
        <w:rPr>
          <w:b w:val="0"/>
        </w:rPr>
        <w:t xml:space="preserve">wynagrodzenia wykonawcy oraz nie wykracza poza zakres zamówienia podstawowego. </w:t>
      </w:r>
    </w:p>
    <w:p w14:paraId="106626BF" w14:textId="77777777" w:rsidR="005242FA" w:rsidRPr="005242FA" w:rsidRDefault="005242FA" w:rsidP="00205C3F">
      <w:pPr>
        <w:pStyle w:val="Nagwek3"/>
        <w:ind w:left="567" w:right="577"/>
        <w:jc w:val="both"/>
        <w:rPr>
          <w:b w:val="0"/>
        </w:rPr>
      </w:pPr>
    </w:p>
    <w:p w14:paraId="39E92343" w14:textId="09F436C0" w:rsidR="005242FA" w:rsidRPr="005242FA" w:rsidRDefault="005242FA" w:rsidP="00205C3F">
      <w:pPr>
        <w:pStyle w:val="Nagwek3"/>
        <w:ind w:left="567" w:right="577"/>
        <w:jc w:val="both"/>
        <w:rPr>
          <w:b w:val="0"/>
        </w:rPr>
      </w:pPr>
      <w:r w:rsidRPr="005242FA">
        <w:rPr>
          <w:b w:val="0"/>
        </w:rPr>
        <w:t>1.4.</w:t>
      </w:r>
      <w:r w:rsidR="00205C3F">
        <w:rPr>
          <w:b w:val="0"/>
        </w:rPr>
        <w:t xml:space="preserve"> </w:t>
      </w:r>
      <w:r w:rsidRPr="005242FA">
        <w:rPr>
          <w:b w:val="0"/>
        </w:rPr>
        <w:t>Zamawiający zastrzega sobie prawo do dokonania zmiany umowy dopiero po rozpatrzeniu przedstawionych dowodów potwierdzających okoliczności mające wpływ na realizację przedmiotu zamówienia w związku z pandemią COVID-19 na obszarze Polski.</w:t>
      </w:r>
    </w:p>
    <w:p w14:paraId="3FFA8BD2" w14:textId="095F6ABC" w:rsidR="005242FA" w:rsidRPr="005242FA" w:rsidRDefault="005242FA" w:rsidP="00205C3F">
      <w:pPr>
        <w:pStyle w:val="Nagwek3"/>
        <w:ind w:left="567" w:right="577"/>
        <w:jc w:val="both"/>
        <w:rPr>
          <w:b w:val="0"/>
        </w:rPr>
      </w:pPr>
      <w:r w:rsidRPr="005242FA">
        <w:rPr>
          <w:b w:val="0"/>
        </w:rPr>
        <w:t>2.</w:t>
      </w:r>
      <w:r w:rsidR="00205C3F">
        <w:rPr>
          <w:b w:val="0"/>
        </w:rPr>
        <w:t xml:space="preserve"> </w:t>
      </w:r>
      <w:r w:rsidRPr="005242FA">
        <w:rPr>
          <w:b w:val="0"/>
        </w:rPr>
        <w:t>W sprawach nieuregulowanych umową będą miały zastosowanie odpowiednie przepisy Kodeksu cywilnego oraz ustawy Prawo zamówień publicznych.</w:t>
      </w:r>
    </w:p>
    <w:p w14:paraId="09D2BFE6" w14:textId="2C8E696B" w:rsidR="005242FA" w:rsidRPr="005242FA" w:rsidRDefault="005242FA" w:rsidP="00205C3F">
      <w:pPr>
        <w:pStyle w:val="Nagwek3"/>
        <w:ind w:left="567" w:right="577"/>
        <w:jc w:val="both"/>
        <w:rPr>
          <w:b w:val="0"/>
        </w:rPr>
      </w:pPr>
      <w:r w:rsidRPr="005242FA">
        <w:rPr>
          <w:b w:val="0"/>
        </w:rPr>
        <w:t>3.Wszelkie spory powstałe na tle wykonania niniejszej umowy będą rozstrzygane przez sąd powszechny właściwy ze względu na siedzibę Zamawiającego.</w:t>
      </w:r>
    </w:p>
    <w:p w14:paraId="75188E67" w14:textId="77777777" w:rsidR="005242FA" w:rsidRPr="005242FA" w:rsidRDefault="005242FA" w:rsidP="00205C3F">
      <w:pPr>
        <w:pStyle w:val="Nagwek3"/>
        <w:ind w:left="567" w:right="577"/>
        <w:jc w:val="both"/>
        <w:rPr>
          <w:b w:val="0"/>
        </w:rPr>
      </w:pPr>
      <w:r w:rsidRPr="005242FA">
        <w:rPr>
          <w:b w:val="0"/>
        </w:rPr>
        <w:t>4.</w:t>
      </w:r>
      <w:r>
        <w:rPr>
          <w:b w:val="0"/>
        </w:rPr>
        <w:t xml:space="preserve"> </w:t>
      </w:r>
      <w:r w:rsidRPr="005242FA">
        <w:rPr>
          <w:b w:val="0"/>
        </w:rPr>
        <w:t>Umowę sporządzono w dwóch jednobrzmiących egzemplarzach, jeden egzemplarz dla Wykonawcy, jeden egzemplarze dla Zamawiającego.</w:t>
      </w:r>
    </w:p>
    <w:p w14:paraId="4A1BF9EE" w14:textId="77777777" w:rsidR="005242FA" w:rsidRPr="005242FA" w:rsidRDefault="005242FA">
      <w:pPr>
        <w:pStyle w:val="Nagwek3"/>
        <w:ind w:left="4950"/>
        <w:rPr>
          <w:b w:val="0"/>
        </w:rPr>
      </w:pPr>
    </w:p>
    <w:p w14:paraId="6AC653FC" w14:textId="6BD8EDEC" w:rsidR="0054659A" w:rsidRDefault="0054659A" w:rsidP="0054659A">
      <w:pPr>
        <w:pStyle w:val="Nagwek3"/>
        <w:ind w:left="4950"/>
        <w:jc w:val="both"/>
      </w:pPr>
      <w:r w:rsidRPr="008B251B">
        <w:t>§</w:t>
      </w:r>
      <w:r w:rsidR="006D3E80">
        <w:t xml:space="preserve"> </w:t>
      </w:r>
      <w:r w:rsidRPr="008B251B">
        <w:t>17</w:t>
      </w:r>
    </w:p>
    <w:p w14:paraId="06DC4AA2" w14:textId="77777777" w:rsidR="002A6FBA" w:rsidRDefault="0054659A" w:rsidP="0054659A">
      <w:pPr>
        <w:ind w:left="567" w:right="577"/>
        <w:jc w:val="both"/>
        <w:rPr>
          <w:sz w:val="24"/>
          <w:szCs w:val="24"/>
          <w:lang w:eastAsia="pl-PL"/>
        </w:rPr>
      </w:pPr>
      <w:r w:rsidRPr="00A10394">
        <w:rPr>
          <w:sz w:val="24"/>
          <w:szCs w:val="24"/>
          <w:lang w:eastAsia="pl-PL"/>
        </w:rPr>
        <w:t>1. Zgodnie z art. 439 PZP, Strony postanawiają, iż dokonają waloryzacji kwoty wynagrodzenia</w:t>
      </w:r>
      <w:r w:rsidRPr="00A10394">
        <w:rPr>
          <w:rFonts w:ascii="Times New Roman" w:hAnsi="Times New Roman" w:cs="Times New Roman"/>
          <w:sz w:val="24"/>
          <w:szCs w:val="24"/>
          <w:lang w:eastAsia="pl-PL"/>
        </w:rPr>
        <w:t xml:space="preserve"> </w:t>
      </w:r>
      <w:r w:rsidRPr="00A10394">
        <w:rPr>
          <w:sz w:val="24"/>
          <w:szCs w:val="24"/>
          <w:lang w:eastAsia="pl-PL"/>
        </w:rPr>
        <w:t xml:space="preserve">Wykonawcy określonego </w:t>
      </w:r>
      <w:r w:rsidRPr="00A33302">
        <w:rPr>
          <w:color w:val="000000" w:themeColor="text1"/>
          <w:sz w:val="24"/>
          <w:szCs w:val="24"/>
          <w:lang w:eastAsia="pl-PL"/>
        </w:rPr>
        <w:t>w § 5 ust. 1 Umowy</w:t>
      </w:r>
      <w:r w:rsidRPr="00A10394">
        <w:rPr>
          <w:color w:val="FF0000"/>
          <w:sz w:val="24"/>
          <w:szCs w:val="24"/>
          <w:lang w:eastAsia="pl-PL"/>
        </w:rPr>
        <w:t xml:space="preserve"> </w:t>
      </w:r>
      <w:r w:rsidRPr="00A10394">
        <w:rPr>
          <w:sz w:val="24"/>
          <w:szCs w:val="24"/>
          <w:lang w:eastAsia="pl-PL"/>
        </w:rPr>
        <w:t>w wypadku zmiany cen materiałów lub kosztów</w:t>
      </w:r>
      <w:r w:rsidRPr="00A10394">
        <w:rPr>
          <w:rFonts w:ascii="Times New Roman" w:hAnsi="Times New Roman" w:cs="Times New Roman"/>
          <w:sz w:val="24"/>
          <w:szCs w:val="24"/>
          <w:lang w:eastAsia="pl-PL"/>
        </w:rPr>
        <w:t xml:space="preserve"> </w:t>
      </w:r>
      <w:r w:rsidRPr="00A10394">
        <w:rPr>
          <w:sz w:val="24"/>
          <w:szCs w:val="24"/>
          <w:lang w:eastAsia="pl-PL"/>
        </w:rPr>
        <w:t>związanych z realizacją zamówienia, według następujących zasad:</w:t>
      </w:r>
      <w:r w:rsidRPr="00A10394">
        <w:rPr>
          <w:rFonts w:ascii="Times New Roman" w:hAnsi="Times New Roman" w:cs="Times New Roman"/>
          <w:sz w:val="24"/>
          <w:szCs w:val="24"/>
          <w:lang w:eastAsia="pl-PL"/>
        </w:rPr>
        <w:br/>
      </w:r>
      <w:r w:rsidRPr="00A10394">
        <w:rPr>
          <w:sz w:val="24"/>
          <w:szCs w:val="24"/>
          <w:lang w:eastAsia="pl-PL"/>
        </w:rPr>
        <w:t>1) waloryzacji będzie podlegać wynagrodzenie, objęte prawidłowo wystawionymi fakturami po</w:t>
      </w:r>
      <w:r w:rsidRPr="00A10394">
        <w:rPr>
          <w:rFonts w:ascii="Times New Roman" w:hAnsi="Times New Roman" w:cs="Times New Roman"/>
          <w:sz w:val="24"/>
          <w:szCs w:val="24"/>
          <w:lang w:eastAsia="pl-PL"/>
        </w:rPr>
        <w:t xml:space="preserve"> </w:t>
      </w:r>
      <w:r w:rsidRPr="00A10394">
        <w:rPr>
          <w:sz w:val="24"/>
          <w:szCs w:val="24"/>
          <w:lang w:eastAsia="pl-PL"/>
        </w:rPr>
        <w:t>upływie 6 miesięcy od dnia zawarcia Umowy,</w:t>
      </w:r>
      <w:r w:rsidR="002A6FBA" w:rsidRPr="00A10394">
        <w:rPr>
          <w:sz w:val="24"/>
          <w:szCs w:val="24"/>
          <w:lang w:eastAsia="pl-PL"/>
        </w:rPr>
        <w:t xml:space="preserve"> </w:t>
      </w:r>
    </w:p>
    <w:p w14:paraId="31F614F2" w14:textId="77777777" w:rsidR="002A6FBA" w:rsidRDefault="0054659A" w:rsidP="0054659A">
      <w:pPr>
        <w:ind w:left="567" w:right="577"/>
        <w:jc w:val="both"/>
        <w:rPr>
          <w:sz w:val="24"/>
          <w:szCs w:val="24"/>
          <w:lang w:eastAsia="pl-PL"/>
        </w:rPr>
      </w:pPr>
      <w:r w:rsidRPr="00A10394">
        <w:rPr>
          <w:sz w:val="24"/>
          <w:szCs w:val="24"/>
          <w:lang w:eastAsia="pl-PL"/>
        </w:rPr>
        <w:t xml:space="preserve">2) jeżeli Umowa została zawarta po upływie 180 dni od dnia upływu terminu składania </w:t>
      </w:r>
      <w:r w:rsidRPr="00A10394">
        <w:rPr>
          <w:sz w:val="24"/>
          <w:szCs w:val="24"/>
          <w:lang w:eastAsia="pl-PL"/>
        </w:rPr>
        <w:lastRenderedPageBreak/>
        <w:t>ofert,</w:t>
      </w:r>
      <w:r w:rsidRPr="00A10394">
        <w:rPr>
          <w:rFonts w:ascii="Times New Roman" w:hAnsi="Times New Roman" w:cs="Times New Roman"/>
          <w:sz w:val="24"/>
          <w:szCs w:val="24"/>
          <w:lang w:eastAsia="pl-PL"/>
        </w:rPr>
        <w:t xml:space="preserve"> </w:t>
      </w:r>
      <w:r w:rsidRPr="00A10394">
        <w:rPr>
          <w:sz w:val="24"/>
          <w:szCs w:val="24"/>
          <w:lang w:eastAsia="pl-PL"/>
        </w:rPr>
        <w:t>pierwsza waloryzacja nastąpi po 6 miesiącach od dnia upływu terminu składania ofert,</w:t>
      </w:r>
      <w:r w:rsidRPr="00A10394">
        <w:rPr>
          <w:rFonts w:ascii="Times New Roman" w:hAnsi="Times New Roman" w:cs="Times New Roman"/>
          <w:sz w:val="24"/>
          <w:szCs w:val="24"/>
          <w:lang w:eastAsia="pl-PL"/>
        </w:rPr>
        <w:br/>
      </w:r>
      <w:r w:rsidRPr="00A10394">
        <w:rPr>
          <w:sz w:val="24"/>
          <w:szCs w:val="24"/>
          <w:lang w:eastAsia="pl-PL"/>
        </w:rPr>
        <w:t>3) datą odniesienia dla waloryzacji będzie zawsze dzień wyznaczony w postępowaniu o udzielenie</w:t>
      </w:r>
      <w:r w:rsidRPr="00A10394">
        <w:rPr>
          <w:rFonts w:ascii="Times New Roman" w:hAnsi="Times New Roman" w:cs="Times New Roman"/>
          <w:sz w:val="24"/>
          <w:szCs w:val="24"/>
          <w:lang w:eastAsia="pl-PL"/>
        </w:rPr>
        <w:t xml:space="preserve"> </w:t>
      </w:r>
      <w:r w:rsidRPr="00A10394">
        <w:rPr>
          <w:sz w:val="24"/>
          <w:szCs w:val="24"/>
          <w:lang w:eastAsia="pl-PL"/>
        </w:rPr>
        <w:t>zamówienia jako termin składania ofert,</w:t>
      </w:r>
      <w:r w:rsidR="002A6FBA" w:rsidRPr="00A10394">
        <w:rPr>
          <w:sz w:val="24"/>
          <w:szCs w:val="24"/>
          <w:lang w:eastAsia="pl-PL"/>
        </w:rPr>
        <w:t xml:space="preserve"> </w:t>
      </w:r>
    </w:p>
    <w:p w14:paraId="5590DE03" w14:textId="7A3A8465" w:rsidR="0054659A" w:rsidRDefault="0054659A" w:rsidP="0054659A">
      <w:pPr>
        <w:ind w:left="567" w:right="577"/>
        <w:jc w:val="both"/>
        <w:rPr>
          <w:rFonts w:ascii="Times New Roman" w:hAnsi="Times New Roman" w:cs="Times New Roman"/>
          <w:sz w:val="24"/>
          <w:szCs w:val="24"/>
          <w:lang w:eastAsia="pl-PL"/>
        </w:rPr>
      </w:pPr>
      <w:r w:rsidRPr="00A10394">
        <w:rPr>
          <w:sz w:val="24"/>
          <w:szCs w:val="24"/>
          <w:lang w:eastAsia="pl-PL"/>
        </w:rPr>
        <w:t>4) waloryzacja będzie odbywała się przy zastosowaniu wskaźnika waloryzacji, obliczonego według</w:t>
      </w:r>
      <w:r w:rsidRPr="00A10394">
        <w:rPr>
          <w:rFonts w:ascii="Times New Roman" w:hAnsi="Times New Roman" w:cs="Times New Roman"/>
          <w:sz w:val="24"/>
          <w:szCs w:val="24"/>
          <w:lang w:eastAsia="pl-PL"/>
        </w:rPr>
        <w:t xml:space="preserve"> </w:t>
      </w:r>
      <w:r w:rsidRPr="00A10394">
        <w:rPr>
          <w:sz w:val="24"/>
          <w:szCs w:val="24"/>
          <w:lang w:eastAsia="pl-PL"/>
        </w:rPr>
        <w:t>następującego wzoru:</w:t>
      </w:r>
    </w:p>
    <w:p w14:paraId="31A1EF7C" w14:textId="77777777" w:rsidR="0054659A" w:rsidRDefault="0054659A" w:rsidP="0054659A">
      <w:pPr>
        <w:ind w:left="567" w:right="577"/>
        <w:jc w:val="both"/>
        <w:rPr>
          <w:sz w:val="24"/>
          <w:szCs w:val="24"/>
          <w:lang w:eastAsia="pl-PL"/>
        </w:rPr>
      </w:pPr>
      <w:r w:rsidRPr="00A10394">
        <w:rPr>
          <w:sz w:val="24"/>
          <w:szCs w:val="24"/>
          <w:lang w:eastAsia="pl-PL"/>
        </w:rPr>
        <w:t>W=CBM/100</w:t>
      </w:r>
      <w:r w:rsidRPr="00A10394">
        <w:rPr>
          <w:rFonts w:ascii="Times New Roman" w:hAnsi="Times New Roman" w:cs="Times New Roman"/>
          <w:sz w:val="24"/>
          <w:szCs w:val="24"/>
          <w:lang w:eastAsia="pl-PL"/>
        </w:rPr>
        <w:br/>
      </w:r>
      <w:r w:rsidRPr="00A10394">
        <w:rPr>
          <w:sz w:val="24"/>
          <w:szCs w:val="24"/>
          <w:lang w:eastAsia="pl-PL"/>
        </w:rPr>
        <w:t>gdzie CBM – oznacza wskaźnik ceny produkcji budowlano-montażowej ogółem obowiązujący</w:t>
      </w:r>
      <w:r w:rsidRPr="00A10394">
        <w:rPr>
          <w:rFonts w:ascii="Times New Roman" w:hAnsi="Times New Roman" w:cs="Times New Roman"/>
          <w:sz w:val="24"/>
          <w:szCs w:val="24"/>
          <w:lang w:eastAsia="pl-PL"/>
        </w:rPr>
        <w:t xml:space="preserve"> </w:t>
      </w:r>
      <w:r w:rsidRPr="00A10394">
        <w:rPr>
          <w:sz w:val="24"/>
          <w:szCs w:val="24"/>
          <w:lang w:eastAsia="pl-PL"/>
        </w:rPr>
        <w:t>w miesiącu wystawienia faktury, opublikowanej przez Prezesa Głównego Urzędu Statystycznego</w:t>
      </w:r>
      <w:r w:rsidRPr="00A10394">
        <w:rPr>
          <w:rFonts w:ascii="Times New Roman" w:hAnsi="Times New Roman" w:cs="Times New Roman"/>
          <w:sz w:val="24"/>
          <w:szCs w:val="24"/>
          <w:lang w:eastAsia="pl-PL"/>
        </w:rPr>
        <w:t xml:space="preserve"> </w:t>
      </w:r>
      <w:r w:rsidRPr="00A10394">
        <w:rPr>
          <w:sz w:val="24"/>
          <w:szCs w:val="24"/>
          <w:lang w:eastAsia="pl-PL"/>
        </w:rPr>
        <w:t xml:space="preserve">na stronie GUS, jako wskaźnik) zmiany w stosunku do daty złożenia ofert, </w:t>
      </w:r>
    </w:p>
    <w:p w14:paraId="37E35ED0" w14:textId="28B91380" w:rsidR="002A6FBA" w:rsidRDefault="0054659A" w:rsidP="0054659A">
      <w:pPr>
        <w:ind w:left="567" w:right="577"/>
        <w:jc w:val="both"/>
        <w:rPr>
          <w:sz w:val="24"/>
          <w:szCs w:val="24"/>
          <w:lang w:eastAsia="pl-PL"/>
        </w:rPr>
      </w:pPr>
      <w:r w:rsidRPr="00A10394">
        <w:rPr>
          <w:sz w:val="24"/>
          <w:szCs w:val="24"/>
          <w:lang w:eastAsia="pl-PL"/>
        </w:rPr>
        <w:t>5) W sytuacji wzrostu cen w budownictwie, waloryzacja wynagrodzenia, poprzez jego</w:t>
      </w:r>
      <w:r w:rsidR="002A6FBA">
        <w:rPr>
          <w:sz w:val="24"/>
          <w:szCs w:val="24"/>
          <w:lang w:eastAsia="pl-PL"/>
        </w:rPr>
        <w:t xml:space="preserve"> </w:t>
      </w:r>
      <w:r w:rsidRPr="00A10394">
        <w:rPr>
          <w:sz w:val="24"/>
          <w:szCs w:val="24"/>
          <w:lang w:eastAsia="pl-PL"/>
        </w:rPr>
        <w:t xml:space="preserve">podwyższenie, następować będzie gdy zmiana wynagrodzenia Wykonawcy </w:t>
      </w:r>
      <w:r>
        <w:rPr>
          <w:sz w:val="24"/>
          <w:szCs w:val="24"/>
          <w:lang w:eastAsia="pl-PL"/>
        </w:rPr>
        <w:t xml:space="preserve">                         </w:t>
      </w:r>
      <w:r w:rsidRPr="00A10394">
        <w:rPr>
          <w:sz w:val="24"/>
          <w:szCs w:val="24"/>
          <w:lang w:eastAsia="pl-PL"/>
        </w:rPr>
        <w:t>z zastosowaniem ww.</w:t>
      </w:r>
      <w:r w:rsidRPr="00A10394">
        <w:rPr>
          <w:rFonts w:ascii="Times New Roman" w:hAnsi="Times New Roman" w:cs="Times New Roman"/>
          <w:sz w:val="24"/>
          <w:szCs w:val="24"/>
          <w:lang w:eastAsia="pl-PL"/>
        </w:rPr>
        <w:t xml:space="preserve"> </w:t>
      </w:r>
      <w:r w:rsidRPr="00A10394">
        <w:rPr>
          <w:sz w:val="24"/>
          <w:szCs w:val="24"/>
          <w:lang w:eastAsia="pl-PL"/>
        </w:rPr>
        <w:t>wskaźnika waloryzacji oznaczać będzie zwiększanie o trzy lub więcej procent kwoty</w:t>
      </w:r>
      <w:r w:rsidRPr="00A10394">
        <w:rPr>
          <w:rFonts w:ascii="Times New Roman" w:hAnsi="Times New Roman" w:cs="Times New Roman"/>
          <w:sz w:val="24"/>
          <w:szCs w:val="24"/>
          <w:lang w:eastAsia="pl-PL"/>
        </w:rPr>
        <w:t xml:space="preserve"> </w:t>
      </w:r>
      <w:r w:rsidRPr="00A10394">
        <w:rPr>
          <w:sz w:val="24"/>
          <w:szCs w:val="24"/>
          <w:lang w:eastAsia="pl-PL"/>
        </w:rPr>
        <w:t>wynagrodzenia podlegającej waloryzacji.</w:t>
      </w:r>
      <w:r w:rsidR="002A6FBA" w:rsidRPr="00A10394">
        <w:rPr>
          <w:sz w:val="24"/>
          <w:szCs w:val="24"/>
          <w:lang w:eastAsia="pl-PL"/>
        </w:rPr>
        <w:t xml:space="preserve"> </w:t>
      </w:r>
    </w:p>
    <w:p w14:paraId="65EAD027" w14:textId="77777777" w:rsidR="002A6FBA" w:rsidRDefault="0054659A" w:rsidP="0054659A">
      <w:pPr>
        <w:ind w:left="567" w:right="577"/>
        <w:jc w:val="both"/>
        <w:rPr>
          <w:sz w:val="24"/>
          <w:szCs w:val="24"/>
          <w:lang w:eastAsia="pl-PL"/>
        </w:rPr>
      </w:pPr>
      <w:r w:rsidRPr="00A10394">
        <w:rPr>
          <w:sz w:val="24"/>
          <w:szCs w:val="24"/>
          <w:lang w:eastAsia="pl-PL"/>
        </w:rPr>
        <w:t>6) W sytuacji spadku cen w budownictwie, waloryzacja wynagrodzenia, poprzez jego obniżenie,</w:t>
      </w:r>
      <w:r w:rsidRPr="00A10394">
        <w:rPr>
          <w:rFonts w:ascii="Times New Roman" w:hAnsi="Times New Roman" w:cs="Times New Roman"/>
          <w:sz w:val="24"/>
          <w:szCs w:val="24"/>
          <w:lang w:eastAsia="pl-PL"/>
        </w:rPr>
        <w:t xml:space="preserve"> </w:t>
      </w:r>
      <w:r w:rsidRPr="00A10394">
        <w:rPr>
          <w:sz w:val="24"/>
          <w:szCs w:val="24"/>
          <w:lang w:eastAsia="pl-PL"/>
        </w:rPr>
        <w:t xml:space="preserve">następować będzie gdy zmiana wynagrodzenia Wykonawcy </w:t>
      </w:r>
      <w:r>
        <w:rPr>
          <w:sz w:val="24"/>
          <w:szCs w:val="24"/>
          <w:lang w:eastAsia="pl-PL"/>
        </w:rPr>
        <w:t xml:space="preserve">                                </w:t>
      </w:r>
      <w:r w:rsidRPr="00A10394">
        <w:rPr>
          <w:sz w:val="24"/>
          <w:szCs w:val="24"/>
          <w:lang w:eastAsia="pl-PL"/>
        </w:rPr>
        <w:t>z zastosowaniem ww. wskaźnika</w:t>
      </w:r>
      <w:r w:rsidRPr="00A10394">
        <w:rPr>
          <w:rFonts w:ascii="Times New Roman" w:hAnsi="Times New Roman" w:cs="Times New Roman"/>
          <w:sz w:val="24"/>
          <w:szCs w:val="24"/>
          <w:lang w:eastAsia="pl-PL"/>
        </w:rPr>
        <w:t xml:space="preserve"> </w:t>
      </w:r>
      <w:r w:rsidRPr="00A10394">
        <w:rPr>
          <w:sz w:val="24"/>
          <w:szCs w:val="24"/>
          <w:lang w:eastAsia="pl-PL"/>
        </w:rPr>
        <w:t>waloryzacji, oznaczać będzie zmniejszenie o trzy lub więcej procent kwoty wynagrodzenia</w:t>
      </w:r>
      <w:r w:rsidRPr="00A10394">
        <w:rPr>
          <w:rFonts w:ascii="Times New Roman" w:hAnsi="Times New Roman" w:cs="Times New Roman"/>
          <w:sz w:val="24"/>
          <w:szCs w:val="24"/>
          <w:lang w:eastAsia="pl-PL"/>
        </w:rPr>
        <w:t xml:space="preserve"> </w:t>
      </w:r>
      <w:r w:rsidRPr="00A10394">
        <w:rPr>
          <w:sz w:val="24"/>
          <w:szCs w:val="24"/>
          <w:lang w:eastAsia="pl-PL"/>
        </w:rPr>
        <w:t>podlegającej waloryzacji.</w:t>
      </w:r>
      <w:r w:rsidR="002A6FBA" w:rsidRPr="00A10394">
        <w:rPr>
          <w:sz w:val="24"/>
          <w:szCs w:val="24"/>
          <w:lang w:eastAsia="pl-PL"/>
        </w:rPr>
        <w:t xml:space="preserve"> </w:t>
      </w:r>
    </w:p>
    <w:p w14:paraId="2C6D2C15" w14:textId="49809BEE" w:rsidR="0054659A" w:rsidRDefault="0054659A" w:rsidP="0054659A">
      <w:pPr>
        <w:ind w:left="567" w:right="577"/>
        <w:jc w:val="both"/>
        <w:rPr>
          <w:rFonts w:ascii="Times New Roman" w:hAnsi="Times New Roman" w:cs="Times New Roman"/>
          <w:sz w:val="24"/>
          <w:szCs w:val="24"/>
          <w:lang w:eastAsia="pl-PL"/>
        </w:rPr>
      </w:pPr>
      <w:r w:rsidRPr="00A10394">
        <w:rPr>
          <w:sz w:val="24"/>
          <w:szCs w:val="24"/>
          <w:lang w:eastAsia="pl-PL"/>
        </w:rPr>
        <w:t xml:space="preserve">7) Jeżeli zmiana wskaźnika nie przekroczy w danym okresie progów wskazanych </w:t>
      </w:r>
      <w:r>
        <w:rPr>
          <w:sz w:val="24"/>
          <w:szCs w:val="24"/>
          <w:lang w:eastAsia="pl-PL"/>
        </w:rPr>
        <w:t xml:space="preserve">                 </w:t>
      </w:r>
      <w:r w:rsidRPr="00A10394">
        <w:rPr>
          <w:sz w:val="24"/>
          <w:szCs w:val="24"/>
          <w:lang w:eastAsia="pl-PL"/>
        </w:rPr>
        <w:t>w powyższych pkt.</w:t>
      </w:r>
      <w:r w:rsidRPr="00A10394">
        <w:rPr>
          <w:rFonts w:ascii="Times New Roman" w:hAnsi="Times New Roman" w:cs="Times New Roman"/>
          <w:sz w:val="24"/>
          <w:szCs w:val="24"/>
          <w:lang w:eastAsia="pl-PL"/>
        </w:rPr>
        <w:t xml:space="preserve"> </w:t>
      </w:r>
      <w:r w:rsidRPr="00A10394">
        <w:rPr>
          <w:sz w:val="24"/>
          <w:szCs w:val="24"/>
          <w:lang w:eastAsia="pl-PL"/>
        </w:rPr>
        <w:t>5 (in plus) i pkt 6 (in minus) waloryzacja nie będzie stosowana,</w:t>
      </w:r>
      <w:r w:rsidRPr="00A10394">
        <w:rPr>
          <w:rFonts w:ascii="Times New Roman" w:hAnsi="Times New Roman" w:cs="Times New Roman"/>
          <w:sz w:val="24"/>
          <w:szCs w:val="24"/>
          <w:lang w:eastAsia="pl-PL"/>
        </w:rPr>
        <w:br/>
      </w:r>
      <w:r w:rsidRPr="00A10394">
        <w:rPr>
          <w:sz w:val="24"/>
          <w:szCs w:val="24"/>
          <w:lang w:eastAsia="pl-PL"/>
        </w:rPr>
        <w:t>8) Suma waloryzacji dokonywanych na podstawie zasad niniejszego paragrafu, rozumiana jako</w:t>
      </w:r>
      <w:r w:rsidRPr="00A10394">
        <w:rPr>
          <w:rFonts w:ascii="Times New Roman" w:hAnsi="Times New Roman" w:cs="Times New Roman"/>
          <w:sz w:val="24"/>
          <w:szCs w:val="24"/>
          <w:lang w:eastAsia="pl-PL"/>
        </w:rPr>
        <w:t xml:space="preserve"> </w:t>
      </w:r>
      <w:r w:rsidRPr="00A10394">
        <w:rPr>
          <w:sz w:val="24"/>
          <w:szCs w:val="24"/>
          <w:lang w:eastAsia="pl-PL"/>
        </w:rPr>
        <w:t>zwiększenie albo obniżenie Wynagrodzenia należnego Wykonawcy, nie może przekroczyć limitu</w:t>
      </w:r>
      <w:r w:rsidRPr="00A10394">
        <w:rPr>
          <w:rFonts w:ascii="Times New Roman" w:hAnsi="Times New Roman" w:cs="Times New Roman"/>
          <w:sz w:val="24"/>
          <w:szCs w:val="24"/>
          <w:lang w:eastAsia="pl-PL"/>
        </w:rPr>
        <w:t xml:space="preserve"> </w:t>
      </w:r>
      <w:r w:rsidRPr="00A10394">
        <w:rPr>
          <w:sz w:val="24"/>
          <w:szCs w:val="24"/>
          <w:lang w:eastAsia="pl-PL"/>
        </w:rPr>
        <w:t xml:space="preserve">5 % kwoty brutto określnej </w:t>
      </w:r>
      <w:r w:rsidRPr="00BF114D">
        <w:rPr>
          <w:color w:val="000000" w:themeColor="text1"/>
          <w:sz w:val="24"/>
          <w:szCs w:val="24"/>
          <w:lang w:eastAsia="pl-PL"/>
        </w:rPr>
        <w:t>w § 5 ust. 1 Umowy</w:t>
      </w:r>
      <w:r w:rsidRPr="00A10394">
        <w:rPr>
          <w:sz w:val="24"/>
          <w:szCs w:val="24"/>
          <w:lang w:eastAsia="pl-PL"/>
        </w:rPr>
        <w:t>.</w:t>
      </w:r>
      <w:r w:rsidRPr="00A10394">
        <w:rPr>
          <w:rFonts w:ascii="Times New Roman" w:hAnsi="Times New Roman" w:cs="Times New Roman"/>
          <w:sz w:val="24"/>
          <w:szCs w:val="24"/>
          <w:lang w:eastAsia="pl-PL"/>
        </w:rPr>
        <w:br/>
      </w:r>
      <w:r w:rsidRPr="00A10394">
        <w:rPr>
          <w:sz w:val="24"/>
          <w:szCs w:val="24"/>
          <w:lang w:eastAsia="pl-PL"/>
        </w:rPr>
        <w:t>9) Wykonawca obliczy wartość waloryzacji Wynagrodzenia dla każdej faktury podlegającej</w:t>
      </w:r>
      <w:r w:rsidRPr="00A10394">
        <w:rPr>
          <w:rFonts w:ascii="Times New Roman" w:hAnsi="Times New Roman" w:cs="Times New Roman"/>
          <w:sz w:val="24"/>
          <w:szCs w:val="24"/>
          <w:lang w:eastAsia="pl-PL"/>
        </w:rPr>
        <w:t xml:space="preserve"> </w:t>
      </w:r>
      <w:r w:rsidRPr="00A10394">
        <w:rPr>
          <w:sz w:val="24"/>
          <w:szCs w:val="24"/>
          <w:lang w:eastAsia="pl-PL"/>
        </w:rPr>
        <w:t>waloryzacji. Kwota waloryzacji będzie wykazana w treści faktury, jako</w:t>
      </w:r>
      <w:r>
        <w:rPr>
          <w:sz w:val="24"/>
          <w:szCs w:val="24"/>
          <w:lang w:eastAsia="pl-PL"/>
        </w:rPr>
        <w:t xml:space="preserve"> </w:t>
      </w:r>
      <w:r w:rsidRPr="00A10394">
        <w:rPr>
          <w:sz w:val="24"/>
          <w:szCs w:val="24"/>
          <w:lang w:eastAsia="pl-PL"/>
        </w:rPr>
        <w:t>osobna</w:t>
      </w:r>
      <w:r>
        <w:rPr>
          <w:sz w:val="24"/>
          <w:szCs w:val="24"/>
          <w:lang w:eastAsia="pl-PL"/>
        </w:rPr>
        <w:t xml:space="preserve"> pozycja.</w:t>
      </w:r>
    </w:p>
    <w:p w14:paraId="7340F8C5" w14:textId="77777777" w:rsidR="0054659A" w:rsidRDefault="0054659A" w:rsidP="0054659A">
      <w:pPr>
        <w:ind w:left="567" w:right="577"/>
        <w:jc w:val="both"/>
        <w:rPr>
          <w:rFonts w:ascii="Times New Roman" w:hAnsi="Times New Roman" w:cs="Times New Roman"/>
          <w:sz w:val="24"/>
          <w:szCs w:val="24"/>
          <w:lang w:eastAsia="pl-PL"/>
        </w:rPr>
      </w:pPr>
      <w:r w:rsidRPr="00A10394">
        <w:rPr>
          <w:sz w:val="24"/>
          <w:szCs w:val="24"/>
          <w:lang w:eastAsia="pl-PL"/>
        </w:rPr>
        <w:t>2. Jeżeli wynagrodzenie Wykonawcy zostało zmienione zgodnie z ust. 1 powyżej, Wykonawca</w:t>
      </w:r>
      <w:r w:rsidRPr="00A10394">
        <w:rPr>
          <w:rFonts w:ascii="Times New Roman" w:hAnsi="Times New Roman" w:cs="Times New Roman"/>
          <w:sz w:val="24"/>
          <w:szCs w:val="24"/>
          <w:lang w:eastAsia="pl-PL"/>
        </w:rPr>
        <w:t xml:space="preserve"> </w:t>
      </w:r>
      <w:r w:rsidRPr="00A10394">
        <w:rPr>
          <w:sz w:val="24"/>
          <w:szCs w:val="24"/>
          <w:lang w:eastAsia="pl-PL"/>
        </w:rPr>
        <w:t>zobowiązany jest do zmiany wynagrodzenia przysługującego podwykonawcy, z którym zawarł umowę,</w:t>
      </w:r>
      <w:r w:rsidRPr="00A10394">
        <w:rPr>
          <w:rFonts w:ascii="Times New Roman" w:hAnsi="Times New Roman" w:cs="Times New Roman"/>
          <w:sz w:val="24"/>
          <w:szCs w:val="24"/>
          <w:lang w:eastAsia="pl-PL"/>
        </w:rPr>
        <w:t xml:space="preserve"> </w:t>
      </w:r>
      <w:r w:rsidRPr="00A10394">
        <w:rPr>
          <w:sz w:val="24"/>
          <w:szCs w:val="24"/>
          <w:lang w:eastAsia="pl-PL"/>
        </w:rPr>
        <w:t>w zakresie odpowiadającym zmianom cen materiałów lub kosztów dotyczących zobowiązania</w:t>
      </w:r>
      <w:r w:rsidRPr="00A10394">
        <w:rPr>
          <w:rFonts w:ascii="Times New Roman" w:hAnsi="Times New Roman" w:cs="Times New Roman"/>
          <w:sz w:val="24"/>
          <w:szCs w:val="24"/>
          <w:lang w:eastAsia="pl-PL"/>
        </w:rPr>
        <w:t xml:space="preserve"> </w:t>
      </w:r>
      <w:r w:rsidRPr="00A10394">
        <w:rPr>
          <w:sz w:val="24"/>
          <w:szCs w:val="24"/>
          <w:lang w:eastAsia="pl-PL"/>
        </w:rPr>
        <w:t>podwykonawcy, jeżeli łącznie spełnione</w:t>
      </w:r>
      <w:r>
        <w:rPr>
          <w:sz w:val="24"/>
          <w:szCs w:val="24"/>
          <w:lang w:eastAsia="pl-PL"/>
        </w:rPr>
        <w:t xml:space="preserve"> są następujące warunki:</w:t>
      </w:r>
    </w:p>
    <w:p w14:paraId="727C3B16" w14:textId="77777777" w:rsidR="002A6FBA" w:rsidRDefault="0054659A" w:rsidP="0054659A">
      <w:pPr>
        <w:ind w:left="567" w:right="577"/>
        <w:jc w:val="both"/>
        <w:rPr>
          <w:sz w:val="24"/>
          <w:szCs w:val="24"/>
          <w:lang w:eastAsia="pl-PL"/>
        </w:rPr>
      </w:pPr>
      <w:r w:rsidRPr="00A10394">
        <w:rPr>
          <w:sz w:val="24"/>
          <w:szCs w:val="24"/>
          <w:lang w:eastAsia="pl-PL"/>
        </w:rPr>
        <w:t>1)</w:t>
      </w:r>
      <w:r>
        <w:rPr>
          <w:sz w:val="24"/>
          <w:szCs w:val="24"/>
          <w:lang w:eastAsia="pl-PL"/>
        </w:rPr>
        <w:t xml:space="preserve"> </w:t>
      </w:r>
      <w:r w:rsidRPr="00A10394">
        <w:rPr>
          <w:sz w:val="24"/>
          <w:szCs w:val="24"/>
          <w:lang w:eastAsia="pl-PL"/>
        </w:rPr>
        <w:t>przedmiotem umowy są roboty budowlane, dostawy lub usługi,</w:t>
      </w:r>
      <w:r w:rsidR="002A6FBA" w:rsidRPr="00A10394">
        <w:rPr>
          <w:sz w:val="24"/>
          <w:szCs w:val="24"/>
          <w:lang w:eastAsia="pl-PL"/>
        </w:rPr>
        <w:t xml:space="preserve"> </w:t>
      </w:r>
    </w:p>
    <w:p w14:paraId="01CE55F0" w14:textId="6269089C" w:rsidR="002A6FBA" w:rsidRDefault="0054659A" w:rsidP="0054659A">
      <w:pPr>
        <w:ind w:left="567" w:right="577"/>
        <w:jc w:val="both"/>
        <w:rPr>
          <w:sz w:val="24"/>
          <w:szCs w:val="24"/>
          <w:lang w:eastAsia="pl-PL"/>
        </w:rPr>
      </w:pPr>
      <w:r w:rsidRPr="00A10394">
        <w:rPr>
          <w:sz w:val="24"/>
          <w:szCs w:val="24"/>
          <w:lang w:eastAsia="pl-PL"/>
        </w:rPr>
        <w:t>2)</w:t>
      </w:r>
      <w:r>
        <w:rPr>
          <w:sz w:val="24"/>
          <w:szCs w:val="24"/>
          <w:lang w:eastAsia="pl-PL"/>
        </w:rPr>
        <w:t xml:space="preserve"> </w:t>
      </w:r>
      <w:r w:rsidRPr="00A10394">
        <w:rPr>
          <w:sz w:val="24"/>
          <w:szCs w:val="24"/>
          <w:lang w:eastAsia="pl-PL"/>
        </w:rPr>
        <w:t>okres obowiązywania umowy przekracza 6 miesięcy.</w:t>
      </w:r>
      <w:r w:rsidR="002A6FBA" w:rsidRPr="00A10394">
        <w:rPr>
          <w:sz w:val="24"/>
          <w:szCs w:val="24"/>
          <w:lang w:eastAsia="pl-PL"/>
        </w:rPr>
        <w:t xml:space="preserve"> </w:t>
      </w:r>
    </w:p>
    <w:p w14:paraId="1E9480EC" w14:textId="02C95BAB" w:rsidR="0054659A" w:rsidRPr="00A10394" w:rsidRDefault="0054659A" w:rsidP="0054659A">
      <w:pPr>
        <w:ind w:left="567" w:right="577"/>
        <w:jc w:val="both"/>
        <w:rPr>
          <w:rFonts w:ascii="Times New Roman" w:hAnsi="Times New Roman" w:cs="Times New Roman"/>
          <w:sz w:val="24"/>
          <w:szCs w:val="24"/>
          <w:lang w:eastAsia="pl-PL"/>
        </w:rPr>
      </w:pPr>
      <w:r w:rsidRPr="00A10394">
        <w:rPr>
          <w:sz w:val="24"/>
          <w:szCs w:val="24"/>
          <w:lang w:eastAsia="pl-PL"/>
        </w:rPr>
        <w:t>3. Jeżeli zmiana, o której mowa w ust. 2 powyżej, spowodowała zwiększenie wynagrodzenia</w:t>
      </w:r>
      <w:r w:rsidRPr="00A10394">
        <w:rPr>
          <w:rFonts w:ascii="Times New Roman" w:hAnsi="Times New Roman" w:cs="Times New Roman"/>
          <w:sz w:val="24"/>
          <w:szCs w:val="24"/>
          <w:lang w:eastAsia="pl-PL"/>
        </w:rPr>
        <w:t xml:space="preserve"> </w:t>
      </w:r>
      <w:r w:rsidRPr="00A10394">
        <w:rPr>
          <w:sz w:val="24"/>
          <w:szCs w:val="24"/>
          <w:lang w:eastAsia="pl-PL"/>
        </w:rPr>
        <w:t>podwykonawcy, Wykonawca zobowiązany jest do zapłaty kwoty tego zwiększenia w terminie 30 dni</w:t>
      </w:r>
      <w:r w:rsidRPr="00A10394">
        <w:rPr>
          <w:rFonts w:ascii="Times New Roman" w:hAnsi="Times New Roman" w:cs="Times New Roman"/>
          <w:sz w:val="24"/>
          <w:szCs w:val="24"/>
          <w:lang w:eastAsia="pl-PL"/>
        </w:rPr>
        <w:t xml:space="preserve"> </w:t>
      </w:r>
      <w:r w:rsidRPr="00A10394">
        <w:rPr>
          <w:sz w:val="24"/>
          <w:szCs w:val="24"/>
          <w:lang w:eastAsia="pl-PL"/>
        </w:rPr>
        <w:t>od dnia otrzymania zapłaty od Zamawiającego</w:t>
      </w:r>
    </w:p>
    <w:p w14:paraId="4C20F125" w14:textId="77777777" w:rsidR="00A10394" w:rsidRDefault="00A10394" w:rsidP="004A2CEF">
      <w:pPr>
        <w:pStyle w:val="Nagwek3"/>
        <w:ind w:left="0"/>
      </w:pPr>
    </w:p>
    <w:p w14:paraId="26CFFF2C" w14:textId="7C2C70B7" w:rsidR="00A10394" w:rsidRDefault="00A10394" w:rsidP="00A10394">
      <w:pPr>
        <w:pStyle w:val="Nagwek3"/>
        <w:ind w:left="4950"/>
      </w:pPr>
      <w:r>
        <w:t>§</w:t>
      </w:r>
      <w:r w:rsidR="006D3E80">
        <w:t xml:space="preserve"> </w:t>
      </w:r>
      <w:r>
        <w:t>18</w:t>
      </w:r>
    </w:p>
    <w:p w14:paraId="147CEF96" w14:textId="77777777" w:rsidR="00A10394" w:rsidRPr="008B251B" w:rsidRDefault="00A10394">
      <w:pPr>
        <w:pStyle w:val="Nagwek3"/>
        <w:ind w:left="4950"/>
      </w:pPr>
    </w:p>
    <w:p w14:paraId="1800149A" w14:textId="77777777" w:rsidR="00775670" w:rsidRPr="008B251B" w:rsidRDefault="00AF50C1">
      <w:pPr>
        <w:pStyle w:val="Tekstpodstawowy"/>
        <w:ind w:left="616"/>
      </w:pPr>
      <w:r w:rsidRPr="008B251B">
        <w:t>Integralną częścią niniejszej umowy są:</w:t>
      </w:r>
    </w:p>
    <w:p w14:paraId="562319E2" w14:textId="77777777" w:rsidR="00775670" w:rsidRPr="008B251B" w:rsidRDefault="00BC5152">
      <w:pPr>
        <w:pStyle w:val="Tekstpodstawowy"/>
        <w:ind w:left="616"/>
      </w:pPr>
      <w:r>
        <w:t xml:space="preserve">Oferta Wykonawcy </w:t>
      </w:r>
    </w:p>
    <w:p w14:paraId="1BA4C6F3" w14:textId="0CABFC4C" w:rsidR="005F423A" w:rsidRDefault="001316D1">
      <w:pPr>
        <w:pStyle w:val="Tekstpodstawowy"/>
        <w:ind w:left="616" w:right="3667"/>
      </w:pPr>
      <w:r>
        <w:t>SWZ</w:t>
      </w:r>
    </w:p>
    <w:p w14:paraId="4B8395A5" w14:textId="77777777" w:rsidR="002F1E8A" w:rsidRDefault="005F423A">
      <w:pPr>
        <w:pStyle w:val="Tekstpodstawowy"/>
        <w:ind w:left="616" w:right="3667"/>
      </w:pPr>
      <w:r>
        <w:t>Przedmiar robót</w:t>
      </w:r>
    </w:p>
    <w:p w14:paraId="12C67DFD" w14:textId="77777777" w:rsidR="003E3454" w:rsidRPr="00E543B5" w:rsidRDefault="003E3454" w:rsidP="00E543B5">
      <w:pPr>
        <w:pStyle w:val="Tekstpodstawowy"/>
        <w:ind w:left="616" w:right="3667"/>
      </w:pPr>
    </w:p>
    <w:p w14:paraId="5427CF6C" w14:textId="39C8CD1C" w:rsidR="00775670" w:rsidRPr="008B251B" w:rsidRDefault="00B33896" w:rsidP="00A130C2">
      <w:pPr>
        <w:pStyle w:val="Tekstpodstawowy"/>
        <w:tabs>
          <w:tab w:val="left" w:pos="8255"/>
        </w:tabs>
        <w:spacing w:before="231"/>
        <w:ind w:left="616"/>
        <w:jc w:val="center"/>
      </w:pPr>
      <w:r>
        <w:t xml:space="preserve">Zamawiający:                                                                      </w:t>
      </w:r>
      <w:r w:rsidR="00AF50C1" w:rsidRPr="008B251B">
        <w:t>Wykonawca:</w:t>
      </w:r>
    </w:p>
    <w:sectPr w:rsidR="00775670" w:rsidRPr="008B251B" w:rsidSect="00DE5FB1">
      <w:pgSz w:w="11900" w:h="16840"/>
      <w:pgMar w:top="1418" w:right="743" w:bottom="1418" w:left="799" w:header="0" w:footer="967"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68FF54E" w14:textId="77777777" w:rsidR="002357D0" w:rsidRDefault="002357D0">
      <w:r>
        <w:separator/>
      </w:r>
    </w:p>
  </w:endnote>
  <w:endnote w:type="continuationSeparator" w:id="0">
    <w:p w14:paraId="101A5DC4" w14:textId="77777777" w:rsidR="002357D0" w:rsidRDefault="002357D0">
      <w:r>
        <w:continuationSeparator/>
      </w:r>
    </w:p>
  </w:endnote>
  <w:endnote w:type="continuationNotice" w:id="1">
    <w:p w14:paraId="37D0645D" w14:textId="77777777" w:rsidR="002357D0" w:rsidRDefault="002357D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altName w:val="Arial"/>
    <w:panose1 w:val="020B0604020202020204"/>
    <w:charset w:val="EE"/>
    <w:family w:val="swiss"/>
    <w:pitch w:val="variable"/>
    <w:sig w:usb0="E0002EFF" w:usb1="C000785B" w:usb2="00000009" w:usb3="00000000" w:csb0="000001FF" w:csb1="00000000"/>
  </w:font>
  <w:font w:name="Times New Roman">
    <w:altName w:val="Times New Roman PSMT"/>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DE5C47" w14:textId="77777777" w:rsidR="00E21014" w:rsidRDefault="00E21014">
    <w:pPr>
      <w:pStyle w:val="Tekstpodstawowy"/>
      <w:spacing w:line="14" w:lineRule="auto"/>
      <w:rPr>
        <w:sz w:val="19"/>
      </w:rPr>
    </w:pPr>
    <w:r>
      <w:rPr>
        <w:noProof/>
        <w:lang w:eastAsia="pl-PL"/>
      </w:rPr>
      <mc:AlternateContent>
        <mc:Choice Requires="wps">
          <w:drawing>
            <wp:anchor distT="0" distB="0" distL="114300" distR="114300" simplePos="0" relativeHeight="251657728" behindDoc="1" locked="0" layoutInCell="1" allowOverlap="1" wp14:anchorId="618A4F05" wp14:editId="12066A41">
              <wp:simplePos x="0" y="0"/>
              <wp:positionH relativeFrom="page">
                <wp:posOffset>6480175</wp:posOffset>
              </wp:positionH>
              <wp:positionV relativeFrom="page">
                <wp:posOffset>9888855</wp:posOffset>
              </wp:positionV>
              <wp:extent cx="219075" cy="196850"/>
              <wp:effectExtent l="0" t="0" r="0" b="0"/>
              <wp:wrapNone/>
              <wp:docPr id="1" name="Pole tekstow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075" cy="1968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27079F" w14:textId="77777777" w:rsidR="00E21014" w:rsidRDefault="00E21014">
                          <w:pPr>
                            <w:spacing w:before="20"/>
                            <w:ind w:left="60"/>
                            <w:rPr>
                              <w:rFonts w:ascii="Calibri"/>
                            </w:rPr>
                          </w:pPr>
                          <w:r>
                            <w:fldChar w:fldCharType="begin"/>
                          </w:r>
                          <w:r>
                            <w:rPr>
                              <w:rFonts w:ascii="Calibri"/>
                            </w:rPr>
                            <w:instrText xml:space="preserve"> PAGE </w:instrText>
                          </w:r>
                          <w:r>
                            <w:fldChar w:fldCharType="separate"/>
                          </w:r>
                          <w:r w:rsidR="005247B9">
                            <w:rPr>
                              <w:rFonts w:ascii="Calibri"/>
                              <w:noProof/>
                            </w:rPr>
                            <w:t>2</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Pole tekstowe 1" o:spid="_x0000_s1026" type="#_x0000_t202" style="position:absolute;margin-left:510.25pt;margin-top:778.65pt;width:17.25pt;height:15.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" filled="f" stroked="f">
              <v:textbox inset="0,0,0,0">
                <w:txbxContent>
                  <w:p w14:paraId="1B27079F" w14:textId="77777777" w:rsidR="00E21014" w:rsidRDefault="00E21014">
                    <w:pPr>
                      <w:spacing w:before="20"/>
                      <w:ind w:left="60"/>
                      <w:rPr>
                        <w:rFonts w:ascii="Calibri"/>
                      </w:rPr>
                    </w:pPr>
                    <w:r>
                      <w:fldChar w:fldCharType="begin"/>
                    </w:r>
                    <w:r>
                      <w:rPr>
                        <w:rFonts w:ascii="Calibri"/>
                      </w:rPr>
                      <w:instrText xml:space="preserve"> PAGE </w:instrText>
                    </w:r>
                    <w:r>
                      <w:fldChar w:fldCharType="separate"/>
                    </w:r>
                    <w:r w:rsidR="005247B9">
                      <w:rPr>
                        <w:rFonts w:ascii="Calibri"/>
                        <w:noProof/>
                      </w:rPr>
                      <w:t>2</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21C94D8" w14:textId="77777777" w:rsidR="002357D0" w:rsidRDefault="002357D0">
      <w:r>
        <w:separator/>
      </w:r>
    </w:p>
  </w:footnote>
  <w:footnote w:type="continuationSeparator" w:id="0">
    <w:p w14:paraId="5796E46D" w14:textId="77777777" w:rsidR="002357D0" w:rsidRDefault="002357D0">
      <w:r>
        <w:continuationSeparator/>
      </w:r>
    </w:p>
  </w:footnote>
  <w:footnote w:type="continuationNotice" w:id="1">
    <w:p w14:paraId="11F76BEE" w14:textId="77777777" w:rsidR="002357D0" w:rsidRDefault="002357D0"/>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4C54D8" w14:textId="56EB0FFD" w:rsidR="00E21014" w:rsidRPr="00752C98" w:rsidRDefault="00E21014">
    <w:pPr>
      <w:pStyle w:val="Nagwek"/>
      <w:rPr>
        <w:color w:val="000000" w:themeColor="text1"/>
      </w:rPr>
    </w:pPr>
    <w:r w:rsidRPr="00752C98">
      <w:rPr>
        <w:color w:val="000000" w:themeColor="text1"/>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55649F" w14:textId="4974F622" w:rsidR="00E21014" w:rsidRDefault="00E21014" w:rsidP="00E537EE">
    <w:pPr>
      <w:pStyle w:val="Nagwek"/>
      <w:rPr>
        <w:color w:val="FF0000"/>
      </w:rPr>
    </w:pPr>
    <w:r>
      <w:tab/>
    </w:r>
  </w:p>
  <w:p w14:paraId="243F6F8C" w14:textId="5DBA3A24" w:rsidR="00E21014" w:rsidRDefault="00E21014" w:rsidP="00E537EE">
    <w:pPr>
      <w:pStyle w:val="Nagwek"/>
    </w:pPr>
    <w:r w:rsidRPr="006D22FF">
      <w:rPr>
        <w:color w:val="FF0000"/>
      </w:rPr>
      <w:t xml:space="preserve"> </w:t>
    </w:r>
  </w:p>
  <w:p w14:paraId="6F1F840B" w14:textId="1CB7B245" w:rsidR="00E21014" w:rsidRDefault="00E21014" w:rsidP="00E537EE">
    <w:pPr>
      <w:pStyle w:val="Nagwek"/>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F"/>
    <w:multiLevelType w:val="singleLevel"/>
    <w:tmpl w:val="0000000F"/>
    <w:name w:val="WW8Num30"/>
    <w:lvl w:ilvl="0">
      <w:start w:val="1"/>
      <w:numFmt w:val="decimal"/>
      <w:lvlText w:val="%1)"/>
      <w:lvlJc w:val="left"/>
      <w:pPr>
        <w:tabs>
          <w:tab w:val="num" w:pos="720"/>
        </w:tabs>
        <w:ind w:left="720" w:hanging="360"/>
      </w:pPr>
    </w:lvl>
  </w:abstractNum>
  <w:abstractNum w:abstractNumId="1">
    <w:nsid w:val="00000047"/>
    <w:multiLevelType w:val="singleLevel"/>
    <w:tmpl w:val="0000000F"/>
    <w:lvl w:ilvl="0">
      <w:start w:val="1"/>
      <w:numFmt w:val="decimal"/>
      <w:lvlText w:val="%1)"/>
      <w:lvlJc w:val="left"/>
      <w:pPr>
        <w:ind w:left="360" w:hanging="360"/>
      </w:pPr>
    </w:lvl>
  </w:abstractNum>
  <w:abstractNum w:abstractNumId="2">
    <w:nsid w:val="048337C1"/>
    <w:multiLevelType w:val="hybridMultilevel"/>
    <w:tmpl w:val="6C94CE4A"/>
    <w:lvl w:ilvl="0" w:tplc="8D629040">
      <w:start w:val="1"/>
      <w:numFmt w:val="decimal"/>
      <w:lvlText w:val="%1."/>
      <w:lvlJc w:val="left"/>
      <w:pPr>
        <w:ind w:left="899" w:hanging="284"/>
      </w:pPr>
      <w:rPr>
        <w:rFonts w:ascii="Arial" w:eastAsia="Arial" w:hAnsi="Arial" w:cs="Arial" w:hint="default"/>
        <w:w w:val="99"/>
        <w:sz w:val="24"/>
        <w:szCs w:val="24"/>
      </w:rPr>
    </w:lvl>
    <w:lvl w:ilvl="1" w:tplc="6866A1F6">
      <w:numFmt w:val="bullet"/>
      <w:lvlText w:val="•"/>
      <w:lvlJc w:val="left"/>
      <w:pPr>
        <w:ind w:left="1846" w:hanging="284"/>
      </w:pPr>
      <w:rPr>
        <w:rFonts w:hint="default"/>
      </w:rPr>
    </w:lvl>
    <w:lvl w:ilvl="2" w:tplc="C30881BC">
      <w:numFmt w:val="bullet"/>
      <w:lvlText w:val="•"/>
      <w:lvlJc w:val="left"/>
      <w:pPr>
        <w:ind w:left="2792" w:hanging="284"/>
      </w:pPr>
      <w:rPr>
        <w:rFonts w:hint="default"/>
      </w:rPr>
    </w:lvl>
    <w:lvl w:ilvl="3" w:tplc="9EB87F1A">
      <w:numFmt w:val="bullet"/>
      <w:lvlText w:val="•"/>
      <w:lvlJc w:val="left"/>
      <w:pPr>
        <w:ind w:left="3738" w:hanging="284"/>
      </w:pPr>
      <w:rPr>
        <w:rFonts w:hint="default"/>
      </w:rPr>
    </w:lvl>
    <w:lvl w:ilvl="4" w:tplc="AD1237C0">
      <w:numFmt w:val="bullet"/>
      <w:lvlText w:val="•"/>
      <w:lvlJc w:val="left"/>
      <w:pPr>
        <w:ind w:left="4684" w:hanging="284"/>
      </w:pPr>
      <w:rPr>
        <w:rFonts w:hint="default"/>
      </w:rPr>
    </w:lvl>
    <w:lvl w:ilvl="5" w:tplc="210E9464">
      <w:numFmt w:val="bullet"/>
      <w:lvlText w:val="•"/>
      <w:lvlJc w:val="left"/>
      <w:pPr>
        <w:ind w:left="5630" w:hanging="284"/>
      </w:pPr>
      <w:rPr>
        <w:rFonts w:hint="default"/>
      </w:rPr>
    </w:lvl>
    <w:lvl w:ilvl="6" w:tplc="4F90AA36">
      <w:numFmt w:val="bullet"/>
      <w:lvlText w:val="•"/>
      <w:lvlJc w:val="left"/>
      <w:pPr>
        <w:ind w:left="6576" w:hanging="284"/>
      </w:pPr>
      <w:rPr>
        <w:rFonts w:hint="default"/>
      </w:rPr>
    </w:lvl>
    <w:lvl w:ilvl="7" w:tplc="80D6F4CC">
      <w:numFmt w:val="bullet"/>
      <w:lvlText w:val="•"/>
      <w:lvlJc w:val="left"/>
      <w:pPr>
        <w:ind w:left="7522" w:hanging="284"/>
      </w:pPr>
      <w:rPr>
        <w:rFonts w:hint="default"/>
      </w:rPr>
    </w:lvl>
    <w:lvl w:ilvl="8" w:tplc="D8CA39EE">
      <w:numFmt w:val="bullet"/>
      <w:lvlText w:val="•"/>
      <w:lvlJc w:val="left"/>
      <w:pPr>
        <w:ind w:left="8468" w:hanging="284"/>
      </w:pPr>
      <w:rPr>
        <w:rFonts w:hint="default"/>
      </w:rPr>
    </w:lvl>
  </w:abstractNum>
  <w:abstractNum w:abstractNumId="3">
    <w:nsid w:val="04DA57D9"/>
    <w:multiLevelType w:val="hybridMultilevel"/>
    <w:tmpl w:val="13609574"/>
    <w:lvl w:ilvl="0" w:tplc="04150011">
      <w:start w:val="1"/>
      <w:numFmt w:val="decimal"/>
      <w:lvlText w:val="%1)"/>
      <w:lvlJc w:val="left"/>
      <w:pPr>
        <w:ind w:left="386" w:hanging="360"/>
      </w:pPr>
      <w:rPr>
        <w:rFonts w:hint="default"/>
      </w:rPr>
    </w:lvl>
    <w:lvl w:ilvl="1" w:tplc="04150019" w:tentative="1">
      <w:start w:val="1"/>
      <w:numFmt w:val="lowerLetter"/>
      <w:lvlText w:val="%2."/>
      <w:lvlJc w:val="left"/>
      <w:pPr>
        <w:ind w:left="1106" w:hanging="360"/>
      </w:pPr>
    </w:lvl>
    <w:lvl w:ilvl="2" w:tplc="0415001B" w:tentative="1">
      <w:start w:val="1"/>
      <w:numFmt w:val="lowerRoman"/>
      <w:lvlText w:val="%3."/>
      <w:lvlJc w:val="right"/>
      <w:pPr>
        <w:ind w:left="1826" w:hanging="180"/>
      </w:pPr>
    </w:lvl>
    <w:lvl w:ilvl="3" w:tplc="0415000F" w:tentative="1">
      <w:start w:val="1"/>
      <w:numFmt w:val="decimal"/>
      <w:lvlText w:val="%4."/>
      <w:lvlJc w:val="left"/>
      <w:pPr>
        <w:ind w:left="2546" w:hanging="360"/>
      </w:pPr>
    </w:lvl>
    <w:lvl w:ilvl="4" w:tplc="04150019" w:tentative="1">
      <w:start w:val="1"/>
      <w:numFmt w:val="lowerLetter"/>
      <w:lvlText w:val="%5."/>
      <w:lvlJc w:val="left"/>
      <w:pPr>
        <w:ind w:left="3266" w:hanging="360"/>
      </w:pPr>
    </w:lvl>
    <w:lvl w:ilvl="5" w:tplc="0415001B" w:tentative="1">
      <w:start w:val="1"/>
      <w:numFmt w:val="lowerRoman"/>
      <w:lvlText w:val="%6."/>
      <w:lvlJc w:val="right"/>
      <w:pPr>
        <w:ind w:left="3986" w:hanging="180"/>
      </w:pPr>
    </w:lvl>
    <w:lvl w:ilvl="6" w:tplc="0415000F" w:tentative="1">
      <w:start w:val="1"/>
      <w:numFmt w:val="decimal"/>
      <w:lvlText w:val="%7."/>
      <w:lvlJc w:val="left"/>
      <w:pPr>
        <w:ind w:left="4706" w:hanging="360"/>
      </w:pPr>
    </w:lvl>
    <w:lvl w:ilvl="7" w:tplc="04150019" w:tentative="1">
      <w:start w:val="1"/>
      <w:numFmt w:val="lowerLetter"/>
      <w:lvlText w:val="%8."/>
      <w:lvlJc w:val="left"/>
      <w:pPr>
        <w:ind w:left="5426" w:hanging="360"/>
      </w:pPr>
    </w:lvl>
    <w:lvl w:ilvl="8" w:tplc="0415001B" w:tentative="1">
      <w:start w:val="1"/>
      <w:numFmt w:val="lowerRoman"/>
      <w:lvlText w:val="%9."/>
      <w:lvlJc w:val="right"/>
      <w:pPr>
        <w:ind w:left="6146" w:hanging="180"/>
      </w:pPr>
    </w:lvl>
  </w:abstractNum>
  <w:abstractNum w:abstractNumId="4">
    <w:nsid w:val="079802E1"/>
    <w:multiLevelType w:val="multilevel"/>
    <w:tmpl w:val="E2BE4900"/>
    <w:lvl w:ilvl="0">
      <w:start w:val="1"/>
      <w:numFmt w:val="decimal"/>
      <w:lvlText w:val="%1."/>
      <w:lvlJc w:val="left"/>
      <w:pPr>
        <w:ind w:left="899" w:hanging="360"/>
        <w:jc w:val="right"/>
      </w:pPr>
      <w:rPr>
        <w:rFonts w:ascii="Arial" w:eastAsia="Arial" w:hAnsi="Arial" w:cs="Arial" w:hint="default"/>
        <w:b/>
        <w:bCs/>
        <w:spacing w:val="-1"/>
        <w:w w:val="99"/>
        <w:sz w:val="24"/>
        <w:szCs w:val="24"/>
      </w:rPr>
    </w:lvl>
    <w:lvl w:ilvl="1">
      <w:start w:val="1"/>
      <w:numFmt w:val="decimal"/>
      <w:lvlText w:val="%1.%2."/>
      <w:lvlJc w:val="left"/>
      <w:pPr>
        <w:ind w:left="616" w:hanging="492"/>
      </w:pPr>
      <w:rPr>
        <w:rFonts w:hint="default"/>
        <w:b/>
        <w:bCs/>
        <w:w w:val="99"/>
      </w:rPr>
    </w:lvl>
    <w:lvl w:ilvl="2">
      <w:numFmt w:val="bullet"/>
      <w:lvlText w:val="•"/>
      <w:lvlJc w:val="left"/>
      <w:pPr>
        <w:ind w:left="1080" w:hanging="492"/>
      </w:pPr>
      <w:rPr>
        <w:rFonts w:hint="default"/>
      </w:rPr>
    </w:lvl>
    <w:lvl w:ilvl="3">
      <w:numFmt w:val="bullet"/>
      <w:lvlText w:val="•"/>
      <w:lvlJc w:val="left"/>
      <w:pPr>
        <w:ind w:left="2240" w:hanging="492"/>
      </w:pPr>
      <w:rPr>
        <w:rFonts w:hint="default"/>
      </w:rPr>
    </w:lvl>
    <w:lvl w:ilvl="4">
      <w:numFmt w:val="bullet"/>
      <w:lvlText w:val="•"/>
      <w:lvlJc w:val="left"/>
      <w:pPr>
        <w:ind w:left="3400" w:hanging="492"/>
      </w:pPr>
      <w:rPr>
        <w:rFonts w:hint="default"/>
      </w:rPr>
    </w:lvl>
    <w:lvl w:ilvl="5">
      <w:numFmt w:val="bullet"/>
      <w:lvlText w:val="•"/>
      <w:lvlJc w:val="left"/>
      <w:pPr>
        <w:ind w:left="4560" w:hanging="492"/>
      </w:pPr>
      <w:rPr>
        <w:rFonts w:hint="default"/>
      </w:rPr>
    </w:lvl>
    <w:lvl w:ilvl="6">
      <w:numFmt w:val="bullet"/>
      <w:lvlText w:val="•"/>
      <w:lvlJc w:val="left"/>
      <w:pPr>
        <w:ind w:left="5720" w:hanging="492"/>
      </w:pPr>
      <w:rPr>
        <w:rFonts w:hint="default"/>
      </w:rPr>
    </w:lvl>
    <w:lvl w:ilvl="7">
      <w:numFmt w:val="bullet"/>
      <w:lvlText w:val="•"/>
      <w:lvlJc w:val="left"/>
      <w:pPr>
        <w:ind w:left="6880" w:hanging="492"/>
      </w:pPr>
      <w:rPr>
        <w:rFonts w:hint="default"/>
      </w:rPr>
    </w:lvl>
    <w:lvl w:ilvl="8">
      <w:numFmt w:val="bullet"/>
      <w:lvlText w:val="•"/>
      <w:lvlJc w:val="left"/>
      <w:pPr>
        <w:ind w:left="8040" w:hanging="492"/>
      </w:pPr>
      <w:rPr>
        <w:rFonts w:hint="default"/>
      </w:rPr>
    </w:lvl>
  </w:abstractNum>
  <w:abstractNum w:abstractNumId="5">
    <w:nsid w:val="0B085AB4"/>
    <w:multiLevelType w:val="hybridMultilevel"/>
    <w:tmpl w:val="FA3C95C4"/>
    <w:lvl w:ilvl="0" w:tplc="EF74D4A0">
      <w:start w:val="1"/>
      <w:numFmt w:val="decimal"/>
      <w:lvlText w:val="%1."/>
      <w:lvlJc w:val="left"/>
      <w:pPr>
        <w:ind w:left="899" w:hanging="284"/>
      </w:pPr>
      <w:rPr>
        <w:rFonts w:ascii="Arial" w:eastAsia="Arial" w:hAnsi="Arial" w:cs="Arial" w:hint="default"/>
        <w:w w:val="99"/>
        <w:sz w:val="24"/>
        <w:szCs w:val="24"/>
      </w:rPr>
    </w:lvl>
    <w:lvl w:ilvl="1" w:tplc="9AC025E8">
      <w:start w:val="1"/>
      <w:numFmt w:val="decimal"/>
      <w:lvlText w:val="%2)"/>
      <w:lvlJc w:val="left"/>
      <w:pPr>
        <w:ind w:left="1336" w:hanging="360"/>
      </w:pPr>
      <w:rPr>
        <w:rFonts w:ascii="Arial" w:eastAsia="Arial" w:hAnsi="Arial" w:cs="Arial" w:hint="default"/>
        <w:spacing w:val="-22"/>
        <w:w w:val="99"/>
        <w:sz w:val="24"/>
        <w:szCs w:val="24"/>
      </w:rPr>
    </w:lvl>
    <w:lvl w:ilvl="2" w:tplc="9A96D530">
      <w:numFmt w:val="bullet"/>
      <w:lvlText w:val="•"/>
      <w:lvlJc w:val="left"/>
      <w:pPr>
        <w:ind w:left="2342" w:hanging="360"/>
      </w:pPr>
      <w:rPr>
        <w:rFonts w:hint="default"/>
      </w:rPr>
    </w:lvl>
    <w:lvl w:ilvl="3" w:tplc="2946D34C">
      <w:numFmt w:val="bullet"/>
      <w:lvlText w:val="•"/>
      <w:lvlJc w:val="left"/>
      <w:pPr>
        <w:ind w:left="3344" w:hanging="360"/>
      </w:pPr>
      <w:rPr>
        <w:rFonts w:hint="default"/>
      </w:rPr>
    </w:lvl>
    <w:lvl w:ilvl="4" w:tplc="8EB688D8">
      <w:numFmt w:val="bullet"/>
      <w:lvlText w:val="•"/>
      <w:lvlJc w:val="left"/>
      <w:pPr>
        <w:ind w:left="4346" w:hanging="360"/>
      </w:pPr>
      <w:rPr>
        <w:rFonts w:hint="default"/>
      </w:rPr>
    </w:lvl>
    <w:lvl w:ilvl="5" w:tplc="64ACA782">
      <w:numFmt w:val="bullet"/>
      <w:lvlText w:val="•"/>
      <w:lvlJc w:val="left"/>
      <w:pPr>
        <w:ind w:left="5348" w:hanging="360"/>
      </w:pPr>
      <w:rPr>
        <w:rFonts w:hint="default"/>
      </w:rPr>
    </w:lvl>
    <w:lvl w:ilvl="6" w:tplc="BDBEAE3C">
      <w:numFmt w:val="bullet"/>
      <w:lvlText w:val="•"/>
      <w:lvlJc w:val="left"/>
      <w:pPr>
        <w:ind w:left="6351" w:hanging="360"/>
      </w:pPr>
      <w:rPr>
        <w:rFonts w:hint="default"/>
      </w:rPr>
    </w:lvl>
    <w:lvl w:ilvl="7" w:tplc="DC36861E">
      <w:numFmt w:val="bullet"/>
      <w:lvlText w:val="•"/>
      <w:lvlJc w:val="left"/>
      <w:pPr>
        <w:ind w:left="7353" w:hanging="360"/>
      </w:pPr>
      <w:rPr>
        <w:rFonts w:hint="default"/>
      </w:rPr>
    </w:lvl>
    <w:lvl w:ilvl="8" w:tplc="B9BE1FE0">
      <w:numFmt w:val="bullet"/>
      <w:lvlText w:val="•"/>
      <w:lvlJc w:val="left"/>
      <w:pPr>
        <w:ind w:left="8355" w:hanging="360"/>
      </w:pPr>
      <w:rPr>
        <w:rFonts w:hint="default"/>
      </w:rPr>
    </w:lvl>
  </w:abstractNum>
  <w:abstractNum w:abstractNumId="6">
    <w:nsid w:val="0BD75C84"/>
    <w:multiLevelType w:val="hybridMultilevel"/>
    <w:tmpl w:val="F3A45B3C"/>
    <w:lvl w:ilvl="0" w:tplc="04150001">
      <w:start w:val="1"/>
      <w:numFmt w:val="bullet"/>
      <w:lvlText w:val=""/>
      <w:lvlJc w:val="left"/>
      <w:pPr>
        <w:ind w:left="1647" w:hanging="360"/>
      </w:pPr>
      <w:rPr>
        <w:rFonts w:ascii="Symbol" w:hAnsi="Symbol" w:hint="default"/>
      </w:rPr>
    </w:lvl>
    <w:lvl w:ilvl="1" w:tplc="04150003" w:tentative="1">
      <w:start w:val="1"/>
      <w:numFmt w:val="bullet"/>
      <w:lvlText w:val="o"/>
      <w:lvlJc w:val="left"/>
      <w:pPr>
        <w:ind w:left="2367" w:hanging="360"/>
      </w:pPr>
      <w:rPr>
        <w:rFonts w:ascii="Courier New" w:hAnsi="Courier New" w:cs="Courier New" w:hint="default"/>
      </w:rPr>
    </w:lvl>
    <w:lvl w:ilvl="2" w:tplc="04150005" w:tentative="1">
      <w:start w:val="1"/>
      <w:numFmt w:val="bullet"/>
      <w:lvlText w:val=""/>
      <w:lvlJc w:val="left"/>
      <w:pPr>
        <w:ind w:left="3087" w:hanging="360"/>
      </w:pPr>
      <w:rPr>
        <w:rFonts w:ascii="Wingdings" w:hAnsi="Wingdings" w:hint="default"/>
      </w:rPr>
    </w:lvl>
    <w:lvl w:ilvl="3" w:tplc="04150001" w:tentative="1">
      <w:start w:val="1"/>
      <w:numFmt w:val="bullet"/>
      <w:lvlText w:val=""/>
      <w:lvlJc w:val="left"/>
      <w:pPr>
        <w:ind w:left="3807" w:hanging="360"/>
      </w:pPr>
      <w:rPr>
        <w:rFonts w:ascii="Symbol" w:hAnsi="Symbol" w:hint="default"/>
      </w:rPr>
    </w:lvl>
    <w:lvl w:ilvl="4" w:tplc="04150003" w:tentative="1">
      <w:start w:val="1"/>
      <w:numFmt w:val="bullet"/>
      <w:lvlText w:val="o"/>
      <w:lvlJc w:val="left"/>
      <w:pPr>
        <w:ind w:left="4527" w:hanging="360"/>
      </w:pPr>
      <w:rPr>
        <w:rFonts w:ascii="Courier New" w:hAnsi="Courier New" w:cs="Courier New" w:hint="default"/>
      </w:rPr>
    </w:lvl>
    <w:lvl w:ilvl="5" w:tplc="04150005" w:tentative="1">
      <w:start w:val="1"/>
      <w:numFmt w:val="bullet"/>
      <w:lvlText w:val=""/>
      <w:lvlJc w:val="left"/>
      <w:pPr>
        <w:ind w:left="5247" w:hanging="360"/>
      </w:pPr>
      <w:rPr>
        <w:rFonts w:ascii="Wingdings" w:hAnsi="Wingdings" w:hint="default"/>
      </w:rPr>
    </w:lvl>
    <w:lvl w:ilvl="6" w:tplc="04150001" w:tentative="1">
      <w:start w:val="1"/>
      <w:numFmt w:val="bullet"/>
      <w:lvlText w:val=""/>
      <w:lvlJc w:val="left"/>
      <w:pPr>
        <w:ind w:left="5967" w:hanging="360"/>
      </w:pPr>
      <w:rPr>
        <w:rFonts w:ascii="Symbol" w:hAnsi="Symbol" w:hint="default"/>
      </w:rPr>
    </w:lvl>
    <w:lvl w:ilvl="7" w:tplc="04150003" w:tentative="1">
      <w:start w:val="1"/>
      <w:numFmt w:val="bullet"/>
      <w:lvlText w:val="o"/>
      <w:lvlJc w:val="left"/>
      <w:pPr>
        <w:ind w:left="6687" w:hanging="360"/>
      </w:pPr>
      <w:rPr>
        <w:rFonts w:ascii="Courier New" w:hAnsi="Courier New" w:cs="Courier New" w:hint="default"/>
      </w:rPr>
    </w:lvl>
    <w:lvl w:ilvl="8" w:tplc="04150005" w:tentative="1">
      <w:start w:val="1"/>
      <w:numFmt w:val="bullet"/>
      <w:lvlText w:val=""/>
      <w:lvlJc w:val="left"/>
      <w:pPr>
        <w:ind w:left="7407" w:hanging="360"/>
      </w:pPr>
      <w:rPr>
        <w:rFonts w:ascii="Wingdings" w:hAnsi="Wingdings" w:hint="default"/>
      </w:rPr>
    </w:lvl>
  </w:abstractNum>
  <w:abstractNum w:abstractNumId="7">
    <w:nsid w:val="0D911ED1"/>
    <w:multiLevelType w:val="multilevel"/>
    <w:tmpl w:val="C3A65C44"/>
    <w:lvl w:ilvl="0">
      <w:numFmt w:val="bullet"/>
      <w:lvlText w:val=""/>
      <w:lvlJc w:val="left"/>
      <w:pPr>
        <w:ind w:left="360" w:hanging="360"/>
      </w:pPr>
      <w:rPr>
        <w:rFonts w:ascii="Symbol" w:hAnsi="Symbol"/>
        <w:b w:val="0"/>
        <w:i w:val="0"/>
        <w:sz w:val="36"/>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8">
    <w:nsid w:val="0ED40E61"/>
    <w:multiLevelType w:val="hybridMultilevel"/>
    <w:tmpl w:val="22AC8FC0"/>
    <w:lvl w:ilvl="0" w:tplc="04150001">
      <w:start w:val="1"/>
      <w:numFmt w:val="bullet"/>
      <w:lvlText w:val=""/>
      <w:lvlJc w:val="left"/>
      <w:pPr>
        <w:ind w:left="1647" w:hanging="360"/>
      </w:pPr>
      <w:rPr>
        <w:rFonts w:ascii="Symbol" w:hAnsi="Symbol" w:hint="default"/>
      </w:rPr>
    </w:lvl>
    <w:lvl w:ilvl="1" w:tplc="04150003" w:tentative="1">
      <w:start w:val="1"/>
      <w:numFmt w:val="bullet"/>
      <w:lvlText w:val="o"/>
      <w:lvlJc w:val="left"/>
      <w:pPr>
        <w:ind w:left="2367" w:hanging="360"/>
      </w:pPr>
      <w:rPr>
        <w:rFonts w:ascii="Courier New" w:hAnsi="Courier New" w:cs="Courier New" w:hint="default"/>
      </w:rPr>
    </w:lvl>
    <w:lvl w:ilvl="2" w:tplc="04150005" w:tentative="1">
      <w:start w:val="1"/>
      <w:numFmt w:val="bullet"/>
      <w:lvlText w:val=""/>
      <w:lvlJc w:val="left"/>
      <w:pPr>
        <w:ind w:left="3087" w:hanging="360"/>
      </w:pPr>
      <w:rPr>
        <w:rFonts w:ascii="Wingdings" w:hAnsi="Wingdings" w:hint="default"/>
      </w:rPr>
    </w:lvl>
    <w:lvl w:ilvl="3" w:tplc="04150001" w:tentative="1">
      <w:start w:val="1"/>
      <w:numFmt w:val="bullet"/>
      <w:lvlText w:val=""/>
      <w:lvlJc w:val="left"/>
      <w:pPr>
        <w:ind w:left="3807" w:hanging="360"/>
      </w:pPr>
      <w:rPr>
        <w:rFonts w:ascii="Symbol" w:hAnsi="Symbol" w:hint="default"/>
      </w:rPr>
    </w:lvl>
    <w:lvl w:ilvl="4" w:tplc="04150003" w:tentative="1">
      <w:start w:val="1"/>
      <w:numFmt w:val="bullet"/>
      <w:lvlText w:val="o"/>
      <w:lvlJc w:val="left"/>
      <w:pPr>
        <w:ind w:left="4527" w:hanging="360"/>
      </w:pPr>
      <w:rPr>
        <w:rFonts w:ascii="Courier New" w:hAnsi="Courier New" w:cs="Courier New" w:hint="default"/>
      </w:rPr>
    </w:lvl>
    <w:lvl w:ilvl="5" w:tplc="04150005" w:tentative="1">
      <w:start w:val="1"/>
      <w:numFmt w:val="bullet"/>
      <w:lvlText w:val=""/>
      <w:lvlJc w:val="left"/>
      <w:pPr>
        <w:ind w:left="5247" w:hanging="360"/>
      </w:pPr>
      <w:rPr>
        <w:rFonts w:ascii="Wingdings" w:hAnsi="Wingdings" w:hint="default"/>
      </w:rPr>
    </w:lvl>
    <w:lvl w:ilvl="6" w:tplc="04150001" w:tentative="1">
      <w:start w:val="1"/>
      <w:numFmt w:val="bullet"/>
      <w:lvlText w:val=""/>
      <w:lvlJc w:val="left"/>
      <w:pPr>
        <w:ind w:left="5967" w:hanging="360"/>
      </w:pPr>
      <w:rPr>
        <w:rFonts w:ascii="Symbol" w:hAnsi="Symbol" w:hint="default"/>
      </w:rPr>
    </w:lvl>
    <w:lvl w:ilvl="7" w:tplc="04150003" w:tentative="1">
      <w:start w:val="1"/>
      <w:numFmt w:val="bullet"/>
      <w:lvlText w:val="o"/>
      <w:lvlJc w:val="left"/>
      <w:pPr>
        <w:ind w:left="6687" w:hanging="360"/>
      </w:pPr>
      <w:rPr>
        <w:rFonts w:ascii="Courier New" w:hAnsi="Courier New" w:cs="Courier New" w:hint="default"/>
      </w:rPr>
    </w:lvl>
    <w:lvl w:ilvl="8" w:tplc="04150005" w:tentative="1">
      <w:start w:val="1"/>
      <w:numFmt w:val="bullet"/>
      <w:lvlText w:val=""/>
      <w:lvlJc w:val="left"/>
      <w:pPr>
        <w:ind w:left="7407" w:hanging="360"/>
      </w:pPr>
      <w:rPr>
        <w:rFonts w:ascii="Wingdings" w:hAnsi="Wingdings" w:hint="default"/>
      </w:rPr>
    </w:lvl>
  </w:abstractNum>
  <w:abstractNum w:abstractNumId="9">
    <w:nsid w:val="0F526A09"/>
    <w:multiLevelType w:val="hybridMultilevel"/>
    <w:tmpl w:val="F9140B24"/>
    <w:lvl w:ilvl="0" w:tplc="A5D45184">
      <w:start w:val="2"/>
      <w:numFmt w:val="lowerLetter"/>
      <w:lvlText w:val="%1)"/>
      <w:lvlJc w:val="left"/>
      <w:pPr>
        <w:ind w:left="720" w:hanging="360"/>
      </w:pPr>
      <w:rPr>
        <w:rFonts w:eastAsia="Calibri" w:cs="Times New Roman" w:hint="default"/>
        <w:b w:val="0"/>
        <w:bCs/>
        <w:i w:val="0"/>
        <w:i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11657869"/>
    <w:multiLevelType w:val="hybridMultilevel"/>
    <w:tmpl w:val="448AF2EE"/>
    <w:lvl w:ilvl="0" w:tplc="3894F9E0">
      <w:numFmt w:val="bullet"/>
      <w:lvlText w:val="-"/>
      <w:lvlJc w:val="left"/>
      <w:pPr>
        <w:ind w:left="616" w:hanging="147"/>
      </w:pPr>
      <w:rPr>
        <w:rFonts w:ascii="Arial" w:eastAsia="Arial" w:hAnsi="Arial" w:cs="Arial" w:hint="default"/>
        <w:w w:val="99"/>
        <w:sz w:val="24"/>
        <w:szCs w:val="24"/>
      </w:rPr>
    </w:lvl>
    <w:lvl w:ilvl="1" w:tplc="92ECE634">
      <w:numFmt w:val="bullet"/>
      <w:lvlText w:val="•"/>
      <w:lvlJc w:val="left"/>
      <w:pPr>
        <w:ind w:left="1594" w:hanging="147"/>
      </w:pPr>
      <w:rPr>
        <w:rFonts w:hint="default"/>
      </w:rPr>
    </w:lvl>
    <w:lvl w:ilvl="2" w:tplc="D99488AC">
      <w:numFmt w:val="bullet"/>
      <w:lvlText w:val="•"/>
      <w:lvlJc w:val="left"/>
      <w:pPr>
        <w:ind w:left="2568" w:hanging="147"/>
      </w:pPr>
      <w:rPr>
        <w:rFonts w:hint="default"/>
      </w:rPr>
    </w:lvl>
    <w:lvl w:ilvl="3" w:tplc="CD5CFC02">
      <w:numFmt w:val="bullet"/>
      <w:lvlText w:val="•"/>
      <w:lvlJc w:val="left"/>
      <w:pPr>
        <w:ind w:left="3542" w:hanging="147"/>
      </w:pPr>
      <w:rPr>
        <w:rFonts w:hint="default"/>
      </w:rPr>
    </w:lvl>
    <w:lvl w:ilvl="4" w:tplc="74FED8B8">
      <w:numFmt w:val="bullet"/>
      <w:lvlText w:val="•"/>
      <w:lvlJc w:val="left"/>
      <w:pPr>
        <w:ind w:left="4516" w:hanging="147"/>
      </w:pPr>
      <w:rPr>
        <w:rFonts w:hint="default"/>
      </w:rPr>
    </w:lvl>
    <w:lvl w:ilvl="5" w:tplc="90BC078E">
      <w:numFmt w:val="bullet"/>
      <w:lvlText w:val="•"/>
      <w:lvlJc w:val="left"/>
      <w:pPr>
        <w:ind w:left="5490" w:hanging="147"/>
      </w:pPr>
      <w:rPr>
        <w:rFonts w:hint="default"/>
      </w:rPr>
    </w:lvl>
    <w:lvl w:ilvl="6" w:tplc="5406CBF0">
      <w:numFmt w:val="bullet"/>
      <w:lvlText w:val="•"/>
      <w:lvlJc w:val="left"/>
      <w:pPr>
        <w:ind w:left="6464" w:hanging="147"/>
      </w:pPr>
      <w:rPr>
        <w:rFonts w:hint="default"/>
      </w:rPr>
    </w:lvl>
    <w:lvl w:ilvl="7" w:tplc="5E0C70B8">
      <w:numFmt w:val="bullet"/>
      <w:lvlText w:val="•"/>
      <w:lvlJc w:val="left"/>
      <w:pPr>
        <w:ind w:left="7438" w:hanging="147"/>
      </w:pPr>
      <w:rPr>
        <w:rFonts w:hint="default"/>
      </w:rPr>
    </w:lvl>
    <w:lvl w:ilvl="8" w:tplc="D0BEAB10">
      <w:numFmt w:val="bullet"/>
      <w:lvlText w:val="•"/>
      <w:lvlJc w:val="left"/>
      <w:pPr>
        <w:ind w:left="8412" w:hanging="147"/>
      </w:pPr>
      <w:rPr>
        <w:rFonts w:hint="default"/>
      </w:rPr>
    </w:lvl>
  </w:abstractNum>
  <w:abstractNum w:abstractNumId="11">
    <w:nsid w:val="172E7820"/>
    <w:multiLevelType w:val="multilevel"/>
    <w:tmpl w:val="736681A6"/>
    <w:styleLink w:val="WWNum55"/>
    <w:lvl w:ilvl="0">
      <w:start w:val="1"/>
      <w:numFmt w:val="decimal"/>
      <w:lvlText w:val="%1)"/>
      <w:lvlJc w:val="left"/>
      <w:pPr>
        <w:ind w:left="720" w:hanging="360"/>
      </w:pPr>
      <w:rPr>
        <w:position w:val="0"/>
        <w:vertAlign w:val="baseline"/>
      </w:rPr>
    </w:lvl>
    <w:lvl w:ilvl="1">
      <w:start w:val="1"/>
      <w:numFmt w:val="decimal"/>
      <w:lvlText w:val="%2."/>
      <w:lvlJc w:val="left"/>
      <w:pPr>
        <w:ind w:left="873" w:hanging="360"/>
      </w:pPr>
      <w:rPr>
        <w:position w:val="0"/>
        <w:vertAlign w:val="baseline"/>
      </w:rPr>
    </w:lvl>
    <w:lvl w:ilvl="2">
      <w:start w:val="1"/>
      <w:numFmt w:val="decimal"/>
      <w:lvlText w:val="%1.%2.%3."/>
      <w:lvlJc w:val="left"/>
      <w:pPr>
        <w:ind w:left="1593" w:hanging="360"/>
      </w:pPr>
      <w:rPr>
        <w:position w:val="0"/>
        <w:vertAlign w:val="baseline"/>
      </w:rPr>
    </w:lvl>
    <w:lvl w:ilvl="3">
      <w:start w:val="1"/>
      <w:numFmt w:val="decimal"/>
      <w:lvlText w:val="%1.%2.%3.%4."/>
      <w:lvlJc w:val="left"/>
      <w:pPr>
        <w:ind w:left="2313" w:hanging="360"/>
      </w:pPr>
      <w:rPr>
        <w:position w:val="0"/>
        <w:vertAlign w:val="baseline"/>
      </w:rPr>
    </w:lvl>
    <w:lvl w:ilvl="4">
      <w:start w:val="1"/>
      <w:numFmt w:val="decimal"/>
      <w:lvlText w:val="%1.%2.%3.%4.%5."/>
      <w:lvlJc w:val="left"/>
      <w:pPr>
        <w:ind w:left="3033" w:hanging="360"/>
      </w:pPr>
      <w:rPr>
        <w:position w:val="0"/>
        <w:vertAlign w:val="baseline"/>
      </w:rPr>
    </w:lvl>
    <w:lvl w:ilvl="5">
      <w:start w:val="1"/>
      <w:numFmt w:val="decimal"/>
      <w:lvlText w:val="%1.%2.%3.%4.%5.%6."/>
      <w:lvlJc w:val="left"/>
      <w:pPr>
        <w:ind w:left="3753" w:hanging="360"/>
      </w:pPr>
      <w:rPr>
        <w:position w:val="0"/>
        <w:vertAlign w:val="baseline"/>
      </w:rPr>
    </w:lvl>
    <w:lvl w:ilvl="6">
      <w:start w:val="1"/>
      <w:numFmt w:val="decimal"/>
      <w:lvlText w:val="%1.%2.%3.%4.%5.%6.%7."/>
      <w:lvlJc w:val="left"/>
      <w:pPr>
        <w:ind w:left="4473" w:hanging="360"/>
      </w:pPr>
      <w:rPr>
        <w:position w:val="0"/>
        <w:vertAlign w:val="baseline"/>
      </w:rPr>
    </w:lvl>
    <w:lvl w:ilvl="7">
      <w:start w:val="1"/>
      <w:numFmt w:val="decimal"/>
      <w:lvlText w:val="%1.%2.%3.%4.%5.%6.%7.%8."/>
      <w:lvlJc w:val="left"/>
      <w:pPr>
        <w:ind w:left="5193" w:hanging="360"/>
      </w:pPr>
      <w:rPr>
        <w:position w:val="0"/>
        <w:vertAlign w:val="baseline"/>
      </w:rPr>
    </w:lvl>
    <w:lvl w:ilvl="8">
      <w:start w:val="1"/>
      <w:numFmt w:val="decimal"/>
      <w:lvlText w:val="%1.%2.%3.%4.%5.%6.%7.%8.%9."/>
      <w:lvlJc w:val="left"/>
      <w:pPr>
        <w:ind w:left="5913" w:hanging="360"/>
      </w:pPr>
      <w:rPr>
        <w:position w:val="0"/>
        <w:vertAlign w:val="baseline"/>
      </w:rPr>
    </w:lvl>
  </w:abstractNum>
  <w:abstractNum w:abstractNumId="12">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3">
    <w:nsid w:val="1D0042A8"/>
    <w:multiLevelType w:val="hybridMultilevel"/>
    <w:tmpl w:val="BD2016C0"/>
    <w:lvl w:ilvl="0" w:tplc="BD8AFE66">
      <w:start w:val="7"/>
      <w:numFmt w:val="decimal"/>
      <w:lvlText w:val="%1."/>
      <w:lvlJc w:val="left"/>
      <w:pPr>
        <w:ind w:left="927" w:hanging="360"/>
      </w:pPr>
      <w:rPr>
        <w:rFonts w:hint="default"/>
      </w:rPr>
    </w:lvl>
    <w:lvl w:ilvl="1" w:tplc="04150019" w:tentative="1">
      <w:start w:val="1"/>
      <w:numFmt w:val="lowerLetter"/>
      <w:lvlText w:val="%2."/>
      <w:lvlJc w:val="left"/>
      <w:pPr>
        <w:ind w:left="1287" w:hanging="360"/>
      </w:pPr>
    </w:lvl>
    <w:lvl w:ilvl="2" w:tplc="0415001B" w:tentative="1">
      <w:start w:val="1"/>
      <w:numFmt w:val="lowerRoman"/>
      <w:lvlText w:val="%3."/>
      <w:lvlJc w:val="right"/>
      <w:pPr>
        <w:ind w:left="2007" w:hanging="180"/>
      </w:pPr>
    </w:lvl>
    <w:lvl w:ilvl="3" w:tplc="0415000F" w:tentative="1">
      <w:start w:val="1"/>
      <w:numFmt w:val="decimal"/>
      <w:lvlText w:val="%4."/>
      <w:lvlJc w:val="left"/>
      <w:pPr>
        <w:ind w:left="2727" w:hanging="360"/>
      </w:pPr>
    </w:lvl>
    <w:lvl w:ilvl="4" w:tplc="04150019" w:tentative="1">
      <w:start w:val="1"/>
      <w:numFmt w:val="lowerLetter"/>
      <w:lvlText w:val="%5."/>
      <w:lvlJc w:val="left"/>
      <w:pPr>
        <w:ind w:left="3447" w:hanging="360"/>
      </w:pPr>
    </w:lvl>
    <w:lvl w:ilvl="5" w:tplc="0415001B" w:tentative="1">
      <w:start w:val="1"/>
      <w:numFmt w:val="lowerRoman"/>
      <w:lvlText w:val="%6."/>
      <w:lvlJc w:val="right"/>
      <w:pPr>
        <w:ind w:left="4167" w:hanging="180"/>
      </w:pPr>
    </w:lvl>
    <w:lvl w:ilvl="6" w:tplc="0415000F" w:tentative="1">
      <w:start w:val="1"/>
      <w:numFmt w:val="decimal"/>
      <w:lvlText w:val="%7."/>
      <w:lvlJc w:val="left"/>
      <w:pPr>
        <w:ind w:left="4887" w:hanging="360"/>
      </w:pPr>
    </w:lvl>
    <w:lvl w:ilvl="7" w:tplc="04150019" w:tentative="1">
      <w:start w:val="1"/>
      <w:numFmt w:val="lowerLetter"/>
      <w:lvlText w:val="%8."/>
      <w:lvlJc w:val="left"/>
      <w:pPr>
        <w:ind w:left="5607" w:hanging="360"/>
      </w:pPr>
    </w:lvl>
    <w:lvl w:ilvl="8" w:tplc="0415001B" w:tentative="1">
      <w:start w:val="1"/>
      <w:numFmt w:val="lowerRoman"/>
      <w:lvlText w:val="%9."/>
      <w:lvlJc w:val="right"/>
      <w:pPr>
        <w:ind w:left="6327" w:hanging="180"/>
      </w:pPr>
    </w:lvl>
  </w:abstractNum>
  <w:abstractNum w:abstractNumId="14">
    <w:nsid w:val="1D755A21"/>
    <w:multiLevelType w:val="multilevel"/>
    <w:tmpl w:val="06880E5C"/>
    <w:lvl w:ilvl="0">
      <w:start w:val="4"/>
      <w:numFmt w:val="decimal"/>
      <w:lvlText w:val="%1"/>
      <w:lvlJc w:val="left"/>
      <w:pPr>
        <w:ind w:left="616" w:hanging="435"/>
      </w:pPr>
      <w:rPr>
        <w:rFonts w:hint="default"/>
      </w:rPr>
    </w:lvl>
    <w:lvl w:ilvl="1">
      <w:start w:val="1"/>
      <w:numFmt w:val="decimal"/>
      <w:lvlText w:val="%1.%2"/>
      <w:lvlJc w:val="left"/>
      <w:pPr>
        <w:ind w:left="616" w:hanging="435"/>
      </w:pPr>
      <w:rPr>
        <w:rFonts w:ascii="Arial" w:eastAsia="Arial" w:hAnsi="Arial" w:cs="Arial" w:hint="default"/>
        <w:b/>
        <w:bCs/>
        <w:w w:val="99"/>
        <w:sz w:val="24"/>
        <w:szCs w:val="24"/>
      </w:rPr>
    </w:lvl>
    <w:lvl w:ilvl="2">
      <w:numFmt w:val="bullet"/>
      <w:lvlText w:val=""/>
      <w:lvlJc w:val="left"/>
      <w:pPr>
        <w:ind w:left="1182" w:hanging="284"/>
      </w:pPr>
      <w:rPr>
        <w:rFonts w:ascii="Symbol" w:eastAsia="Symbol" w:hAnsi="Symbol" w:cs="Symbol" w:hint="default"/>
        <w:w w:val="100"/>
        <w:sz w:val="24"/>
        <w:szCs w:val="24"/>
      </w:rPr>
    </w:lvl>
    <w:lvl w:ilvl="3">
      <w:numFmt w:val="bullet"/>
      <w:lvlText w:val="•"/>
      <w:lvlJc w:val="left"/>
      <w:pPr>
        <w:ind w:left="3220" w:hanging="284"/>
      </w:pPr>
      <w:rPr>
        <w:rFonts w:hint="default"/>
      </w:rPr>
    </w:lvl>
    <w:lvl w:ilvl="4">
      <w:numFmt w:val="bullet"/>
      <w:lvlText w:val="•"/>
      <w:lvlJc w:val="left"/>
      <w:pPr>
        <w:ind w:left="4240" w:hanging="284"/>
      </w:pPr>
      <w:rPr>
        <w:rFonts w:hint="default"/>
      </w:rPr>
    </w:lvl>
    <w:lvl w:ilvl="5">
      <w:numFmt w:val="bullet"/>
      <w:lvlText w:val="•"/>
      <w:lvlJc w:val="left"/>
      <w:pPr>
        <w:ind w:left="5260" w:hanging="284"/>
      </w:pPr>
      <w:rPr>
        <w:rFonts w:hint="default"/>
      </w:rPr>
    </w:lvl>
    <w:lvl w:ilvl="6">
      <w:numFmt w:val="bullet"/>
      <w:lvlText w:val="•"/>
      <w:lvlJc w:val="left"/>
      <w:pPr>
        <w:ind w:left="6280" w:hanging="284"/>
      </w:pPr>
      <w:rPr>
        <w:rFonts w:hint="default"/>
      </w:rPr>
    </w:lvl>
    <w:lvl w:ilvl="7">
      <w:numFmt w:val="bullet"/>
      <w:lvlText w:val="•"/>
      <w:lvlJc w:val="left"/>
      <w:pPr>
        <w:ind w:left="7300" w:hanging="284"/>
      </w:pPr>
      <w:rPr>
        <w:rFonts w:hint="default"/>
      </w:rPr>
    </w:lvl>
    <w:lvl w:ilvl="8">
      <w:numFmt w:val="bullet"/>
      <w:lvlText w:val="•"/>
      <w:lvlJc w:val="left"/>
      <w:pPr>
        <w:ind w:left="8320" w:hanging="284"/>
      </w:pPr>
      <w:rPr>
        <w:rFonts w:hint="default"/>
      </w:rPr>
    </w:lvl>
  </w:abstractNum>
  <w:abstractNum w:abstractNumId="15">
    <w:nsid w:val="232A3E6D"/>
    <w:multiLevelType w:val="hybridMultilevel"/>
    <w:tmpl w:val="433CACC0"/>
    <w:lvl w:ilvl="0" w:tplc="D9E0F63A">
      <w:start w:val="1"/>
      <w:numFmt w:val="decimal"/>
      <w:lvlText w:val="%1."/>
      <w:lvlJc w:val="left"/>
      <w:pPr>
        <w:ind w:left="899" w:hanging="284"/>
      </w:pPr>
      <w:rPr>
        <w:rFonts w:ascii="Arial" w:eastAsia="Arial" w:hAnsi="Arial" w:cs="Arial" w:hint="default"/>
        <w:w w:val="99"/>
        <w:sz w:val="24"/>
        <w:szCs w:val="24"/>
      </w:rPr>
    </w:lvl>
    <w:lvl w:ilvl="1" w:tplc="C42E8A04">
      <w:numFmt w:val="bullet"/>
      <w:lvlText w:val="•"/>
      <w:lvlJc w:val="left"/>
      <w:pPr>
        <w:ind w:left="1846" w:hanging="284"/>
      </w:pPr>
      <w:rPr>
        <w:rFonts w:hint="default"/>
      </w:rPr>
    </w:lvl>
    <w:lvl w:ilvl="2" w:tplc="6694A2CC">
      <w:numFmt w:val="bullet"/>
      <w:lvlText w:val="•"/>
      <w:lvlJc w:val="left"/>
      <w:pPr>
        <w:ind w:left="2792" w:hanging="284"/>
      </w:pPr>
      <w:rPr>
        <w:rFonts w:hint="default"/>
      </w:rPr>
    </w:lvl>
    <w:lvl w:ilvl="3" w:tplc="D8281EFC">
      <w:numFmt w:val="bullet"/>
      <w:lvlText w:val="•"/>
      <w:lvlJc w:val="left"/>
      <w:pPr>
        <w:ind w:left="3738" w:hanging="284"/>
      </w:pPr>
      <w:rPr>
        <w:rFonts w:hint="default"/>
      </w:rPr>
    </w:lvl>
    <w:lvl w:ilvl="4" w:tplc="12E0902C">
      <w:numFmt w:val="bullet"/>
      <w:lvlText w:val="•"/>
      <w:lvlJc w:val="left"/>
      <w:pPr>
        <w:ind w:left="4684" w:hanging="284"/>
      </w:pPr>
      <w:rPr>
        <w:rFonts w:hint="default"/>
      </w:rPr>
    </w:lvl>
    <w:lvl w:ilvl="5" w:tplc="729058DC">
      <w:numFmt w:val="bullet"/>
      <w:lvlText w:val="•"/>
      <w:lvlJc w:val="left"/>
      <w:pPr>
        <w:ind w:left="5630" w:hanging="284"/>
      </w:pPr>
      <w:rPr>
        <w:rFonts w:hint="default"/>
      </w:rPr>
    </w:lvl>
    <w:lvl w:ilvl="6" w:tplc="547C6FB6">
      <w:numFmt w:val="bullet"/>
      <w:lvlText w:val="•"/>
      <w:lvlJc w:val="left"/>
      <w:pPr>
        <w:ind w:left="6576" w:hanging="284"/>
      </w:pPr>
      <w:rPr>
        <w:rFonts w:hint="default"/>
      </w:rPr>
    </w:lvl>
    <w:lvl w:ilvl="7" w:tplc="2660B9BA">
      <w:numFmt w:val="bullet"/>
      <w:lvlText w:val="•"/>
      <w:lvlJc w:val="left"/>
      <w:pPr>
        <w:ind w:left="7522" w:hanging="284"/>
      </w:pPr>
      <w:rPr>
        <w:rFonts w:hint="default"/>
      </w:rPr>
    </w:lvl>
    <w:lvl w:ilvl="8" w:tplc="9B081320">
      <w:numFmt w:val="bullet"/>
      <w:lvlText w:val="•"/>
      <w:lvlJc w:val="left"/>
      <w:pPr>
        <w:ind w:left="8468" w:hanging="284"/>
      </w:pPr>
      <w:rPr>
        <w:rFonts w:hint="default"/>
      </w:rPr>
    </w:lvl>
  </w:abstractNum>
  <w:abstractNum w:abstractNumId="16">
    <w:nsid w:val="2A5D7D66"/>
    <w:multiLevelType w:val="hybridMultilevel"/>
    <w:tmpl w:val="FB0466FE"/>
    <w:lvl w:ilvl="0" w:tplc="04150001">
      <w:start w:val="1"/>
      <w:numFmt w:val="bullet"/>
      <w:lvlText w:val=""/>
      <w:lvlJc w:val="left"/>
      <w:pPr>
        <w:ind w:left="1647" w:hanging="360"/>
      </w:pPr>
      <w:rPr>
        <w:rFonts w:ascii="Symbol" w:hAnsi="Symbol" w:hint="default"/>
      </w:rPr>
    </w:lvl>
    <w:lvl w:ilvl="1" w:tplc="04150003" w:tentative="1">
      <w:start w:val="1"/>
      <w:numFmt w:val="bullet"/>
      <w:lvlText w:val="o"/>
      <w:lvlJc w:val="left"/>
      <w:pPr>
        <w:ind w:left="2367" w:hanging="360"/>
      </w:pPr>
      <w:rPr>
        <w:rFonts w:ascii="Courier New" w:hAnsi="Courier New" w:cs="Courier New" w:hint="default"/>
      </w:rPr>
    </w:lvl>
    <w:lvl w:ilvl="2" w:tplc="04150005" w:tentative="1">
      <w:start w:val="1"/>
      <w:numFmt w:val="bullet"/>
      <w:lvlText w:val=""/>
      <w:lvlJc w:val="left"/>
      <w:pPr>
        <w:ind w:left="3087" w:hanging="360"/>
      </w:pPr>
      <w:rPr>
        <w:rFonts w:ascii="Wingdings" w:hAnsi="Wingdings" w:hint="default"/>
      </w:rPr>
    </w:lvl>
    <w:lvl w:ilvl="3" w:tplc="04150001" w:tentative="1">
      <w:start w:val="1"/>
      <w:numFmt w:val="bullet"/>
      <w:lvlText w:val=""/>
      <w:lvlJc w:val="left"/>
      <w:pPr>
        <w:ind w:left="3807" w:hanging="360"/>
      </w:pPr>
      <w:rPr>
        <w:rFonts w:ascii="Symbol" w:hAnsi="Symbol" w:hint="default"/>
      </w:rPr>
    </w:lvl>
    <w:lvl w:ilvl="4" w:tplc="04150003" w:tentative="1">
      <w:start w:val="1"/>
      <w:numFmt w:val="bullet"/>
      <w:lvlText w:val="o"/>
      <w:lvlJc w:val="left"/>
      <w:pPr>
        <w:ind w:left="4527" w:hanging="360"/>
      </w:pPr>
      <w:rPr>
        <w:rFonts w:ascii="Courier New" w:hAnsi="Courier New" w:cs="Courier New" w:hint="default"/>
      </w:rPr>
    </w:lvl>
    <w:lvl w:ilvl="5" w:tplc="04150005" w:tentative="1">
      <w:start w:val="1"/>
      <w:numFmt w:val="bullet"/>
      <w:lvlText w:val=""/>
      <w:lvlJc w:val="left"/>
      <w:pPr>
        <w:ind w:left="5247" w:hanging="360"/>
      </w:pPr>
      <w:rPr>
        <w:rFonts w:ascii="Wingdings" w:hAnsi="Wingdings" w:hint="default"/>
      </w:rPr>
    </w:lvl>
    <w:lvl w:ilvl="6" w:tplc="04150001" w:tentative="1">
      <w:start w:val="1"/>
      <w:numFmt w:val="bullet"/>
      <w:lvlText w:val=""/>
      <w:lvlJc w:val="left"/>
      <w:pPr>
        <w:ind w:left="5967" w:hanging="360"/>
      </w:pPr>
      <w:rPr>
        <w:rFonts w:ascii="Symbol" w:hAnsi="Symbol" w:hint="default"/>
      </w:rPr>
    </w:lvl>
    <w:lvl w:ilvl="7" w:tplc="04150003" w:tentative="1">
      <w:start w:val="1"/>
      <w:numFmt w:val="bullet"/>
      <w:lvlText w:val="o"/>
      <w:lvlJc w:val="left"/>
      <w:pPr>
        <w:ind w:left="6687" w:hanging="360"/>
      </w:pPr>
      <w:rPr>
        <w:rFonts w:ascii="Courier New" w:hAnsi="Courier New" w:cs="Courier New" w:hint="default"/>
      </w:rPr>
    </w:lvl>
    <w:lvl w:ilvl="8" w:tplc="04150005" w:tentative="1">
      <w:start w:val="1"/>
      <w:numFmt w:val="bullet"/>
      <w:lvlText w:val=""/>
      <w:lvlJc w:val="left"/>
      <w:pPr>
        <w:ind w:left="7407" w:hanging="360"/>
      </w:pPr>
      <w:rPr>
        <w:rFonts w:ascii="Wingdings" w:hAnsi="Wingdings" w:hint="default"/>
      </w:rPr>
    </w:lvl>
  </w:abstractNum>
  <w:abstractNum w:abstractNumId="17">
    <w:nsid w:val="2C143EC3"/>
    <w:multiLevelType w:val="multilevel"/>
    <w:tmpl w:val="A9D03D76"/>
    <w:lvl w:ilvl="0">
      <w:start w:val="9"/>
      <w:numFmt w:val="decimal"/>
      <w:lvlText w:val="%1."/>
      <w:lvlJc w:val="left"/>
      <w:pPr>
        <w:ind w:left="899" w:hanging="360"/>
      </w:pPr>
      <w:rPr>
        <w:rFonts w:ascii="Arial" w:eastAsia="Arial" w:hAnsi="Arial" w:cs="Arial" w:hint="default"/>
        <w:b/>
        <w:bCs/>
        <w:spacing w:val="-1"/>
        <w:w w:val="99"/>
        <w:sz w:val="24"/>
        <w:szCs w:val="24"/>
      </w:rPr>
    </w:lvl>
    <w:lvl w:ilvl="1">
      <w:start w:val="4"/>
      <w:numFmt w:val="decimal"/>
      <w:lvlText w:val="%1.%2."/>
      <w:lvlJc w:val="left"/>
      <w:pPr>
        <w:ind w:left="616" w:hanging="492"/>
      </w:pPr>
      <w:rPr>
        <w:rFonts w:hint="default"/>
        <w:b/>
        <w:bCs/>
        <w:w w:val="99"/>
      </w:rPr>
    </w:lvl>
    <w:lvl w:ilvl="2">
      <w:numFmt w:val="bullet"/>
      <w:lvlText w:val="•"/>
      <w:lvlJc w:val="left"/>
      <w:pPr>
        <w:ind w:left="1080" w:hanging="492"/>
      </w:pPr>
      <w:rPr>
        <w:rFonts w:hint="default"/>
      </w:rPr>
    </w:lvl>
    <w:lvl w:ilvl="3">
      <w:numFmt w:val="bullet"/>
      <w:lvlText w:val="•"/>
      <w:lvlJc w:val="left"/>
      <w:pPr>
        <w:ind w:left="2240" w:hanging="492"/>
      </w:pPr>
      <w:rPr>
        <w:rFonts w:hint="default"/>
      </w:rPr>
    </w:lvl>
    <w:lvl w:ilvl="4">
      <w:numFmt w:val="bullet"/>
      <w:lvlText w:val="•"/>
      <w:lvlJc w:val="left"/>
      <w:pPr>
        <w:ind w:left="3400" w:hanging="492"/>
      </w:pPr>
      <w:rPr>
        <w:rFonts w:hint="default"/>
      </w:rPr>
    </w:lvl>
    <w:lvl w:ilvl="5">
      <w:numFmt w:val="bullet"/>
      <w:lvlText w:val="•"/>
      <w:lvlJc w:val="left"/>
      <w:pPr>
        <w:ind w:left="4560" w:hanging="492"/>
      </w:pPr>
      <w:rPr>
        <w:rFonts w:hint="default"/>
      </w:rPr>
    </w:lvl>
    <w:lvl w:ilvl="6">
      <w:numFmt w:val="bullet"/>
      <w:lvlText w:val="•"/>
      <w:lvlJc w:val="left"/>
      <w:pPr>
        <w:ind w:left="5720" w:hanging="492"/>
      </w:pPr>
      <w:rPr>
        <w:rFonts w:hint="default"/>
      </w:rPr>
    </w:lvl>
    <w:lvl w:ilvl="7">
      <w:numFmt w:val="bullet"/>
      <w:lvlText w:val="•"/>
      <w:lvlJc w:val="left"/>
      <w:pPr>
        <w:ind w:left="6880" w:hanging="492"/>
      </w:pPr>
      <w:rPr>
        <w:rFonts w:hint="default"/>
      </w:rPr>
    </w:lvl>
    <w:lvl w:ilvl="8">
      <w:numFmt w:val="bullet"/>
      <w:lvlText w:val="•"/>
      <w:lvlJc w:val="left"/>
      <w:pPr>
        <w:ind w:left="8040" w:hanging="492"/>
      </w:pPr>
      <w:rPr>
        <w:rFonts w:hint="default"/>
      </w:rPr>
    </w:lvl>
  </w:abstractNum>
  <w:abstractNum w:abstractNumId="18">
    <w:nsid w:val="2D3C0608"/>
    <w:multiLevelType w:val="hybridMultilevel"/>
    <w:tmpl w:val="1D68759C"/>
    <w:lvl w:ilvl="0" w:tplc="5712B32A">
      <w:start w:val="1"/>
      <w:numFmt w:val="decimal"/>
      <w:lvlText w:val="%1."/>
      <w:lvlJc w:val="left"/>
      <w:pPr>
        <w:ind w:left="899" w:hanging="284"/>
      </w:pPr>
      <w:rPr>
        <w:rFonts w:ascii="Arial" w:eastAsia="Arial" w:hAnsi="Arial" w:cs="Arial" w:hint="default"/>
        <w:w w:val="99"/>
        <w:sz w:val="24"/>
        <w:szCs w:val="24"/>
      </w:rPr>
    </w:lvl>
    <w:lvl w:ilvl="1" w:tplc="EA86C3B0">
      <w:start w:val="1"/>
      <w:numFmt w:val="decimal"/>
      <w:lvlText w:val="%2)"/>
      <w:lvlJc w:val="left"/>
      <w:pPr>
        <w:ind w:left="1336" w:hanging="360"/>
      </w:pPr>
      <w:rPr>
        <w:rFonts w:ascii="Arial" w:eastAsia="Arial" w:hAnsi="Arial" w:cs="Arial" w:hint="default"/>
        <w:spacing w:val="-3"/>
        <w:w w:val="99"/>
        <w:sz w:val="24"/>
        <w:szCs w:val="24"/>
      </w:rPr>
    </w:lvl>
    <w:lvl w:ilvl="2" w:tplc="D14A7A00">
      <w:numFmt w:val="bullet"/>
      <w:lvlText w:val="•"/>
      <w:lvlJc w:val="left"/>
      <w:pPr>
        <w:ind w:left="2342" w:hanging="360"/>
      </w:pPr>
      <w:rPr>
        <w:rFonts w:hint="default"/>
      </w:rPr>
    </w:lvl>
    <w:lvl w:ilvl="3" w:tplc="E438D6C4">
      <w:numFmt w:val="bullet"/>
      <w:lvlText w:val="•"/>
      <w:lvlJc w:val="left"/>
      <w:pPr>
        <w:ind w:left="3344" w:hanging="360"/>
      </w:pPr>
      <w:rPr>
        <w:rFonts w:hint="default"/>
      </w:rPr>
    </w:lvl>
    <w:lvl w:ilvl="4" w:tplc="DDCA439A">
      <w:numFmt w:val="bullet"/>
      <w:lvlText w:val="•"/>
      <w:lvlJc w:val="left"/>
      <w:pPr>
        <w:ind w:left="4346" w:hanging="360"/>
      </w:pPr>
      <w:rPr>
        <w:rFonts w:hint="default"/>
      </w:rPr>
    </w:lvl>
    <w:lvl w:ilvl="5" w:tplc="01C093C2">
      <w:numFmt w:val="bullet"/>
      <w:lvlText w:val="•"/>
      <w:lvlJc w:val="left"/>
      <w:pPr>
        <w:ind w:left="5348" w:hanging="360"/>
      </w:pPr>
      <w:rPr>
        <w:rFonts w:hint="default"/>
      </w:rPr>
    </w:lvl>
    <w:lvl w:ilvl="6" w:tplc="1C565B54">
      <w:numFmt w:val="bullet"/>
      <w:lvlText w:val="•"/>
      <w:lvlJc w:val="left"/>
      <w:pPr>
        <w:ind w:left="6351" w:hanging="360"/>
      </w:pPr>
      <w:rPr>
        <w:rFonts w:hint="default"/>
      </w:rPr>
    </w:lvl>
    <w:lvl w:ilvl="7" w:tplc="1B76FED2">
      <w:numFmt w:val="bullet"/>
      <w:lvlText w:val="•"/>
      <w:lvlJc w:val="left"/>
      <w:pPr>
        <w:ind w:left="7353" w:hanging="360"/>
      </w:pPr>
      <w:rPr>
        <w:rFonts w:hint="default"/>
      </w:rPr>
    </w:lvl>
    <w:lvl w:ilvl="8" w:tplc="652E0A4C">
      <w:numFmt w:val="bullet"/>
      <w:lvlText w:val="•"/>
      <w:lvlJc w:val="left"/>
      <w:pPr>
        <w:ind w:left="8355" w:hanging="360"/>
      </w:pPr>
      <w:rPr>
        <w:rFonts w:hint="default"/>
      </w:rPr>
    </w:lvl>
  </w:abstractNum>
  <w:abstractNum w:abstractNumId="19">
    <w:nsid w:val="30591502"/>
    <w:multiLevelType w:val="hybridMultilevel"/>
    <w:tmpl w:val="63E26B9C"/>
    <w:lvl w:ilvl="0" w:tplc="B1A48882">
      <w:start w:val="1"/>
      <w:numFmt w:val="decimal"/>
      <w:lvlText w:val="%1."/>
      <w:lvlJc w:val="left"/>
      <w:pPr>
        <w:ind w:left="899" w:hanging="284"/>
      </w:pPr>
      <w:rPr>
        <w:rFonts w:ascii="Arial" w:eastAsia="Arial" w:hAnsi="Arial" w:cs="Arial" w:hint="default"/>
        <w:w w:val="99"/>
        <w:sz w:val="24"/>
        <w:szCs w:val="24"/>
      </w:rPr>
    </w:lvl>
    <w:lvl w:ilvl="1" w:tplc="82D0FAA4">
      <w:numFmt w:val="bullet"/>
      <w:lvlText w:val="•"/>
      <w:lvlJc w:val="left"/>
      <w:pPr>
        <w:ind w:left="1846" w:hanging="284"/>
      </w:pPr>
      <w:rPr>
        <w:rFonts w:hint="default"/>
      </w:rPr>
    </w:lvl>
    <w:lvl w:ilvl="2" w:tplc="0BE0F966">
      <w:numFmt w:val="bullet"/>
      <w:lvlText w:val="•"/>
      <w:lvlJc w:val="left"/>
      <w:pPr>
        <w:ind w:left="2792" w:hanging="284"/>
      </w:pPr>
      <w:rPr>
        <w:rFonts w:hint="default"/>
      </w:rPr>
    </w:lvl>
    <w:lvl w:ilvl="3" w:tplc="6CEAC4FE">
      <w:numFmt w:val="bullet"/>
      <w:lvlText w:val="•"/>
      <w:lvlJc w:val="left"/>
      <w:pPr>
        <w:ind w:left="3738" w:hanging="284"/>
      </w:pPr>
      <w:rPr>
        <w:rFonts w:hint="default"/>
      </w:rPr>
    </w:lvl>
    <w:lvl w:ilvl="4" w:tplc="CAACAA60">
      <w:numFmt w:val="bullet"/>
      <w:lvlText w:val="•"/>
      <w:lvlJc w:val="left"/>
      <w:pPr>
        <w:ind w:left="4684" w:hanging="284"/>
      </w:pPr>
      <w:rPr>
        <w:rFonts w:hint="default"/>
      </w:rPr>
    </w:lvl>
    <w:lvl w:ilvl="5" w:tplc="BB1A4972">
      <w:numFmt w:val="bullet"/>
      <w:lvlText w:val="•"/>
      <w:lvlJc w:val="left"/>
      <w:pPr>
        <w:ind w:left="5630" w:hanging="284"/>
      </w:pPr>
      <w:rPr>
        <w:rFonts w:hint="default"/>
      </w:rPr>
    </w:lvl>
    <w:lvl w:ilvl="6" w:tplc="F13A0510">
      <w:numFmt w:val="bullet"/>
      <w:lvlText w:val="•"/>
      <w:lvlJc w:val="left"/>
      <w:pPr>
        <w:ind w:left="6576" w:hanging="284"/>
      </w:pPr>
      <w:rPr>
        <w:rFonts w:hint="default"/>
      </w:rPr>
    </w:lvl>
    <w:lvl w:ilvl="7" w:tplc="7F0670E2">
      <w:numFmt w:val="bullet"/>
      <w:lvlText w:val="•"/>
      <w:lvlJc w:val="left"/>
      <w:pPr>
        <w:ind w:left="7522" w:hanging="284"/>
      </w:pPr>
      <w:rPr>
        <w:rFonts w:hint="default"/>
      </w:rPr>
    </w:lvl>
    <w:lvl w:ilvl="8" w:tplc="08784F38">
      <w:numFmt w:val="bullet"/>
      <w:lvlText w:val="•"/>
      <w:lvlJc w:val="left"/>
      <w:pPr>
        <w:ind w:left="8468" w:hanging="284"/>
      </w:pPr>
      <w:rPr>
        <w:rFonts w:hint="default"/>
      </w:rPr>
    </w:lvl>
  </w:abstractNum>
  <w:abstractNum w:abstractNumId="20">
    <w:nsid w:val="31640103"/>
    <w:multiLevelType w:val="hybridMultilevel"/>
    <w:tmpl w:val="0FF23B42"/>
    <w:lvl w:ilvl="0" w:tplc="E1C62A9C">
      <w:start w:val="1"/>
      <w:numFmt w:val="decimal"/>
      <w:lvlText w:val="%1."/>
      <w:lvlJc w:val="left"/>
      <w:pPr>
        <w:ind w:left="884" w:hanging="269"/>
      </w:pPr>
      <w:rPr>
        <w:rFonts w:ascii="Arial" w:eastAsia="Arial" w:hAnsi="Arial" w:cs="Arial" w:hint="default"/>
        <w:w w:val="99"/>
        <w:sz w:val="24"/>
        <w:szCs w:val="24"/>
      </w:rPr>
    </w:lvl>
    <w:lvl w:ilvl="1" w:tplc="E702DED6">
      <w:numFmt w:val="bullet"/>
      <w:lvlText w:val="•"/>
      <w:lvlJc w:val="left"/>
      <w:pPr>
        <w:ind w:left="1828" w:hanging="269"/>
      </w:pPr>
      <w:rPr>
        <w:rFonts w:hint="default"/>
      </w:rPr>
    </w:lvl>
    <w:lvl w:ilvl="2" w:tplc="787A6A9E">
      <w:numFmt w:val="bullet"/>
      <w:lvlText w:val="•"/>
      <w:lvlJc w:val="left"/>
      <w:pPr>
        <w:ind w:left="2776" w:hanging="269"/>
      </w:pPr>
      <w:rPr>
        <w:rFonts w:hint="default"/>
      </w:rPr>
    </w:lvl>
    <w:lvl w:ilvl="3" w:tplc="AD02CB44">
      <w:numFmt w:val="bullet"/>
      <w:lvlText w:val="•"/>
      <w:lvlJc w:val="left"/>
      <w:pPr>
        <w:ind w:left="3724" w:hanging="269"/>
      </w:pPr>
      <w:rPr>
        <w:rFonts w:hint="default"/>
      </w:rPr>
    </w:lvl>
    <w:lvl w:ilvl="4" w:tplc="818A1D72">
      <w:numFmt w:val="bullet"/>
      <w:lvlText w:val="•"/>
      <w:lvlJc w:val="left"/>
      <w:pPr>
        <w:ind w:left="4672" w:hanging="269"/>
      </w:pPr>
      <w:rPr>
        <w:rFonts w:hint="default"/>
      </w:rPr>
    </w:lvl>
    <w:lvl w:ilvl="5" w:tplc="10166CF2">
      <w:numFmt w:val="bullet"/>
      <w:lvlText w:val="•"/>
      <w:lvlJc w:val="left"/>
      <w:pPr>
        <w:ind w:left="5620" w:hanging="269"/>
      </w:pPr>
      <w:rPr>
        <w:rFonts w:hint="default"/>
      </w:rPr>
    </w:lvl>
    <w:lvl w:ilvl="6" w:tplc="FC8C325A">
      <w:numFmt w:val="bullet"/>
      <w:lvlText w:val="•"/>
      <w:lvlJc w:val="left"/>
      <w:pPr>
        <w:ind w:left="6568" w:hanging="269"/>
      </w:pPr>
      <w:rPr>
        <w:rFonts w:hint="default"/>
      </w:rPr>
    </w:lvl>
    <w:lvl w:ilvl="7" w:tplc="2E3874F4">
      <w:numFmt w:val="bullet"/>
      <w:lvlText w:val="•"/>
      <w:lvlJc w:val="left"/>
      <w:pPr>
        <w:ind w:left="7516" w:hanging="269"/>
      </w:pPr>
      <w:rPr>
        <w:rFonts w:hint="default"/>
      </w:rPr>
    </w:lvl>
    <w:lvl w:ilvl="8" w:tplc="0EAC540E">
      <w:numFmt w:val="bullet"/>
      <w:lvlText w:val="•"/>
      <w:lvlJc w:val="left"/>
      <w:pPr>
        <w:ind w:left="8464" w:hanging="269"/>
      </w:pPr>
      <w:rPr>
        <w:rFonts w:hint="default"/>
      </w:rPr>
    </w:lvl>
  </w:abstractNum>
  <w:abstractNum w:abstractNumId="21">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2">
    <w:nsid w:val="34AF6CFE"/>
    <w:multiLevelType w:val="hybridMultilevel"/>
    <w:tmpl w:val="D54EC14C"/>
    <w:lvl w:ilvl="0" w:tplc="15B63BF8">
      <w:start w:val="1"/>
      <w:numFmt w:val="lowerLetter"/>
      <w:lvlText w:val="%1)"/>
      <w:lvlJc w:val="left"/>
      <w:pPr>
        <w:ind w:left="616" w:hanging="269"/>
      </w:pPr>
      <w:rPr>
        <w:rFonts w:ascii="Arial" w:eastAsia="Arial" w:hAnsi="Arial" w:cs="Arial" w:hint="default"/>
        <w:b/>
        <w:bCs/>
        <w:color w:val="000000" w:themeColor="text1"/>
        <w:w w:val="99"/>
        <w:sz w:val="24"/>
        <w:szCs w:val="24"/>
      </w:rPr>
    </w:lvl>
    <w:lvl w:ilvl="1" w:tplc="F35E2582">
      <w:numFmt w:val="bullet"/>
      <w:lvlText w:val="•"/>
      <w:lvlJc w:val="left"/>
      <w:pPr>
        <w:ind w:left="1594" w:hanging="269"/>
      </w:pPr>
      <w:rPr>
        <w:rFonts w:hint="default"/>
      </w:rPr>
    </w:lvl>
    <w:lvl w:ilvl="2" w:tplc="6494227C">
      <w:numFmt w:val="bullet"/>
      <w:lvlText w:val="•"/>
      <w:lvlJc w:val="left"/>
      <w:pPr>
        <w:ind w:left="2568" w:hanging="269"/>
      </w:pPr>
      <w:rPr>
        <w:rFonts w:hint="default"/>
      </w:rPr>
    </w:lvl>
    <w:lvl w:ilvl="3" w:tplc="3A2E5B5A">
      <w:numFmt w:val="bullet"/>
      <w:lvlText w:val="•"/>
      <w:lvlJc w:val="left"/>
      <w:pPr>
        <w:ind w:left="3542" w:hanging="269"/>
      </w:pPr>
      <w:rPr>
        <w:rFonts w:hint="default"/>
      </w:rPr>
    </w:lvl>
    <w:lvl w:ilvl="4" w:tplc="E348C278">
      <w:numFmt w:val="bullet"/>
      <w:lvlText w:val="•"/>
      <w:lvlJc w:val="left"/>
      <w:pPr>
        <w:ind w:left="4516" w:hanging="269"/>
      </w:pPr>
      <w:rPr>
        <w:rFonts w:hint="default"/>
      </w:rPr>
    </w:lvl>
    <w:lvl w:ilvl="5" w:tplc="0FCEC790">
      <w:numFmt w:val="bullet"/>
      <w:lvlText w:val="•"/>
      <w:lvlJc w:val="left"/>
      <w:pPr>
        <w:ind w:left="5490" w:hanging="269"/>
      </w:pPr>
      <w:rPr>
        <w:rFonts w:hint="default"/>
      </w:rPr>
    </w:lvl>
    <w:lvl w:ilvl="6" w:tplc="9DC6445E">
      <w:numFmt w:val="bullet"/>
      <w:lvlText w:val="•"/>
      <w:lvlJc w:val="left"/>
      <w:pPr>
        <w:ind w:left="6464" w:hanging="269"/>
      </w:pPr>
      <w:rPr>
        <w:rFonts w:hint="default"/>
      </w:rPr>
    </w:lvl>
    <w:lvl w:ilvl="7" w:tplc="19A4EAF6">
      <w:numFmt w:val="bullet"/>
      <w:lvlText w:val="•"/>
      <w:lvlJc w:val="left"/>
      <w:pPr>
        <w:ind w:left="7438" w:hanging="269"/>
      </w:pPr>
      <w:rPr>
        <w:rFonts w:hint="default"/>
      </w:rPr>
    </w:lvl>
    <w:lvl w:ilvl="8" w:tplc="A386BD6E">
      <w:numFmt w:val="bullet"/>
      <w:lvlText w:val="•"/>
      <w:lvlJc w:val="left"/>
      <w:pPr>
        <w:ind w:left="8412" w:hanging="269"/>
      </w:pPr>
      <w:rPr>
        <w:rFonts w:hint="default"/>
      </w:rPr>
    </w:lvl>
  </w:abstractNum>
  <w:abstractNum w:abstractNumId="23">
    <w:nsid w:val="378F2599"/>
    <w:multiLevelType w:val="hybridMultilevel"/>
    <w:tmpl w:val="5418A15E"/>
    <w:lvl w:ilvl="0" w:tplc="0B38C73C">
      <w:start w:val="1"/>
      <w:numFmt w:val="lowerLetter"/>
      <w:lvlText w:val="%1)"/>
      <w:lvlJc w:val="left"/>
      <w:pPr>
        <w:ind w:left="616" w:hanging="274"/>
      </w:pPr>
      <w:rPr>
        <w:rFonts w:ascii="Arial" w:eastAsia="Arial" w:hAnsi="Arial" w:cs="Arial" w:hint="default"/>
        <w:w w:val="99"/>
        <w:sz w:val="24"/>
        <w:szCs w:val="24"/>
      </w:rPr>
    </w:lvl>
    <w:lvl w:ilvl="1" w:tplc="CDC80058">
      <w:numFmt w:val="bullet"/>
      <w:lvlText w:val="•"/>
      <w:lvlJc w:val="left"/>
      <w:pPr>
        <w:ind w:left="1594" w:hanging="274"/>
      </w:pPr>
      <w:rPr>
        <w:rFonts w:hint="default"/>
      </w:rPr>
    </w:lvl>
    <w:lvl w:ilvl="2" w:tplc="9F3EAE50">
      <w:numFmt w:val="bullet"/>
      <w:lvlText w:val="•"/>
      <w:lvlJc w:val="left"/>
      <w:pPr>
        <w:ind w:left="2568" w:hanging="274"/>
      </w:pPr>
      <w:rPr>
        <w:rFonts w:hint="default"/>
      </w:rPr>
    </w:lvl>
    <w:lvl w:ilvl="3" w:tplc="E62252A6">
      <w:numFmt w:val="bullet"/>
      <w:lvlText w:val="•"/>
      <w:lvlJc w:val="left"/>
      <w:pPr>
        <w:ind w:left="3542" w:hanging="274"/>
      </w:pPr>
      <w:rPr>
        <w:rFonts w:hint="default"/>
      </w:rPr>
    </w:lvl>
    <w:lvl w:ilvl="4" w:tplc="27F8DB64">
      <w:numFmt w:val="bullet"/>
      <w:lvlText w:val="•"/>
      <w:lvlJc w:val="left"/>
      <w:pPr>
        <w:ind w:left="4516" w:hanging="274"/>
      </w:pPr>
      <w:rPr>
        <w:rFonts w:hint="default"/>
      </w:rPr>
    </w:lvl>
    <w:lvl w:ilvl="5" w:tplc="1CDA2754">
      <w:numFmt w:val="bullet"/>
      <w:lvlText w:val="•"/>
      <w:lvlJc w:val="left"/>
      <w:pPr>
        <w:ind w:left="5490" w:hanging="274"/>
      </w:pPr>
      <w:rPr>
        <w:rFonts w:hint="default"/>
      </w:rPr>
    </w:lvl>
    <w:lvl w:ilvl="6" w:tplc="2BD00DE2">
      <w:numFmt w:val="bullet"/>
      <w:lvlText w:val="•"/>
      <w:lvlJc w:val="left"/>
      <w:pPr>
        <w:ind w:left="6464" w:hanging="274"/>
      </w:pPr>
      <w:rPr>
        <w:rFonts w:hint="default"/>
      </w:rPr>
    </w:lvl>
    <w:lvl w:ilvl="7" w:tplc="E56CF128">
      <w:numFmt w:val="bullet"/>
      <w:lvlText w:val="•"/>
      <w:lvlJc w:val="left"/>
      <w:pPr>
        <w:ind w:left="7438" w:hanging="274"/>
      </w:pPr>
      <w:rPr>
        <w:rFonts w:hint="default"/>
      </w:rPr>
    </w:lvl>
    <w:lvl w:ilvl="8" w:tplc="16BC73D2">
      <w:numFmt w:val="bullet"/>
      <w:lvlText w:val="•"/>
      <w:lvlJc w:val="left"/>
      <w:pPr>
        <w:ind w:left="8412" w:hanging="274"/>
      </w:pPr>
      <w:rPr>
        <w:rFonts w:hint="default"/>
      </w:rPr>
    </w:lvl>
  </w:abstractNum>
  <w:abstractNum w:abstractNumId="24">
    <w:nsid w:val="3F59680B"/>
    <w:multiLevelType w:val="hybridMultilevel"/>
    <w:tmpl w:val="512C7558"/>
    <w:lvl w:ilvl="0" w:tplc="1FEC1708">
      <w:start w:val="1"/>
      <w:numFmt w:val="decimal"/>
      <w:lvlText w:val="%1."/>
      <w:lvlJc w:val="left"/>
      <w:pPr>
        <w:ind w:left="899" w:hanging="284"/>
      </w:pPr>
      <w:rPr>
        <w:rFonts w:hint="default"/>
        <w:w w:val="99"/>
      </w:rPr>
    </w:lvl>
    <w:lvl w:ilvl="1" w:tplc="0EDEB160">
      <w:numFmt w:val="bullet"/>
      <w:lvlText w:val="•"/>
      <w:lvlJc w:val="left"/>
      <w:pPr>
        <w:ind w:left="1846" w:hanging="284"/>
      </w:pPr>
      <w:rPr>
        <w:rFonts w:hint="default"/>
      </w:rPr>
    </w:lvl>
    <w:lvl w:ilvl="2" w:tplc="33FA7542">
      <w:numFmt w:val="bullet"/>
      <w:lvlText w:val="•"/>
      <w:lvlJc w:val="left"/>
      <w:pPr>
        <w:ind w:left="2792" w:hanging="284"/>
      </w:pPr>
      <w:rPr>
        <w:rFonts w:hint="default"/>
      </w:rPr>
    </w:lvl>
    <w:lvl w:ilvl="3" w:tplc="F5A8DD0E">
      <w:numFmt w:val="bullet"/>
      <w:lvlText w:val="•"/>
      <w:lvlJc w:val="left"/>
      <w:pPr>
        <w:ind w:left="3738" w:hanging="284"/>
      </w:pPr>
      <w:rPr>
        <w:rFonts w:hint="default"/>
      </w:rPr>
    </w:lvl>
    <w:lvl w:ilvl="4" w:tplc="246A6662">
      <w:numFmt w:val="bullet"/>
      <w:lvlText w:val="•"/>
      <w:lvlJc w:val="left"/>
      <w:pPr>
        <w:ind w:left="4684" w:hanging="284"/>
      </w:pPr>
      <w:rPr>
        <w:rFonts w:hint="default"/>
      </w:rPr>
    </w:lvl>
    <w:lvl w:ilvl="5" w:tplc="4DBA633C">
      <w:numFmt w:val="bullet"/>
      <w:lvlText w:val="•"/>
      <w:lvlJc w:val="left"/>
      <w:pPr>
        <w:ind w:left="5630" w:hanging="284"/>
      </w:pPr>
      <w:rPr>
        <w:rFonts w:hint="default"/>
      </w:rPr>
    </w:lvl>
    <w:lvl w:ilvl="6" w:tplc="7320073A">
      <w:numFmt w:val="bullet"/>
      <w:lvlText w:val="•"/>
      <w:lvlJc w:val="left"/>
      <w:pPr>
        <w:ind w:left="6576" w:hanging="284"/>
      </w:pPr>
      <w:rPr>
        <w:rFonts w:hint="default"/>
      </w:rPr>
    </w:lvl>
    <w:lvl w:ilvl="7" w:tplc="BF469652">
      <w:numFmt w:val="bullet"/>
      <w:lvlText w:val="•"/>
      <w:lvlJc w:val="left"/>
      <w:pPr>
        <w:ind w:left="7522" w:hanging="284"/>
      </w:pPr>
      <w:rPr>
        <w:rFonts w:hint="default"/>
      </w:rPr>
    </w:lvl>
    <w:lvl w:ilvl="8" w:tplc="5EF678AA">
      <w:numFmt w:val="bullet"/>
      <w:lvlText w:val="•"/>
      <w:lvlJc w:val="left"/>
      <w:pPr>
        <w:ind w:left="8468" w:hanging="284"/>
      </w:pPr>
      <w:rPr>
        <w:rFonts w:hint="default"/>
      </w:rPr>
    </w:lvl>
  </w:abstractNum>
  <w:abstractNum w:abstractNumId="25">
    <w:nsid w:val="46D762F3"/>
    <w:multiLevelType w:val="multilevel"/>
    <w:tmpl w:val="89F041E6"/>
    <w:lvl w:ilvl="0">
      <w:start w:val="6"/>
      <w:numFmt w:val="decimal"/>
      <w:lvlText w:val="%1"/>
      <w:lvlJc w:val="left"/>
      <w:pPr>
        <w:ind w:left="1019" w:hanging="404"/>
      </w:pPr>
      <w:rPr>
        <w:rFonts w:hint="default"/>
      </w:rPr>
    </w:lvl>
    <w:lvl w:ilvl="1">
      <w:start w:val="1"/>
      <w:numFmt w:val="decimal"/>
      <w:lvlText w:val="%1.%2"/>
      <w:lvlJc w:val="left"/>
      <w:pPr>
        <w:ind w:left="1019" w:hanging="404"/>
      </w:pPr>
      <w:rPr>
        <w:rFonts w:ascii="Arial" w:eastAsia="Arial" w:hAnsi="Arial" w:cs="Arial" w:hint="default"/>
        <w:b/>
        <w:bCs/>
        <w:w w:val="99"/>
        <w:sz w:val="24"/>
        <w:szCs w:val="24"/>
      </w:rPr>
    </w:lvl>
    <w:lvl w:ilvl="2">
      <w:start w:val="1"/>
      <w:numFmt w:val="decimal"/>
      <w:lvlText w:val="%1.%2.%3"/>
      <w:lvlJc w:val="left"/>
      <w:pPr>
        <w:ind w:left="1271" w:hanging="656"/>
      </w:pPr>
      <w:rPr>
        <w:rFonts w:ascii="Arial" w:eastAsia="Arial" w:hAnsi="Arial" w:cs="Arial" w:hint="default"/>
        <w:spacing w:val="-2"/>
        <w:w w:val="99"/>
        <w:sz w:val="24"/>
        <w:szCs w:val="24"/>
      </w:rPr>
    </w:lvl>
    <w:lvl w:ilvl="3">
      <w:numFmt w:val="bullet"/>
      <w:lvlText w:val="•"/>
      <w:lvlJc w:val="left"/>
      <w:pPr>
        <w:ind w:left="3297" w:hanging="656"/>
      </w:pPr>
      <w:rPr>
        <w:rFonts w:hint="default"/>
      </w:rPr>
    </w:lvl>
    <w:lvl w:ilvl="4">
      <w:numFmt w:val="bullet"/>
      <w:lvlText w:val="•"/>
      <w:lvlJc w:val="left"/>
      <w:pPr>
        <w:ind w:left="4306" w:hanging="656"/>
      </w:pPr>
      <w:rPr>
        <w:rFonts w:hint="default"/>
      </w:rPr>
    </w:lvl>
    <w:lvl w:ilvl="5">
      <w:numFmt w:val="bullet"/>
      <w:lvlText w:val="•"/>
      <w:lvlJc w:val="left"/>
      <w:pPr>
        <w:ind w:left="5315" w:hanging="656"/>
      </w:pPr>
      <w:rPr>
        <w:rFonts w:hint="default"/>
      </w:rPr>
    </w:lvl>
    <w:lvl w:ilvl="6">
      <w:numFmt w:val="bullet"/>
      <w:lvlText w:val="•"/>
      <w:lvlJc w:val="left"/>
      <w:pPr>
        <w:ind w:left="6324" w:hanging="656"/>
      </w:pPr>
      <w:rPr>
        <w:rFonts w:hint="default"/>
      </w:rPr>
    </w:lvl>
    <w:lvl w:ilvl="7">
      <w:numFmt w:val="bullet"/>
      <w:lvlText w:val="•"/>
      <w:lvlJc w:val="left"/>
      <w:pPr>
        <w:ind w:left="7333" w:hanging="656"/>
      </w:pPr>
      <w:rPr>
        <w:rFonts w:hint="default"/>
      </w:rPr>
    </w:lvl>
    <w:lvl w:ilvl="8">
      <w:numFmt w:val="bullet"/>
      <w:lvlText w:val="•"/>
      <w:lvlJc w:val="left"/>
      <w:pPr>
        <w:ind w:left="8342" w:hanging="656"/>
      </w:pPr>
      <w:rPr>
        <w:rFonts w:hint="default"/>
      </w:rPr>
    </w:lvl>
  </w:abstractNum>
  <w:abstractNum w:abstractNumId="26">
    <w:nsid w:val="48C91D51"/>
    <w:multiLevelType w:val="hybridMultilevel"/>
    <w:tmpl w:val="C21A1560"/>
    <w:lvl w:ilvl="0" w:tplc="452C18AC">
      <w:start w:val="1"/>
      <w:numFmt w:val="decimal"/>
      <w:lvlText w:val="%1."/>
      <w:lvlJc w:val="left"/>
      <w:pPr>
        <w:ind w:left="899" w:hanging="284"/>
      </w:pPr>
      <w:rPr>
        <w:rFonts w:ascii="Arial" w:eastAsia="Arial" w:hAnsi="Arial" w:cs="Arial" w:hint="default"/>
        <w:w w:val="99"/>
        <w:sz w:val="24"/>
        <w:szCs w:val="24"/>
      </w:rPr>
    </w:lvl>
    <w:lvl w:ilvl="1" w:tplc="C52A4FFE">
      <w:start w:val="1"/>
      <w:numFmt w:val="decimal"/>
      <w:lvlText w:val="%2)"/>
      <w:lvlJc w:val="left"/>
      <w:pPr>
        <w:ind w:left="1336" w:hanging="360"/>
      </w:pPr>
      <w:rPr>
        <w:rFonts w:ascii="Arial" w:eastAsia="Arial" w:hAnsi="Arial" w:cs="Arial" w:hint="default"/>
        <w:spacing w:val="-3"/>
        <w:w w:val="99"/>
        <w:sz w:val="24"/>
        <w:szCs w:val="24"/>
      </w:rPr>
    </w:lvl>
    <w:lvl w:ilvl="2" w:tplc="2C564C26">
      <w:numFmt w:val="bullet"/>
      <w:lvlText w:val="•"/>
      <w:lvlJc w:val="left"/>
      <w:pPr>
        <w:ind w:left="2342" w:hanging="360"/>
      </w:pPr>
      <w:rPr>
        <w:rFonts w:hint="default"/>
      </w:rPr>
    </w:lvl>
    <w:lvl w:ilvl="3" w:tplc="A762F6EE">
      <w:numFmt w:val="bullet"/>
      <w:lvlText w:val="•"/>
      <w:lvlJc w:val="left"/>
      <w:pPr>
        <w:ind w:left="3344" w:hanging="360"/>
      </w:pPr>
      <w:rPr>
        <w:rFonts w:hint="default"/>
      </w:rPr>
    </w:lvl>
    <w:lvl w:ilvl="4" w:tplc="9086FA50">
      <w:numFmt w:val="bullet"/>
      <w:lvlText w:val="•"/>
      <w:lvlJc w:val="left"/>
      <w:pPr>
        <w:ind w:left="4346" w:hanging="360"/>
      </w:pPr>
      <w:rPr>
        <w:rFonts w:hint="default"/>
      </w:rPr>
    </w:lvl>
    <w:lvl w:ilvl="5" w:tplc="68AE4370">
      <w:numFmt w:val="bullet"/>
      <w:lvlText w:val="•"/>
      <w:lvlJc w:val="left"/>
      <w:pPr>
        <w:ind w:left="5348" w:hanging="360"/>
      </w:pPr>
      <w:rPr>
        <w:rFonts w:hint="default"/>
      </w:rPr>
    </w:lvl>
    <w:lvl w:ilvl="6" w:tplc="AC9EB988">
      <w:numFmt w:val="bullet"/>
      <w:lvlText w:val="•"/>
      <w:lvlJc w:val="left"/>
      <w:pPr>
        <w:ind w:left="6351" w:hanging="360"/>
      </w:pPr>
      <w:rPr>
        <w:rFonts w:hint="default"/>
      </w:rPr>
    </w:lvl>
    <w:lvl w:ilvl="7" w:tplc="1944B692">
      <w:numFmt w:val="bullet"/>
      <w:lvlText w:val="•"/>
      <w:lvlJc w:val="left"/>
      <w:pPr>
        <w:ind w:left="7353" w:hanging="360"/>
      </w:pPr>
      <w:rPr>
        <w:rFonts w:hint="default"/>
      </w:rPr>
    </w:lvl>
    <w:lvl w:ilvl="8" w:tplc="95F0C13E">
      <w:numFmt w:val="bullet"/>
      <w:lvlText w:val="•"/>
      <w:lvlJc w:val="left"/>
      <w:pPr>
        <w:ind w:left="8355" w:hanging="360"/>
      </w:pPr>
      <w:rPr>
        <w:rFonts w:hint="default"/>
      </w:rPr>
    </w:lvl>
  </w:abstractNum>
  <w:abstractNum w:abstractNumId="27">
    <w:nsid w:val="48CA4173"/>
    <w:multiLevelType w:val="multilevel"/>
    <w:tmpl w:val="16004904"/>
    <w:styleLink w:val="WWNum51"/>
    <w:lvl w:ilvl="0">
      <w:start w:val="1"/>
      <w:numFmt w:val="decimal"/>
      <w:lvlText w:val="%1."/>
      <w:lvlJc w:val="left"/>
      <w:pPr>
        <w:ind w:left="360" w:hanging="360"/>
      </w:pPr>
      <w:rPr>
        <w:b w:val="0"/>
        <w:sz w:val="20"/>
        <w:szCs w:val="20"/>
      </w:r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28">
    <w:nsid w:val="4CAD52E1"/>
    <w:multiLevelType w:val="hybridMultilevel"/>
    <w:tmpl w:val="A1C0F37E"/>
    <w:lvl w:ilvl="0" w:tplc="CCC2B84E">
      <w:start w:val="1"/>
      <w:numFmt w:val="decimal"/>
      <w:lvlText w:val="%1."/>
      <w:lvlJc w:val="left"/>
      <w:pPr>
        <w:ind w:left="899" w:hanging="284"/>
      </w:pPr>
      <w:rPr>
        <w:rFonts w:ascii="Arial" w:eastAsia="Arial" w:hAnsi="Arial" w:cs="Arial" w:hint="default"/>
        <w:w w:val="99"/>
        <w:sz w:val="24"/>
        <w:szCs w:val="24"/>
      </w:rPr>
    </w:lvl>
    <w:lvl w:ilvl="1" w:tplc="266C827E">
      <w:numFmt w:val="bullet"/>
      <w:lvlText w:val="•"/>
      <w:lvlJc w:val="left"/>
      <w:pPr>
        <w:ind w:left="1846" w:hanging="284"/>
      </w:pPr>
      <w:rPr>
        <w:rFonts w:hint="default"/>
      </w:rPr>
    </w:lvl>
    <w:lvl w:ilvl="2" w:tplc="884E7CC2">
      <w:numFmt w:val="bullet"/>
      <w:lvlText w:val="•"/>
      <w:lvlJc w:val="left"/>
      <w:pPr>
        <w:ind w:left="2792" w:hanging="284"/>
      </w:pPr>
      <w:rPr>
        <w:rFonts w:hint="default"/>
      </w:rPr>
    </w:lvl>
    <w:lvl w:ilvl="3" w:tplc="AF98D486">
      <w:numFmt w:val="bullet"/>
      <w:lvlText w:val="•"/>
      <w:lvlJc w:val="left"/>
      <w:pPr>
        <w:ind w:left="3738" w:hanging="284"/>
      </w:pPr>
      <w:rPr>
        <w:rFonts w:hint="default"/>
      </w:rPr>
    </w:lvl>
    <w:lvl w:ilvl="4" w:tplc="CA24687A">
      <w:numFmt w:val="bullet"/>
      <w:lvlText w:val="•"/>
      <w:lvlJc w:val="left"/>
      <w:pPr>
        <w:ind w:left="4684" w:hanging="284"/>
      </w:pPr>
      <w:rPr>
        <w:rFonts w:hint="default"/>
      </w:rPr>
    </w:lvl>
    <w:lvl w:ilvl="5" w:tplc="8840607C">
      <w:numFmt w:val="bullet"/>
      <w:lvlText w:val="•"/>
      <w:lvlJc w:val="left"/>
      <w:pPr>
        <w:ind w:left="5630" w:hanging="284"/>
      </w:pPr>
      <w:rPr>
        <w:rFonts w:hint="default"/>
      </w:rPr>
    </w:lvl>
    <w:lvl w:ilvl="6" w:tplc="0D6C2C4C">
      <w:numFmt w:val="bullet"/>
      <w:lvlText w:val="•"/>
      <w:lvlJc w:val="left"/>
      <w:pPr>
        <w:ind w:left="6576" w:hanging="284"/>
      </w:pPr>
      <w:rPr>
        <w:rFonts w:hint="default"/>
      </w:rPr>
    </w:lvl>
    <w:lvl w:ilvl="7" w:tplc="C5F00532">
      <w:numFmt w:val="bullet"/>
      <w:lvlText w:val="•"/>
      <w:lvlJc w:val="left"/>
      <w:pPr>
        <w:ind w:left="7522" w:hanging="284"/>
      </w:pPr>
      <w:rPr>
        <w:rFonts w:hint="default"/>
      </w:rPr>
    </w:lvl>
    <w:lvl w:ilvl="8" w:tplc="C472F708">
      <w:numFmt w:val="bullet"/>
      <w:lvlText w:val="•"/>
      <w:lvlJc w:val="left"/>
      <w:pPr>
        <w:ind w:left="8468" w:hanging="284"/>
      </w:pPr>
      <w:rPr>
        <w:rFonts w:hint="default"/>
      </w:rPr>
    </w:lvl>
  </w:abstractNum>
  <w:abstractNum w:abstractNumId="29">
    <w:nsid w:val="4D1A1AFB"/>
    <w:multiLevelType w:val="hybridMultilevel"/>
    <w:tmpl w:val="1396BE70"/>
    <w:lvl w:ilvl="0" w:tplc="7C5673F6">
      <w:start w:val="1"/>
      <w:numFmt w:val="decimal"/>
      <w:lvlText w:val="%1."/>
      <w:lvlJc w:val="left"/>
      <w:pPr>
        <w:ind w:left="852" w:hanging="284"/>
      </w:pPr>
      <w:rPr>
        <w:rFonts w:ascii="Arial" w:eastAsia="Arial" w:hAnsi="Arial" w:cs="Arial"/>
        <w:b w:val="0"/>
        <w:bCs/>
        <w:color w:val="auto"/>
        <w:w w:val="99"/>
        <w:sz w:val="24"/>
        <w:szCs w:val="24"/>
      </w:rPr>
    </w:lvl>
    <w:lvl w:ilvl="1" w:tplc="E2CEAF6A">
      <w:start w:val="1"/>
      <w:numFmt w:val="decimal"/>
      <w:lvlText w:val="%2)"/>
      <w:lvlJc w:val="left"/>
      <w:pPr>
        <w:ind w:left="1135" w:hanging="284"/>
      </w:pPr>
      <w:rPr>
        <w:rFonts w:ascii="Arial" w:eastAsia="Arial" w:hAnsi="Arial" w:cs="Arial" w:hint="default"/>
        <w:w w:val="99"/>
        <w:sz w:val="24"/>
        <w:szCs w:val="24"/>
      </w:rPr>
    </w:lvl>
    <w:lvl w:ilvl="2" w:tplc="0DC4644E">
      <w:numFmt w:val="bullet"/>
      <w:lvlText w:val="•"/>
      <w:lvlJc w:val="left"/>
      <w:pPr>
        <w:ind w:left="2153" w:hanging="284"/>
      </w:pPr>
      <w:rPr>
        <w:rFonts w:hint="default"/>
      </w:rPr>
    </w:lvl>
    <w:lvl w:ilvl="3" w:tplc="711EF068">
      <w:numFmt w:val="bullet"/>
      <w:lvlText w:val="•"/>
      <w:lvlJc w:val="left"/>
      <w:pPr>
        <w:ind w:left="3173" w:hanging="284"/>
      </w:pPr>
      <w:rPr>
        <w:rFonts w:hint="default"/>
      </w:rPr>
    </w:lvl>
    <w:lvl w:ilvl="4" w:tplc="4E8E0A9C">
      <w:numFmt w:val="bullet"/>
      <w:lvlText w:val="•"/>
      <w:lvlJc w:val="left"/>
      <w:pPr>
        <w:ind w:left="4193" w:hanging="284"/>
      </w:pPr>
      <w:rPr>
        <w:rFonts w:hint="default"/>
      </w:rPr>
    </w:lvl>
    <w:lvl w:ilvl="5" w:tplc="571677E8">
      <w:numFmt w:val="bullet"/>
      <w:lvlText w:val="•"/>
      <w:lvlJc w:val="left"/>
      <w:pPr>
        <w:ind w:left="5213" w:hanging="284"/>
      </w:pPr>
      <w:rPr>
        <w:rFonts w:hint="default"/>
      </w:rPr>
    </w:lvl>
    <w:lvl w:ilvl="6" w:tplc="9BA6B93C">
      <w:numFmt w:val="bullet"/>
      <w:lvlText w:val="•"/>
      <w:lvlJc w:val="left"/>
      <w:pPr>
        <w:ind w:left="6233" w:hanging="284"/>
      </w:pPr>
      <w:rPr>
        <w:rFonts w:hint="default"/>
      </w:rPr>
    </w:lvl>
    <w:lvl w:ilvl="7" w:tplc="A810DE60">
      <w:numFmt w:val="bullet"/>
      <w:lvlText w:val="•"/>
      <w:lvlJc w:val="left"/>
      <w:pPr>
        <w:ind w:left="7253" w:hanging="284"/>
      </w:pPr>
      <w:rPr>
        <w:rFonts w:hint="default"/>
      </w:rPr>
    </w:lvl>
    <w:lvl w:ilvl="8" w:tplc="C5445550">
      <w:numFmt w:val="bullet"/>
      <w:lvlText w:val="•"/>
      <w:lvlJc w:val="left"/>
      <w:pPr>
        <w:ind w:left="8273" w:hanging="284"/>
      </w:pPr>
      <w:rPr>
        <w:rFonts w:hint="default"/>
      </w:rPr>
    </w:lvl>
  </w:abstractNum>
  <w:abstractNum w:abstractNumId="30">
    <w:nsid w:val="4DCA77BF"/>
    <w:multiLevelType w:val="hybridMultilevel"/>
    <w:tmpl w:val="3A5E8C5A"/>
    <w:lvl w:ilvl="0" w:tplc="C46AB0F8">
      <w:start w:val="1"/>
      <w:numFmt w:val="lowerLetter"/>
      <w:lvlText w:val="%1)"/>
      <w:lvlJc w:val="left"/>
      <w:pPr>
        <w:ind w:left="616" w:hanging="341"/>
      </w:pPr>
      <w:rPr>
        <w:rFonts w:ascii="Arial" w:eastAsia="Arial" w:hAnsi="Arial" w:cs="Arial" w:hint="default"/>
        <w:spacing w:val="-10"/>
        <w:w w:val="99"/>
        <w:sz w:val="24"/>
        <w:szCs w:val="24"/>
      </w:rPr>
    </w:lvl>
    <w:lvl w:ilvl="1" w:tplc="C14AEB14">
      <w:numFmt w:val="bullet"/>
      <w:lvlText w:val="•"/>
      <w:lvlJc w:val="left"/>
      <w:pPr>
        <w:ind w:left="1594" w:hanging="341"/>
      </w:pPr>
      <w:rPr>
        <w:rFonts w:hint="default"/>
      </w:rPr>
    </w:lvl>
    <w:lvl w:ilvl="2" w:tplc="0D3C3D3C">
      <w:numFmt w:val="bullet"/>
      <w:lvlText w:val="•"/>
      <w:lvlJc w:val="left"/>
      <w:pPr>
        <w:ind w:left="2568" w:hanging="341"/>
      </w:pPr>
      <w:rPr>
        <w:rFonts w:hint="default"/>
      </w:rPr>
    </w:lvl>
    <w:lvl w:ilvl="3" w:tplc="AE0808B6">
      <w:numFmt w:val="bullet"/>
      <w:lvlText w:val="•"/>
      <w:lvlJc w:val="left"/>
      <w:pPr>
        <w:ind w:left="3542" w:hanging="341"/>
      </w:pPr>
      <w:rPr>
        <w:rFonts w:hint="default"/>
      </w:rPr>
    </w:lvl>
    <w:lvl w:ilvl="4" w:tplc="82CC4BBA">
      <w:numFmt w:val="bullet"/>
      <w:lvlText w:val="•"/>
      <w:lvlJc w:val="left"/>
      <w:pPr>
        <w:ind w:left="4516" w:hanging="341"/>
      </w:pPr>
      <w:rPr>
        <w:rFonts w:hint="default"/>
      </w:rPr>
    </w:lvl>
    <w:lvl w:ilvl="5" w:tplc="9126EC14">
      <w:numFmt w:val="bullet"/>
      <w:lvlText w:val="•"/>
      <w:lvlJc w:val="left"/>
      <w:pPr>
        <w:ind w:left="5490" w:hanging="341"/>
      </w:pPr>
      <w:rPr>
        <w:rFonts w:hint="default"/>
      </w:rPr>
    </w:lvl>
    <w:lvl w:ilvl="6" w:tplc="7F100D22">
      <w:numFmt w:val="bullet"/>
      <w:lvlText w:val="•"/>
      <w:lvlJc w:val="left"/>
      <w:pPr>
        <w:ind w:left="6464" w:hanging="341"/>
      </w:pPr>
      <w:rPr>
        <w:rFonts w:hint="default"/>
      </w:rPr>
    </w:lvl>
    <w:lvl w:ilvl="7" w:tplc="2266F35A">
      <w:numFmt w:val="bullet"/>
      <w:lvlText w:val="•"/>
      <w:lvlJc w:val="left"/>
      <w:pPr>
        <w:ind w:left="7438" w:hanging="341"/>
      </w:pPr>
      <w:rPr>
        <w:rFonts w:hint="default"/>
      </w:rPr>
    </w:lvl>
    <w:lvl w:ilvl="8" w:tplc="7B7E21A0">
      <w:numFmt w:val="bullet"/>
      <w:lvlText w:val="•"/>
      <w:lvlJc w:val="left"/>
      <w:pPr>
        <w:ind w:left="8412" w:hanging="341"/>
      </w:pPr>
      <w:rPr>
        <w:rFonts w:hint="default"/>
      </w:rPr>
    </w:lvl>
  </w:abstractNum>
  <w:abstractNum w:abstractNumId="31">
    <w:nsid w:val="4E0A1287"/>
    <w:multiLevelType w:val="hybridMultilevel"/>
    <w:tmpl w:val="A3C68EDC"/>
    <w:lvl w:ilvl="0" w:tplc="04150001">
      <w:start w:val="1"/>
      <w:numFmt w:val="bullet"/>
      <w:lvlText w:val=""/>
      <w:lvlJc w:val="left"/>
      <w:pPr>
        <w:ind w:left="1647" w:hanging="360"/>
      </w:pPr>
      <w:rPr>
        <w:rFonts w:ascii="Symbol" w:hAnsi="Symbol" w:hint="default"/>
      </w:rPr>
    </w:lvl>
    <w:lvl w:ilvl="1" w:tplc="04150003">
      <w:start w:val="1"/>
      <w:numFmt w:val="bullet"/>
      <w:lvlText w:val="o"/>
      <w:lvlJc w:val="left"/>
      <w:pPr>
        <w:ind w:left="2367" w:hanging="360"/>
      </w:pPr>
      <w:rPr>
        <w:rFonts w:ascii="Courier New" w:hAnsi="Courier New" w:cs="Courier New" w:hint="default"/>
      </w:rPr>
    </w:lvl>
    <w:lvl w:ilvl="2" w:tplc="04150005">
      <w:start w:val="1"/>
      <w:numFmt w:val="bullet"/>
      <w:lvlText w:val=""/>
      <w:lvlJc w:val="left"/>
      <w:pPr>
        <w:ind w:left="3087" w:hanging="360"/>
      </w:pPr>
      <w:rPr>
        <w:rFonts w:ascii="Wingdings" w:hAnsi="Wingdings" w:hint="default"/>
      </w:rPr>
    </w:lvl>
    <w:lvl w:ilvl="3" w:tplc="04150001">
      <w:start w:val="1"/>
      <w:numFmt w:val="bullet"/>
      <w:lvlText w:val=""/>
      <w:lvlJc w:val="left"/>
      <w:pPr>
        <w:ind w:left="3807" w:hanging="360"/>
      </w:pPr>
      <w:rPr>
        <w:rFonts w:ascii="Symbol" w:hAnsi="Symbol" w:hint="default"/>
      </w:rPr>
    </w:lvl>
    <w:lvl w:ilvl="4" w:tplc="04150003" w:tentative="1">
      <w:start w:val="1"/>
      <w:numFmt w:val="bullet"/>
      <w:lvlText w:val="o"/>
      <w:lvlJc w:val="left"/>
      <w:pPr>
        <w:ind w:left="4527" w:hanging="360"/>
      </w:pPr>
      <w:rPr>
        <w:rFonts w:ascii="Courier New" w:hAnsi="Courier New" w:cs="Courier New" w:hint="default"/>
      </w:rPr>
    </w:lvl>
    <w:lvl w:ilvl="5" w:tplc="04150005" w:tentative="1">
      <w:start w:val="1"/>
      <w:numFmt w:val="bullet"/>
      <w:lvlText w:val=""/>
      <w:lvlJc w:val="left"/>
      <w:pPr>
        <w:ind w:left="5247" w:hanging="360"/>
      </w:pPr>
      <w:rPr>
        <w:rFonts w:ascii="Wingdings" w:hAnsi="Wingdings" w:hint="default"/>
      </w:rPr>
    </w:lvl>
    <w:lvl w:ilvl="6" w:tplc="04150001" w:tentative="1">
      <w:start w:val="1"/>
      <w:numFmt w:val="bullet"/>
      <w:lvlText w:val=""/>
      <w:lvlJc w:val="left"/>
      <w:pPr>
        <w:ind w:left="5967" w:hanging="360"/>
      </w:pPr>
      <w:rPr>
        <w:rFonts w:ascii="Symbol" w:hAnsi="Symbol" w:hint="default"/>
      </w:rPr>
    </w:lvl>
    <w:lvl w:ilvl="7" w:tplc="04150003" w:tentative="1">
      <w:start w:val="1"/>
      <w:numFmt w:val="bullet"/>
      <w:lvlText w:val="o"/>
      <w:lvlJc w:val="left"/>
      <w:pPr>
        <w:ind w:left="6687" w:hanging="360"/>
      </w:pPr>
      <w:rPr>
        <w:rFonts w:ascii="Courier New" w:hAnsi="Courier New" w:cs="Courier New" w:hint="default"/>
      </w:rPr>
    </w:lvl>
    <w:lvl w:ilvl="8" w:tplc="04150005" w:tentative="1">
      <w:start w:val="1"/>
      <w:numFmt w:val="bullet"/>
      <w:lvlText w:val=""/>
      <w:lvlJc w:val="left"/>
      <w:pPr>
        <w:ind w:left="7407" w:hanging="360"/>
      </w:pPr>
      <w:rPr>
        <w:rFonts w:ascii="Wingdings" w:hAnsi="Wingdings" w:hint="default"/>
      </w:rPr>
    </w:lvl>
  </w:abstractNum>
  <w:abstractNum w:abstractNumId="32">
    <w:nsid w:val="4F722129"/>
    <w:multiLevelType w:val="hybridMultilevel"/>
    <w:tmpl w:val="D5F8416C"/>
    <w:lvl w:ilvl="0" w:tplc="04150017">
      <w:start w:val="1"/>
      <w:numFmt w:val="lowerLetter"/>
      <w:lvlText w:val="%1)"/>
      <w:lvlJc w:val="left"/>
      <w:pPr>
        <w:ind w:left="1154" w:hanging="360"/>
      </w:pPr>
    </w:lvl>
    <w:lvl w:ilvl="1" w:tplc="04150019" w:tentative="1">
      <w:start w:val="1"/>
      <w:numFmt w:val="lowerLetter"/>
      <w:lvlText w:val="%2."/>
      <w:lvlJc w:val="left"/>
      <w:pPr>
        <w:ind w:left="1874" w:hanging="360"/>
      </w:pPr>
    </w:lvl>
    <w:lvl w:ilvl="2" w:tplc="0415001B" w:tentative="1">
      <w:start w:val="1"/>
      <w:numFmt w:val="lowerRoman"/>
      <w:lvlText w:val="%3."/>
      <w:lvlJc w:val="right"/>
      <w:pPr>
        <w:ind w:left="2594" w:hanging="180"/>
      </w:pPr>
    </w:lvl>
    <w:lvl w:ilvl="3" w:tplc="0415000F" w:tentative="1">
      <w:start w:val="1"/>
      <w:numFmt w:val="decimal"/>
      <w:lvlText w:val="%4."/>
      <w:lvlJc w:val="left"/>
      <w:pPr>
        <w:ind w:left="3314" w:hanging="360"/>
      </w:pPr>
    </w:lvl>
    <w:lvl w:ilvl="4" w:tplc="04150019" w:tentative="1">
      <w:start w:val="1"/>
      <w:numFmt w:val="lowerLetter"/>
      <w:lvlText w:val="%5."/>
      <w:lvlJc w:val="left"/>
      <w:pPr>
        <w:ind w:left="4034" w:hanging="360"/>
      </w:pPr>
    </w:lvl>
    <w:lvl w:ilvl="5" w:tplc="0415001B" w:tentative="1">
      <w:start w:val="1"/>
      <w:numFmt w:val="lowerRoman"/>
      <w:lvlText w:val="%6."/>
      <w:lvlJc w:val="right"/>
      <w:pPr>
        <w:ind w:left="4754" w:hanging="180"/>
      </w:pPr>
    </w:lvl>
    <w:lvl w:ilvl="6" w:tplc="0415000F" w:tentative="1">
      <w:start w:val="1"/>
      <w:numFmt w:val="decimal"/>
      <w:lvlText w:val="%7."/>
      <w:lvlJc w:val="left"/>
      <w:pPr>
        <w:ind w:left="5474" w:hanging="360"/>
      </w:pPr>
    </w:lvl>
    <w:lvl w:ilvl="7" w:tplc="04150019" w:tentative="1">
      <w:start w:val="1"/>
      <w:numFmt w:val="lowerLetter"/>
      <w:lvlText w:val="%8."/>
      <w:lvlJc w:val="left"/>
      <w:pPr>
        <w:ind w:left="6194" w:hanging="360"/>
      </w:pPr>
    </w:lvl>
    <w:lvl w:ilvl="8" w:tplc="0415001B" w:tentative="1">
      <w:start w:val="1"/>
      <w:numFmt w:val="lowerRoman"/>
      <w:lvlText w:val="%9."/>
      <w:lvlJc w:val="right"/>
      <w:pPr>
        <w:ind w:left="6914" w:hanging="180"/>
      </w:pPr>
    </w:lvl>
  </w:abstractNum>
  <w:abstractNum w:abstractNumId="33">
    <w:nsid w:val="53FB01CA"/>
    <w:multiLevelType w:val="multilevel"/>
    <w:tmpl w:val="A40272CA"/>
    <w:lvl w:ilvl="0">
      <w:start w:val="11"/>
      <w:numFmt w:val="decimal"/>
      <w:lvlText w:val="%1."/>
      <w:lvlJc w:val="left"/>
      <w:pPr>
        <w:ind w:left="616" w:hanging="394"/>
      </w:pPr>
      <w:rPr>
        <w:rFonts w:ascii="Arial" w:eastAsia="Arial" w:hAnsi="Arial" w:cs="Arial" w:hint="default"/>
        <w:b/>
        <w:bCs/>
        <w:w w:val="99"/>
        <w:sz w:val="24"/>
        <w:szCs w:val="24"/>
      </w:rPr>
    </w:lvl>
    <w:lvl w:ilvl="1">
      <w:start w:val="1"/>
      <w:numFmt w:val="decimal"/>
      <w:lvlText w:val="%1.%2."/>
      <w:lvlJc w:val="left"/>
      <w:pPr>
        <w:ind w:left="616" w:hanging="696"/>
      </w:pPr>
      <w:rPr>
        <w:rFonts w:hint="default"/>
        <w:b w:val="0"/>
        <w:bCs/>
        <w:color w:val="000000" w:themeColor="text1"/>
        <w:spacing w:val="-2"/>
        <w:w w:val="99"/>
      </w:rPr>
    </w:lvl>
    <w:lvl w:ilvl="2">
      <w:numFmt w:val="bullet"/>
      <w:lvlText w:val="•"/>
      <w:lvlJc w:val="left"/>
      <w:pPr>
        <w:ind w:left="2235" w:hanging="696"/>
      </w:pPr>
      <w:rPr>
        <w:rFonts w:hint="default"/>
      </w:rPr>
    </w:lvl>
    <w:lvl w:ilvl="3">
      <w:numFmt w:val="bullet"/>
      <w:lvlText w:val="•"/>
      <w:lvlJc w:val="left"/>
      <w:pPr>
        <w:ind w:left="3251" w:hanging="696"/>
      </w:pPr>
      <w:rPr>
        <w:rFonts w:hint="default"/>
      </w:rPr>
    </w:lvl>
    <w:lvl w:ilvl="4">
      <w:numFmt w:val="bullet"/>
      <w:lvlText w:val="•"/>
      <w:lvlJc w:val="left"/>
      <w:pPr>
        <w:ind w:left="4266" w:hanging="696"/>
      </w:pPr>
      <w:rPr>
        <w:rFonts w:hint="default"/>
      </w:rPr>
    </w:lvl>
    <w:lvl w:ilvl="5">
      <w:numFmt w:val="bullet"/>
      <w:lvlText w:val="•"/>
      <w:lvlJc w:val="left"/>
      <w:pPr>
        <w:ind w:left="5282" w:hanging="696"/>
      </w:pPr>
      <w:rPr>
        <w:rFonts w:hint="default"/>
      </w:rPr>
    </w:lvl>
    <w:lvl w:ilvl="6">
      <w:numFmt w:val="bullet"/>
      <w:lvlText w:val="•"/>
      <w:lvlJc w:val="left"/>
      <w:pPr>
        <w:ind w:left="6297" w:hanging="696"/>
      </w:pPr>
      <w:rPr>
        <w:rFonts w:hint="default"/>
      </w:rPr>
    </w:lvl>
    <w:lvl w:ilvl="7">
      <w:numFmt w:val="bullet"/>
      <w:lvlText w:val="•"/>
      <w:lvlJc w:val="left"/>
      <w:pPr>
        <w:ind w:left="7313" w:hanging="696"/>
      </w:pPr>
      <w:rPr>
        <w:rFonts w:hint="default"/>
      </w:rPr>
    </w:lvl>
    <w:lvl w:ilvl="8">
      <w:numFmt w:val="bullet"/>
      <w:lvlText w:val="•"/>
      <w:lvlJc w:val="left"/>
      <w:pPr>
        <w:ind w:left="8328" w:hanging="696"/>
      </w:pPr>
      <w:rPr>
        <w:rFonts w:hint="default"/>
      </w:rPr>
    </w:lvl>
  </w:abstractNum>
  <w:abstractNum w:abstractNumId="34">
    <w:nsid w:val="549656FE"/>
    <w:multiLevelType w:val="hybridMultilevel"/>
    <w:tmpl w:val="2DD0E9AC"/>
    <w:lvl w:ilvl="0" w:tplc="04150001">
      <w:start w:val="1"/>
      <w:numFmt w:val="bullet"/>
      <w:lvlText w:val=""/>
      <w:lvlJc w:val="left"/>
      <w:pPr>
        <w:ind w:left="927" w:hanging="360"/>
      </w:pPr>
      <w:rPr>
        <w:rFonts w:ascii="Symbol" w:hAnsi="Symbol" w:hint="default"/>
      </w:rPr>
    </w:lvl>
    <w:lvl w:ilvl="1" w:tplc="04150003">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35">
    <w:nsid w:val="574A7A05"/>
    <w:multiLevelType w:val="hybridMultilevel"/>
    <w:tmpl w:val="AF40C9EA"/>
    <w:lvl w:ilvl="0" w:tplc="04150001">
      <w:start w:val="1"/>
      <w:numFmt w:val="bullet"/>
      <w:lvlText w:val=""/>
      <w:lvlJc w:val="left"/>
      <w:pPr>
        <w:ind w:left="1647" w:hanging="360"/>
      </w:pPr>
      <w:rPr>
        <w:rFonts w:ascii="Symbol" w:hAnsi="Symbol" w:hint="default"/>
      </w:rPr>
    </w:lvl>
    <w:lvl w:ilvl="1" w:tplc="04150003" w:tentative="1">
      <w:start w:val="1"/>
      <w:numFmt w:val="bullet"/>
      <w:lvlText w:val="o"/>
      <w:lvlJc w:val="left"/>
      <w:pPr>
        <w:ind w:left="2367" w:hanging="360"/>
      </w:pPr>
      <w:rPr>
        <w:rFonts w:ascii="Courier New" w:hAnsi="Courier New" w:cs="Courier New" w:hint="default"/>
      </w:rPr>
    </w:lvl>
    <w:lvl w:ilvl="2" w:tplc="04150005" w:tentative="1">
      <w:start w:val="1"/>
      <w:numFmt w:val="bullet"/>
      <w:lvlText w:val=""/>
      <w:lvlJc w:val="left"/>
      <w:pPr>
        <w:ind w:left="3087" w:hanging="360"/>
      </w:pPr>
      <w:rPr>
        <w:rFonts w:ascii="Wingdings" w:hAnsi="Wingdings" w:hint="default"/>
      </w:rPr>
    </w:lvl>
    <w:lvl w:ilvl="3" w:tplc="04150001" w:tentative="1">
      <w:start w:val="1"/>
      <w:numFmt w:val="bullet"/>
      <w:lvlText w:val=""/>
      <w:lvlJc w:val="left"/>
      <w:pPr>
        <w:ind w:left="3807" w:hanging="360"/>
      </w:pPr>
      <w:rPr>
        <w:rFonts w:ascii="Symbol" w:hAnsi="Symbol" w:hint="default"/>
      </w:rPr>
    </w:lvl>
    <w:lvl w:ilvl="4" w:tplc="04150003" w:tentative="1">
      <w:start w:val="1"/>
      <w:numFmt w:val="bullet"/>
      <w:lvlText w:val="o"/>
      <w:lvlJc w:val="left"/>
      <w:pPr>
        <w:ind w:left="4527" w:hanging="360"/>
      </w:pPr>
      <w:rPr>
        <w:rFonts w:ascii="Courier New" w:hAnsi="Courier New" w:cs="Courier New" w:hint="default"/>
      </w:rPr>
    </w:lvl>
    <w:lvl w:ilvl="5" w:tplc="04150005" w:tentative="1">
      <w:start w:val="1"/>
      <w:numFmt w:val="bullet"/>
      <w:lvlText w:val=""/>
      <w:lvlJc w:val="left"/>
      <w:pPr>
        <w:ind w:left="5247" w:hanging="360"/>
      </w:pPr>
      <w:rPr>
        <w:rFonts w:ascii="Wingdings" w:hAnsi="Wingdings" w:hint="default"/>
      </w:rPr>
    </w:lvl>
    <w:lvl w:ilvl="6" w:tplc="04150001" w:tentative="1">
      <w:start w:val="1"/>
      <w:numFmt w:val="bullet"/>
      <w:lvlText w:val=""/>
      <w:lvlJc w:val="left"/>
      <w:pPr>
        <w:ind w:left="5967" w:hanging="360"/>
      </w:pPr>
      <w:rPr>
        <w:rFonts w:ascii="Symbol" w:hAnsi="Symbol" w:hint="default"/>
      </w:rPr>
    </w:lvl>
    <w:lvl w:ilvl="7" w:tplc="04150003" w:tentative="1">
      <w:start w:val="1"/>
      <w:numFmt w:val="bullet"/>
      <w:lvlText w:val="o"/>
      <w:lvlJc w:val="left"/>
      <w:pPr>
        <w:ind w:left="6687" w:hanging="360"/>
      </w:pPr>
      <w:rPr>
        <w:rFonts w:ascii="Courier New" w:hAnsi="Courier New" w:cs="Courier New" w:hint="default"/>
      </w:rPr>
    </w:lvl>
    <w:lvl w:ilvl="8" w:tplc="04150005" w:tentative="1">
      <w:start w:val="1"/>
      <w:numFmt w:val="bullet"/>
      <w:lvlText w:val=""/>
      <w:lvlJc w:val="left"/>
      <w:pPr>
        <w:ind w:left="7407" w:hanging="360"/>
      </w:pPr>
      <w:rPr>
        <w:rFonts w:ascii="Wingdings" w:hAnsi="Wingdings" w:hint="default"/>
      </w:rPr>
    </w:lvl>
  </w:abstractNum>
  <w:abstractNum w:abstractNumId="36">
    <w:nsid w:val="58131FAE"/>
    <w:multiLevelType w:val="hybridMultilevel"/>
    <w:tmpl w:val="03F415CE"/>
    <w:lvl w:ilvl="0" w:tplc="FE4085F0">
      <w:start w:val="1"/>
      <w:numFmt w:val="decimal"/>
      <w:lvlText w:val="%1."/>
      <w:lvlJc w:val="left"/>
      <w:pPr>
        <w:ind w:left="899" w:hanging="284"/>
      </w:pPr>
      <w:rPr>
        <w:rFonts w:ascii="Arial" w:eastAsia="Arial" w:hAnsi="Arial" w:cs="Arial" w:hint="default"/>
        <w:w w:val="99"/>
        <w:sz w:val="24"/>
        <w:szCs w:val="24"/>
      </w:rPr>
    </w:lvl>
    <w:lvl w:ilvl="1" w:tplc="D95EA058">
      <w:numFmt w:val="bullet"/>
      <w:lvlText w:val="•"/>
      <w:lvlJc w:val="left"/>
      <w:pPr>
        <w:ind w:left="1846" w:hanging="284"/>
      </w:pPr>
      <w:rPr>
        <w:rFonts w:hint="default"/>
      </w:rPr>
    </w:lvl>
    <w:lvl w:ilvl="2" w:tplc="DA7A3E2E">
      <w:numFmt w:val="bullet"/>
      <w:lvlText w:val="•"/>
      <w:lvlJc w:val="left"/>
      <w:pPr>
        <w:ind w:left="2792" w:hanging="284"/>
      </w:pPr>
      <w:rPr>
        <w:rFonts w:hint="default"/>
      </w:rPr>
    </w:lvl>
    <w:lvl w:ilvl="3" w:tplc="B590DEC4">
      <w:numFmt w:val="bullet"/>
      <w:lvlText w:val="•"/>
      <w:lvlJc w:val="left"/>
      <w:pPr>
        <w:ind w:left="3738" w:hanging="284"/>
      </w:pPr>
      <w:rPr>
        <w:rFonts w:hint="default"/>
      </w:rPr>
    </w:lvl>
    <w:lvl w:ilvl="4" w:tplc="ADEE0772">
      <w:numFmt w:val="bullet"/>
      <w:lvlText w:val="•"/>
      <w:lvlJc w:val="left"/>
      <w:pPr>
        <w:ind w:left="4684" w:hanging="284"/>
      </w:pPr>
      <w:rPr>
        <w:rFonts w:hint="default"/>
      </w:rPr>
    </w:lvl>
    <w:lvl w:ilvl="5" w:tplc="147C5D82">
      <w:numFmt w:val="bullet"/>
      <w:lvlText w:val="•"/>
      <w:lvlJc w:val="left"/>
      <w:pPr>
        <w:ind w:left="5630" w:hanging="284"/>
      </w:pPr>
      <w:rPr>
        <w:rFonts w:hint="default"/>
      </w:rPr>
    </w:lvl>
    <w:lvl w:ilvl="6" w:tplc="D1089D4C">
      <w:numFmt w:val="bullet"/>
      <w:lvlText w:val="•"/>
      <w:lvlJc w:val="left"/>
      <w:pPr>
        <w:ind w:left="6576" w:hanging="284"/>
      </w:pPr>
      <w:rPr>
        <w:rFonts w:hint="default"/>
      </w:rPr>
    </w:lvl>
    <w:lvl w:ilvl="7" w:tplc="18B4344E">
      <w:numFmt w:val="bullet"/>
      <w:lvlText w:val="•"/>
      <w:lvlJc w:val="left"/>
      <w:pPr>
        <w:ind w:left="7522" w:hanging="284"/>
      </w:pPr>
      <w:rPr>
        <w:rFonts w:hint="default"/>
      </w:rPr>
    </w:lvl>
    <w:lvl w:ilvl="8" w:tplc="F4D4F91E">
      <w:numFmt w:val="bullet"/>
      <w:lvlText w:val="•"/>
      <w:lvlJc w:val="left"/>
      <w:pPr>
        <w:ind w:left="8468" w:hanging="284"/>
      </w:pPr>
      <w:rPr>
        <w:rFonts w:hint="default"/>
      </w:rPr>
    </w:lvl>
  </w:abstractNum>
  <w:abstractNum w:abstractNumId="37">
    <w:nsid w:val="5BD83C76"/>
    <w:multiLevelType w:val="hybridMultilevel"/>
    <w:tmpl w:val="8E8C06D4"/>
    <w:lvl w:ilvl="0" w:tplc="6A582BDE">
      <w:start w:val="1"/>
      <w:numFmt w:val="decimal"/>
      <w:lvlText w:val="%1."/>
      <w:lvlJc w:val="left"/>
      <w:pPr>
        <w:ind w:left="899" w:hanging="284"/>
      </w:pPr>
      <w:rPr>
        <w:rFonts w:ascii="Arial" w:eastAsia="Arial" w:hAnsi="Arial" w:cs="Arial" w:hint="default"/>
        <w:w w:val="99"/>
        <w:sz w:val="24"/>
        <w:szCs w:val="24"/>
      </w:rPr>
    </w:lvl>
    <w:lvl w:ilvl="1" w:tplc="704461EC">
      <w:start w:val="1"/>
      <w:numFmt w:val="decimal"/>
      <w:lvlText w:val="%2)"/>
      <w:lvlJc w:val="left"/>
      <w:pPr>
        <w:ind w:left="1336" w:hanging="360"/>
      </w:pPr>
      <w:rPr>
        <w:rFonts w:ascii="Arial" w:eastAsia="Arial" w:hAnsi="Arial" w:cs="Arial" w:hint="default"/>
        <w:spacing w:val="-4"/>
        <w:w w:val="99"/>
        <w:sz w:val="24"/>
        <w:szCs w:val="24"/>
      </w:rPr>
    </w:lvl>
    <w:lvl w:ilvl="2" w:tplc="3A6247C2">
      <w:numFmt w:val="bullet"/>
      <w:lvlText w:val="•"/>
      <w:lvlJc w:val="left"/>
      <w:pPr>
        <w:ind w:left="2342" w:hanging="360"/>
      </w:pPr>
      <w:rPr>
        <w:rFonts w:hint="default"/>
      </w:rPr>
    </w:lvl>
    <w:lvl w:ilvl="3" w:tplc="39304258">
      <w:numFmt w:val="bullet"/>
      <w:lvlText w:val="•"/>
      <w:lvlJc w:val="left"/>
      <w:pPr>
        <w:ind w:left="3344" w:hanging="360"/>
      </w:pPr>
      <w:rPr>
        <w:rFonts w:hint="default"/>
      </w:rPr>
    </w:lvl>
    <w:lvl w:ilvl="4" w:tplc="824660C2">
      <w:numFmt w:val="bullet"/>
      <w:lvlText w:val="•"/>
      <w:lvlJc w:val="left"/>
      <w:pPr>
        <w:ind w:left="4346" w:hanging="360"/>
      </w:pPr>
      <w:rPr>
        <w:rFonts w:hint="default"/>
      </w:rPr>
    </w:lvl>
    <w:lvl w:ilvl="5" w:tplc="74648C50">
      <w:numFmt w:val="bullet"/>
      <w:lvlText w:val="•"/>
      <w:lvlJc w:val="left"/>
      <w:pPr>
        <w:ind w:left="5348" w:hanging="360"/>
      </w:pPr>
      <w:rPr>
        <w:rFonts w:hint="default"/>
      </w:rPr>
    </w:lvl>
    <w:lvl w:ilvl="6" w:tplc="7FB6F6C4">
      <w:numFmt w:val="bullet"/>
      <w:lvlText w:val="•"/>
      <w:lvlJc w:val="left"/>
      <w:pPr>
        <w:ind w:left="6351" w:hanging="360"/>
      </w:pPr>
      <w:rPr>
        <w:rFonts w:hint="default"/>
      </w:rPr>
    </w:lvl>
    <w:lvl w:ilvl="7" w:tplc="7FAEB54E">
      <w:numFmt w:val="bullet"/>
      <w:lvlText w:val="•"/>
      <w:lvlJc w:val="left"/>
      <w:pPr>
        <w:ind w:left="7353" w:hanging="360"/>
      </w:pPr>
      <w:rPr>
        <w:rFonts w:hint="default"/>
      </w:rPr>
    </w:lvl>
    <w:lvl w:ilvl="8" w:tplc="ED708FC2">
      <w:numFmt w:val="bullet"/>
      <w:lvlText w:val="•"/>
      <w:lvlJc w:val="left"/>
      <w:pPr>
        <w:ind w:left="8355" w:hanging="360"/>
      </w:pPr>
      <w:rPr>
        <w:rFonts w:hint="default"/>
      </w:rPr>
    </w:lvl>
  </w:abstractNum>
  <w:abstractNum w:abstractNumId="38">
    <w:nsid w:val="5D6B0915"/>
    <w:multiLevelType w:val="multilevel"/>
    <w:tmpl w:val="692EA6B2"/>
    <w:lvl w:ilvl="0">
      <w:start w:val="10"/>
      <w:numFmt w:val="decimal"/>
      <w:lvlText w:val="%1."/>
      <w:lvlJc w:val="left"/>
      <w:pPr>
        <w:ind w:left="616" w:hanging="591"/>
      </w:pPr>
      <w:rPr>
        <w:rFonts w:ascii="Arial" w:eastAsia="Arial" w:hAnsi="Arial" w:cs="Arial" w:hint="default"/>
        <w:b/>
        <w:bCs/>
        <w:spacing w:val="-14"/>
        <w:w w:val="99"/>
        <w:sz w:val="24"/>
        <w:szCs w:val="24"/>
      </w:rPr>
    </w:lvl>
    <w:lvl w:ilvl="1">
      <w:start w:val="1"/>
      <w:numFmt w:val="decimal"/>
      <w:lvlText w:val="%1.%2."/>
      <w:lvlJc w:val="left"/>
      <w:pPr>
        <w:ind w:left="616" w:hanging="636"/>
      </w:pPr>
      <w:rPr>
        <w:rFonts w:ascii="Arial" w:eastAsia="Arial" w:hAnsi="Arial" w:cs="Arial" w:hint="default"/>
        <w:b/>
        <w:bCs/>
        <w:spacing w:val="-34"/>
        <w:w w:val="99"/>
        <w:sz w:val="24"/>
        <w:szCs w:val="24"/>
      </w:rPr>
    </w:lvl>
    <w:lvl w:ilvl="2">
      <w:start w:val="1"/>
      <w:numFmt w:val="decimal"/>
      <w:lvlText w:val="%1.%2.%3."/>
      <w:lvlJc w:val="left"/>
      <w:pPr>
        <w:ind w:left="616" w:hanging="792"/>
      </w:pPr>
      <w:rPr>
        <w:rFonts w:ascii="Arial" w:eastAsia="Arial" w:hAnsi="Arial" w:cs="Arial" w:hint="default"/>
        <w:b/>
        <w:bCs/>
        <w:spacing w:val="-2"/>
        <w:w w:val="99"/>
        <w:sz w:val="24"/>
        <w:szCs w:val="24"/>
      </w:rPr>
    </w:lvl>
    <w:lvl w:ilvl="3">
      <w:numFmt w:val="bullet"/>
      <w:lvlText w:val="•"/>
      <w:lvlJc w:val="left"/>
      <w:pPr>
        <w:ind w:left="3542" w:hanging="792"/>
      </w:pPr>
      <w:rPr>
        <w:rFonts w:hint="default"/>
      </w:rPr>
    </w:lvl>
    <w:lvl w:ilvl="4">
      <w:numFmt w:val="bullet"/>
      <w:lvlText w:val="•"/>
      <w:lvlJc w:val="left"/>
      <w:pPr>
        <w:ind w:left="4516" w:hanging="792"/>
      </w:pPr>
      <w:rPr>
        <w:rFonts w:hint="default"/>
      </w:rPr>
    </w:lvl>
    <w:lvl w:ilvl="5">
      <w:numFmt w:val="bullet"/>
      <w:lvlText w:val="•"/>
      <w:lvlJc w:val="left"/>
      <w:pPr>
        <w:ind w:left="5490" w:hanging="792"/>
      </w:pPr>
      <w:rPr>
        <w:rFonts w:hint="default"/>
      </w:rPr>
    </w:lvl>
    <w:lvl w:ilvl="6">
      <w:numFmt w:val="bullet"/>
      <w:lvlText w:val="•"/>
      <w:lvlJc w:val="left"/>
      <w:pPr>
        <w:ind w:left="6464" w:hanging="792"/>
      </w:pPr>
      <w:rPr>
        <w:rFonts w:hint="default"/>
      </w:rPr>
    </w:lvl>
    <w:lvl w:ilvl="7">
      <w:numFmt w:val="bullet"/>
      <w:lvlText w:val="•"/>
      <w:lvlJc w:val="left"/>
      <w:pPr>
        <w:ind w:left="7438" w:hanging="792"/>
      </w:pPr>
      <w:rPr>
        <w:rFonts w:hint="default"/>
      </w:rPr>
    </w:lvl>
    <w:lvl w:ilvl="8">
      <w:numFmt w:val="bullet"/>
      <w:lvlText w:val="•"/>
      <w:lvlJc w:val="left"/>
      <w:pPr>
        <w:ind w:left="8412" w:hanging="792"/>
      </w:pPr>
      <w:rPr>
        <w:rFonts w:hint="default"/>
      </w:rPr>
    </w:lvl>
  </w:abstractNum>
  <w:abstractNum w:abstractNumId="39">
    <w:nsid w:val="5DA72B56"/>
    <w:multiLevelType w:val="multilevel"/>
    <w:tmpl w:val="245E98C8"/>
    <w:lvl w:ilvl="0">
      <w:start w:val="4"/>
      <w:numFmt w:val="decimal"/>
      <w:lvlText w:val="%1"/>
      <w:lvlJc w:val="left"/>
      <w:pPr>
        <w:ind w:left="616" w:hanging="545"/>
      </w:pPr>
      <w:rPr>
        <w:rFonts w:hint="default"/>
      </w:rPr>
    </w:lvl>
    <w:lvl w:ilvl="1">
      <w:start w:val="2"/>
      <w:numFmt w:val="decimal"/>
      <w:lvlText w:val="%1.%2."/>
      <w:lvlJc w:val="left"/>
      <w:pPr>
        <w:ind w:left="616" w:hanging="545"/>
      </w:pPr>
      <w:rPr>
        <w:rFonts w:ascii="Arial" w:eastAsia="Arial" w:hAnsi="Arial" w:cs="Arial" w:hint="default"/>
        <w:b/>
        <w:bCs/>
        <w:color w:val="auto"/>
        <w:w w:val="99"/>
        <w:sz w:val="24"/>
        <w:szCs w:val="24"/>
      </w:rPr>
    </w:lvl>
    <w:lvl w:ilvl="2">
      <w:numFmt w:val="bullet"/>
      <w:lvlText w:val="•"/>
      <w:lvlJc w:val="left"/>
      <w:pPr>
        <w:ind w:left="2568" w:hanging="545"/>
      </w:pPr>
      <w:rPr>
        <w:rFonts w:hint="default"/>
      </w:rPr>
    </w:lvl>
    <w:lvl w:ilvl="3">
      <w:numFmt w:val="bullet"/>
      <w:lvlText w:val="•"/>
      <w:lvlJc w:val="left"/>
      <w:pPr>
        <w:ind w:left="3542" w:hanging="545"/>
      </w:pPr>
      <w:rPr>
        <w:rFonts w:hint="default"/>
      </w:rPr>
    </w:lvl>
    <w:lvl w:ilvl="4">
      <w:numFmt w:val="bullet"/>
      <w:lvlText w:val="•"/>
      <w:lvlJc w:val="left"/>
      <w:pPr>
        <w:ind w:left="4516" w:hanging="545"/>
      </w:pPr>
      <w:rPr>
        <w:rFonts w:hint="default"/>
      </w:rPr>
    </w:lvl>
    <w:lvl w:ilvl="5">
      <w:numFmt w:val="bullet"/>
      <w:lvlText w:val="•"/>
      <w:lvlJc w:val="left"/>
      <w:pPr>
        <w:ind w:left="5490" w:hanging="545"/>
      </w:pPr>
      <w:rPr>
        <w:rFonts w:hint="default"/>
      </w:rPr>
    </w:lvl>
    <w:lvl w:ilvl="6">
      <w:numFmt w:val="bullet"/>
      <w:lvlText w:val="•"/>
      <w:lvlJc w:val="left"/>
      <w:pPr>
        <w:ind w:left="6464" w:hanging="545"/>
      </w:pPr>
      <w:rPr>
        <w:rFonts w:hint="default"/>
      </w:rPr>
    </w:lvl>
    <w:lvl w:ilvl="7">
      <w:numFmt w:val="bullet"/>
      <w:lvlText w:val="•"/>
      <w:lvlJc w:val="left"/>
      <w:pPr>
        <w:ind w:left="7438" w:hanging="545"/>
      </w:pPr>
      <w:rPr>
        <w:rFonts w:hint="default"/>
      </w:rPr>
    </w:lvl>
    <w:lvl w:ilvl="8">
      <w:numFmt w:val="bullet"/>
      <w:lvlText w:val="•"/>
      <w:lvlJc w:val="left"/>
      <w:pPr>
        <w:ind w:left="8412" w:hanging="545"/>
      </w:pPr>
      <w:rPr>
        <w:rFonts w:hint="default"/>
      </w:rPr>
    </w:lvl>
  </w:abstractNum>
  <w:abstractNum w:abstractNumId="40">
    <w:nsid w:val="66953477"/>
    <w:multiLevelType w:val="multilevel"/>
    <w:tmpl w:val="D4C41E28"/>
    <w:styleLink w:val="WWNum53"/>
    <w:lvl w:ilvl="0">
      <w:start w:val="1"/>
      <w:numFmt w:val="decimal"/>
      <w:lvlText w:val="%1)"/>
      <w:lvlJc w:val="left"/>
      <w:pPr>
        <w:ind w:left="386" w:hanging="360"/>
      </w:pPr>
    </w:lvl>
    <w:lvl w:ilvl="1">
      <w:start w:val="1"/>
      <w:numFmt w:val="lowerLetter"/>
      <w:lvlText w:val="%2."/>
      <w:lvlJc w:val="left"/>
      <w:pPr>
        <w:ind w:left="1106" w:hanging="360"/>
      </w:pPr>
    </w:lvl>
    <w:lvl w:ilvl="2">
      <w:start w:val="1"/>
      <w:numFmt w:val="lowerRoman"/>
      <w:lvlText w:val="%1.%2.%3."/>
      <w:lvlJc w:val="right"/>
      <w:pPr>
        <w:ind w:left="1826" w:hanging="180"/>
      </w:pPr>
    </w:lvl>
    <w:lvl w:ilvl="3">
      <w:start w:val="1"/>
      <w:numFmt w:val="decimal"/>
      <w:lvlText w:val="%1.%2.%3.%4."/>
      <w:lvlJc w:val="left"/>
      <w:pPr>
        <w:ind w:left="2546" w:hanging="360"/>
      </w:pPr>
    </w:lvl>
    <w:lvl w:ilvl="4">
      <w:start w:val="1"/>
      <w:numFmt w:val="lowerLetter"/>
      <w:lvlText w:val="%1.%2.%3.%4.%5."/>
      <w:lvlJc w:val="left"/>
      <w:pPr>
        <w:ind w:left="3266" w:hanging="360"/>
      </w:pPr>
    </w:lvl>
    <w:lvl w:ilvl="5">
      <w:start w:val="1"/>
      <w:numFmt w:val="lowerRoman"/>
      <w:lvlText w:val="%1.%2.%3.%4.%5.%6."/>
      <w:lvlJc w:val="right"/>
      <w:pPr>
        <w:ind w:left="3986" w:hanging="180"/>
      </w:pPr>
    </w:lvl>
    <w:lvl w:ilvl="6">
      <w:start w:val="1"/>
      <w:numFmt w:val="decimal"/>
      <w:lvlText w:val="%1.%2.%3.%4.%5.%6.%7."/>
      <w:lvlJc w:val="left"/>
      <w:pPr>
        <w:ind w:left="4706" w:hanging="360"/>
      </w:pPr>
    </w:lvl>
    <w:lvl w:ilvl="7">
      <w:start w:val="1"/>
      <w:numFmt w:val="lowerLetter"/>
      <w:lvlText w:val="%1.%2.%3.%4.%5.%6.%7.%8."/>
      <w:lvlJc w:val="left"/>
      <w:pPr>
        <w:ind w:left="5426" w:hanging="360"/>
      </w:pPr>
    </w:lvl>
    <w:lvl w:ilvl="8">
      <w:start w:val="1"/>
      <w:numFmt w:val="lowerRoman"/>
      <w:lvlText w:val="%1.%2.%3.%4.%5.%6.%7.%8.%9."/>
      <w:lvlJc w:val="right"/>
      <w:pPr>
        <w:ind w:left="6146" w:hanging="180"/>
      </w:pPr>
    </w:lvl>
  </w:abstractNum>
  <w:abstractNum w:abstractNumId="41">
    <w:nsid w:val="6D040602"/>
    <w:multiLevelType w:val="hybridMultilevel"/>
    <w:tmpl w:val="3E34BA7E"/>
    <w:lvl w:ilvl="0" w:tplc="04150001">
      <w:start w:val="1"/>
      <w:numFmt w:val="bullet"/>
      <w:lvlText w:val=""/>
      <w:lvlJc w:val="left"/>
      <w:pPr>
        <w:ind w:left="1647" w:hanging="360"/>
      </w:pPr>
      <w:rPr>
        <w:rFonts w:ascii="Symbol" w:hAnsi="Symbol" w:hint="default"/>
      </w:rPr>
    </w:lvl>
    <w:lvl w:ilvl="1" w:tplc="04150003" w:tentative="1">
      <w:start w:val="1"/>
      <w:numFmt w:val="bullet"/>
      <w:lvlText w:val="o"/>
      <w:lvlJc w:val="left"/>
      <w:pPr>
        <w:ind w:left="2367" w:hanging="360"/>
      </w:pPr>
      <w:rPr>
        <w:rFonts w:ascii="Courier New" w:hAnsi="Courier New" w:cs="Courier New" w:hint="default"/>
      </w:rPr>
    </w:lvl>
    <w:lvl w:ilvl="2" w:tplc="04150005" w:tentative="1">
      <w:start w:val="1"/>
      <w:numFmt w:val="bullet"/>
      <w:lvlText w:val=""/>
      <w:lvlJc w:val="left"/>
      <w:pPr>
        <w:ind w:left="3087" w:hanging="360"/>
      </w:pPr>
      <w:rPr>
        <w:rFonts w:ascii="Wingdings" w:hAnsi="Wingdings" w:hint="default"/>
      </w:rPr>
    </w:lvl>
    <w:lvl w:ilvl="3" w:tplc="04150001" w:tentative="1">
      <w:start w:val="1"/>
      <w:numFmt w:val="bullet"/>
      <w:lvlText w:val=""/>
      <w:lvlJc w:val="left"/>
      <w:pPr>
        <w:ind w:left="3807" w:hanging="360"/>
      </w:pPr>
      <w:rPr>
        <w:rFonts w:ascii="Symbol" w:hAnsi="Symbol" w:hint="default"/>
      </w:rPr>
    </w:lvl>
    <w:lvl w:ilvl="4" w:tplc="04150003" w:tentative="1">
      <w:start w:val="1"/>
      <w:numFmt w:val="bullet"/>
      <w:lvlText w:val="o"/>
      <w:lvlJc w:val="left"/>
      <w:pPr>
        <w:ind w:left="4527" w:hanging="360"/>
      </w:pPr>
      <w:rPr>
        <w:rFonts w:ascii="Courier New" w:hAnsi="Courier New" w:cs="Courier New" w:hint="default"/>
      </w:rPr>
    </w:lvl>
    <w:lvl w:ilvl="5" w:tplc="04150005" w:tentative="1">
      <w:start w:val="1"/>
      <w:numFmt w:val="bullet"/>
      <w:lvlText w:val=""/>
      <w:lvlJc w:val="left"/>
      <w:pPr>
        <w:ind w:left="5247" w:hanging="360"/>
      </w:pPr>
      <w:rPr>
        <w:rFonts w:ascii="Wingdings" w:hAnsi="Wingdings" w:hint="default"/>
      </w:rPr>
    </w:lvl>
    <w:lvl w:ilvl="6" w:tplc="04150001" w:tentative="1">
      <w:start w:val="1"/>
      <w:numFmt w:val="bullet"/>
      <w:lvlText w:val=""/>
      <w:lvlJc w:val="left"/>
      <w:pPr>
        <w:ind w:left="5967" w:hanging="360"/>
      </w:pPr>
      <w:rPr>
        <w:rFonts w:ascii="Symbol" w:hAnsi="Symbol" w:hint="default"/>
      </w:rPr>
    </w:lvl>
    <w:lvl w:ilvl="7" w:tplc="04150003" w:tentative="1">
      <w:start w:val="1"/>
      <w:numFmt w:val="bullet"/>
      <w:lvlText w:val="o"/>
      <w:lvlJc w:val="left"/>
      <w:pPr>
        <w:ind w:left="6687" w:hanging="360"/>
      </w:pPr>
      <w:rPr>
        <w:rFonts w:ascii="Courier New" w:hAnsi="Courier New" w:cs="Courier New" w:hint="default"/>
      </w:rPr>
    </w:lvl>
    <w:lvl w:ilvl="8" w:tplc="04150005" w:tentative="1">
      <w:start w:val="1"/>
      <w:numFmt w:val="bullet"/>
      <w:lvlText w:val=""/>
      <w:lvlJc w:val="left"/>
      <w:pPr>
        <w:ind w:left="7407" w:hanging="360"/>
      </w:pPr>
      <w:rPr>
        <w:rFonts w:ascii="Wingdings" w:hAnsi="Wingdings" w:hint="default"/>
      </w:rPr>
    </w:lvl>
  </w:abstractNum>
  <w:abstractNum w:abstractNumId="42">
    <w:nsid w:val="72BF6A0F"/>
    <w:multiLevelType w:val="hybridMultilevel"/>
    <w:tmpl w:val="1F7C22B2"/>
    <w:lvl w:ilvl="0" w:tplc="04150001">
      <w:start w:val="1"/>
      <w:numFmt w:val="bullet"/>
      <w:lvlText w:val=""/>
      <w:lvlJc w:val="left"/>
      <w:pPr>
        <w:ind w:left="1647" w:hanging="360"/>
      </w:pPr>
      <w:rPr>
        <w:rFonts w:ascii="Symbol" w:hAnsi="Symbol" w:hint="default"/>
      </w:rPr>
    </w:lvl>
    <w:lvl w:ilvl="1" w:tplc="04150003" w:tentative="1">
      <w:start w:val="1"/>
      <w:numFmt w:val="bullet"/>
      <w:lvlText w:val="o"/>
      <w:lvlJc w:val="left"/>
      <w:pPr>
        <w:ind w:left="2367" w:hanging="360"/>
      </w:pPr>
      <w:rPr>
        <w:rFonts w:ascii="Courier New" w:hAnsi="Courier New" w:cs="Courier New" w:hint="default"/>
      </w:rPr>
    </w:lvl>
    <w:lvl w:ilvl="2" w:tplc="04150005" w:tentative="1">
      <w:start w:val="1"/>
      <w:numFmt w:val="bullet"/>
      <w:lvlText w:val=""/>
      <w:lvlJc w:val="left"/>
      <w:pPr>
        <w:ind w:left="3087" w:hanging="360"/>
      </w:pPr>
      <w:rPr>
        <w:rFonts w:ascii="Wingdings" w:hAnsi="Wingdings" w:hint="default"/>
      </w:rPr>
    </w:lvl>
    <w:lvl w:ilvl="3" w:tplc="04150001" w:tentative="1">
      <w:start w:val="1"/>
      <w:numFmt w:val="bullet"/>
      <w:lvlText w:val=""/>
      <w:lvlJc w:val="left"/>
      <w:pPr>
        <w:ind w:left="3807" w:hanging="360"/>
      </w:pPr>
      <w:rPr>
        <w:rFonts w:ascii="Symbol" w:hAnsi="Symbol" w:hint="default"/>
      </w:rPr>
    </w:lvl>
    <w:lvl w:ilvl="4" w:tplc="04150003" w:tentative="1">
      <w:start w:val="1"/>
      <w:numFmt w:val="bullet"/>
      <w:lvlText w:val="o"/>
      <w:lvlJc w:val="left"/>
      <w:pPr>
        <w:ind w:left="4527" w:hanging="360"/>
      </w:pPr>
      <w:rPr>
        <w:rFonts w:ascii="Courier New" w:hAnsi="Courier New" w:cs="Courier New" w:hint="default"/>
      </w:rPr>
    </w:lvl>
    <w:lvl w:ilvl="5" w:tplc="04150005" w:tentative="1">
      <w:start w:val="1"/>
      <w:numFmt w:val="bullet"/>
      <w:lvlText w:val=""/>
      <w:lvlJc w:val="left"/>
      <w:pPr>
        <w:ind w:left="5247" w:hanging="360"/>
      </w:pPr>
      <w:rPr>
        <w:rFonts w:ascii="Wingdings" w:hAnsi="Wingdings" w:hint="default"/>
      </w:rPr>
    </w:lvl>
    <w:lvl w:ilvl="6" w:tplc="04150001" w:tentative="1">
      <w:start w:val="1"/>
      <w:numFmt w:val="bullet"/>
      <w:lvlText w:val=""/>
      <w:lvlJc w:val="left"/>
      <w:pPr>
        <w:ind w:left="5967" w:hanging="360"/>
      </w:pPr>
      <w:rPr>
        <w:rFonts w:ascii="Symbol" w:hAnsi="Symbol" w:hint="default"/>
      </w:rPr>
    </w:lvl>
    <w:lvl w:ilvl="7" w:tplc="04150003" w:tentative="1">
      <w:start w:val="1"/>
      <w:numFmt w:val="bullet"/>
      <w:lvlText w:val="o"/>
      <w:lvlJc w:val="left"/>
      <w:pPr>
        <w:ind w:left="6687" w:hanging="360"/>
      </w:pPr>
      <w:rPr>
        <w:rFonts w:ascii="Courier New" w:hAnsi="Courier New" w:cs="Courier New" w:hint="default"/>
      </w:rPr>
    </w:lvl>
    <w:lvl w:ilvl="8" w:tplc="04150005" w:tentative="1">
      <w:start w:val="1"/>
      <w:numFmt w:val="bullet"/>
      <w:lvlText w:val=""/>
      <w:lvlJc w:val="left"/>
      <w:pPr>
        <w:ind w:left="7407" w:hanging="360"/>
      </w:pPr>
      <w:rPr>
        <w:rFonts w:ascii="Wingdings" w:hAnsi="Wingdings" w:hint="default"/>
      </w:rPr>
    </w:lvl>
  </w:abstractNum>
  <w:abstractNum w:abstractNumId="43">
    <w:nsid w:val="739C7F03"/>
    <w:multiLevelType w:val="hybridMultilevel"/>
    <w:tmpl w:val="D5967210"/>
    <w:lvl w:ilvl="0" w:tplc="6420AE38">
      <w:numFmt w:val="bullet"/>
      <w:lvlText w:val="-"/>
      <w:lvlJc w:val="left"/>
      <w:pPr>
        <w:ind w:left="616" w:hanging="147"/>
      </w:pPr>
      <w:rPr>
        <w:rFonts w:ascii="Arial" w:eastAsia="Arial" w:hAnsi="Arial" w:cs="Arial" w:hint="default"/>
        <w:w w:val="99"/>
        <w:sz w:val="24"/>
        <w:szCs w:val="24"/>
      </w:rPr>
    </w:lvl>
    <w:lvl w:ilvl="1" w:tplc="4AC60814">
      <w:numFmt w:val="bullet"/>
      <w:lvlText w:val="•"/>
      <w:lvlJc w:val="left"/>
      <w:pPr>
        <w:ind w:left="1594" w:hanging="147"/>
      </w:pPr>
      <w:rPr>
        <w:rFonts w:hint="default"/>
      </w:rPr>
    </w:lvl>
    <w:lvl w:ilvl="2" w:tplc="660C44E8">
      <w:numFmt w:val="bullet"/>
      <w:lvlText w:val="•"/>
      <w:lvlJc w:val="left"/>
      <w:pPr>
        <w:ind w:left="2568" w:hanging="147"/>
      </w:pPr>
      <w:rPr>
        <w:rFonts w:hint="default"/>
      </w:rPr>
    </w:lvl>
    <w:lvl w:ilvl="3" w:tplc="E7CE79E0">
      <w:numFmt w:val="bullet"/>
      <w:lvlText w:val="•"/>
      <w:lvlJc w:val="left"/>
      <w:pPr>
        <w:ind w:left="3542" w:hanging="147"/>
      </w:pPr>
      <w:rPr>
        <w:rFonts w:hint="default"/>
      </w:rPr>
    </w:lvl>
    <w:lvl w:ilvl="4" w:tplc="FA2AC7A4">
      <w:numFmt w:val="bullet"/>
      <w:lvlText w:val="•"/>
      <w:lvlJc w:val="left"/>
      <w:pPr>
        <w:ind w:left="4516" w:hanging="147"/>
      </w:pPr>
      <w:rPr>
        <w:rFonts w:hint="default"/>
      </w:rPr>
    </w:lvl>
    <w:lvl w:ilvl="5" w:tplc="644E9904">
      <w:numFmt w:val="bullet"/>
      <w:lvlText w:val="•"/>
      <w:lvlJc w:val="left"/>
      <w:pPr>
        <w:ind w:left="5490" w:hanging="147"/>
      </w:pPr>
      <w:rPr>
        <w:rFonts w:hint="default"/>
      </w:rPr>
    </w:lvl>
    <w:lvl w:ilvl="6" w:tplc="BC14EA6E">
      <w:numFmt w:val="bullet"/>
      <w:lvlText w:val="•"/>
      <w:lvlJc w:val="left"/>
      <w:pPr>
        <w:ind w:left="6464" w:hanging="147"/>
      </w:pPr>
      <w:rPr>
        <w:rFonts w:hint="default"/>
      </w:rPr>
    </w:lvl>
    <w:lvl w:ilvl="7" w:tplc="34785BD4">
      <w:numFmt w:val="bullet"/>
      <w:lvlText w:val="•"/>
      <w:lvlJc w:val="left"/>
      <w:pPr>
        <w:ind w:left="7438" w:hanging="147"/>
      </w:pPr>
      <w:rPr>
        <w:rFonts w:hint="default"/>
      </w:rPr>
    </w:lvl>
    <w:lvl w:ilvl="8" w:tplc="5CB274C2">
      <w:numFmt w:val="bullet"/>
      <w:lvlText w:val="•"/>
      <w:lvlJc w:val="left"/>
      <w:pPr>
        <w:ind w:left="8412" w:hanging="147"/>
      </w:pPr>
      <w:rPr>
        <w:rFonts w:hint="default"/>
      </w:rPr>
    </w:lvl>
  </w:abstractNum>
  <w:abstractNum w:abstractNumId="44">
    <w:nsid w:val="7B8332E2"/>
    <w:multiLevelType w:val="hybridMultilevel"/>
    <w:tmpl w:val="9D30BB82"/>
    <w:lvl w:ilvl="0" w:tplc="0D06E842">
      <w:start w:val="9"/>
      <w:numFmt w:val="decimal"/>
      <w:lvlText w:val="%1."/>
      <w:lvlJc w:val="left"/>
      <w:pPr>
        <w:ind w:left="970" w:hanging="360"/>
      </w:pPr>
      <w:rPr>
        <w:rFonts w:hint="default"/>
      </w:rPr>
    </w:lvl>
    <w:lvl w:ilvl="1" w:tplc="04150019" w:tentative="1">
      <w:start w:val="1"/>
      <w:numFmt w:val="lowerLetter"/>
      <w:lvlText w:val="%2."/>
      <w:lvlJc w:val="left"/>
      <w:pPr>
        <w:ind w:left="1690" w:hanging="360"/>
      </w:pPr>
    </w:lvl>
    <w:lvl w:ilvl="2" w:tplc="0415001B" w:tentative="1">
      <w:start w:val="1"/>
      <w:numFmt w:val="lowerRoman"/>
      <w:lvlText w:val="%3."/>
      <w:lvlJc w:val="right"/>
      <w:pPr>
        <w:ind w:left="2410" w:hanging="180"/>
      </w:pPr>
    </w:lvl>
    <w:lvl w:ilvl="3" w:tplc="0415000F" w:tentative="1">
      <w:start w:val="1"/>
      <w:numFmt w:val="decimal"/>
      <w:lvlText w:val="%4."/>
      <w:lvlJc w:val="left"/>
      <w:pPr>
        <w:ind w:left="3130" w:hanging="360"/>
      </w:pPr>
    </w:lvl>
    <w:lvl w:ilvl="4" w:tplc="04150019" w:tentative="1">
      <w:start w:val="1"/>
      <w:numFmt w:val="lowerLetter"/>
      <w:lvlText w:val="%5."/>
      <w:lvlJc w:val="left"/>
      <w:pPr>
        <w:ind w:left="3850" w:hanging="360"/>
      </w:pPr>
    </w:lvl>
    <w:lvl w:ilvl="5" w:tplc="0415001B" w:tentative="1">
      <w:start w:val="1"/>
      <w:numFmt w:val="lowerRoman"/>
      <w:lvlText w:val="%6."/>
      <w:lvlJc w:val="right"/>
      <w:pPr>
        <w:ind w:left="4570" w:hanging="180"/>
      </w:pPr>
    </w:lvl>
    <w:lvl w:ilvl="6" w:tplc="0415000F" w:tentative="1">
      <w:start w:val="1"/>
      <w:numFmt w:val="decimal"/>
      <w:lvlText w:val="%7."/>
      <w:lvlJc w:val="left"/>
      <w:pPr>
        <w:ind w:left="5290" w:hanging="360"/>
      </w:pPr>
    </w:lvl>
    <w:lvl w:ilvl="7" w:tplc="04150019" w:tentative="1">
      <w:start w:val="1"/>
      <w:numFmt w:val="lowerLetter"/>
      <w:lvlText w:val="%8."/>
      <w:lvlJc w:val="left"/>
      <w:pPr>
        <w:ind w:left="6010" w:hanging="360"/>
      </w:pPr>
    </w:lvl>
    <w:lvl w:ilvl="8" w:tplc="0415001B" w:tentative="1">
      <w:start w:val="1"/>
      <w:numFmt w:val="lowerRoman"/>
      <w:lvlText w:val="%9."/>
      <w:lvlJc w:val="right"/>
      <w:pPr>
        <w:ind w:left="6730" w:hanging="180"/>
      </w:pPr>
    </w:lvl>
  </w:abstractNum>
  <w:abstractNum w:abstractNumId="45">
    <w:nsid w:val="7C54020C"/>
    <w:multiLevelType w:val="hybridMultilevel"/>
    <w:tmpl w:val="37E4B56A"/>
    <w:lvl w:ilvl="0" w:tplc="FEE42328">
      <w:start w:val="1"/>
      <w:numFmt w:val="decimal"/>
      <w:lvlText w:val="%1."/>
      <w:lvlJc w:val="left"/>
      <w:pPr>
        <w:ind w:left="1287" w:hanging="360"/>
      </w:pPr>
      <w:rPr>
        <w:b/>
        <w:bCs/>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6">
    <w:nsid w:val="7D0049B3"/>
    <w:multiLevelType w:val="hybridMultilevel"/>
    <w:tmpl w:val="4A2A891E"/>
    <w:lvl w:ilvl="0" w:tplc="B72A7922">
      <w:start w:val="1"/>
      <w:numFmt w:val="decimal"/>
      <w:lvlText w:val="%1."/>
      <w:lvlJc w:val="left"/>
      <w:pPr>
        <w:ind w:left="899" w:hanging="284"/>
      </w:pPr>
      <w:rPr>
        <w:rFonts w:ascii="Arial" w:eastAsia="Arial" w:hAnsi="Arial" w:cs="Arial" w:hint="default"/>
        <w:w w:val="99"/>
        <w:sz w:val="24"/>
        <w:szCs w:val="24"/>
      </w:rPr>
    </w:lvl>
    <w:lvl w:ilvl="1" w:tplc="A2787D2C">
      <w:start w:val="1"/>
      <w:numFmt w:val="decimal"/>
      <w:lvlText w:val="%2)"/>
      <w:lvlJc w:val="left"/>
      <w:pPr>
        <w:ind w:left="1516" w:hanging="360"/>
      </w:pPr>
      <w:rPr>
        <w:rFonts w:ascii="Arial" w:eastAsia="Arial" w:hAnsi="Arial" w:cs="Arial" w:hint="default"/>
        <w:spacing w:val="-4"/>
        <w:w w:val="99"/>
        <w:sz w:val="24"/>
        <w:szCs w:val="24"/>
      </w:rPr>
    </w:lvl>
    <w:lvl w:ilvl="2" w:tplc="5DD426A4">
      <w:numFmt w:val="bullet"/>
      <w:lvlText w:val="•"/>
      <w:lvlJc w:val="left"/>
      <w:pPr>
        <w:ind w:left="2502" w:hanging="360"/>
      </w:pPr>
      <w:rPr>
        <w:rFonts w:hint="default"/>
      </w:rPr>
    </w:lvl>
    <w:lvl w:ilvl="3" w:tplc="DF7428E2">
      <w:numFmt w:val="bullet"/>
      <w:lvlText w:val="•"/>
      <w:lvlJc w:val="left"/>
      <w:pPr>
        <w:ind w:left="3484" w:hanging="360"/>
      </w:pPr>
      <w:rPr>
        <w:rFonts w:hint="default"/>
      </w:rPr>
    </w:lvl>
    <w:lvl w:ilvl="4" w:tplc="AC20D0F8">
      <w:numFmt w:val="bullet"/>
      <w:lvlText w:val="•"/>
      <w:lvlJc w:val="left"/>
      <w:pPr>
        <w:ind w:left="4466" w:hanging="360"/>
      </w:pPr>
      <w:rPr>
        <w:rFonts w:hint="default"/>
      </w:rPr>
    </w:lvl>
    <w:lvl w:ilvl="5" w:tplc="49523EA4">
      <w:numFmt w:val="bullet"/>
      <w:lvlText w:val="•"/>
      <w:lvlJc w:val="left"/>
      <w:pPr>
        <w:ind w:left="5448" w:hanging="360"/>
      </w:pPr>
      <w:rPr>
        <w:rFonts w:hint="default"/>
      </w:rPr>
    </w:lvl>
    <w:lvl w:ilvl="6" w:tplc="956CC86C">
      <w:numFmt w:val="bullet"/>
      <w:lvlText w:val="•"/>
      <w:lvlJc w:val="left"/>
      <w:pPr>
        <w:ind w:left="6431" w:hanging="360"/>
      </w:pPr>
      <w:rPr>
        <w:rFonts w:hint="default"/>
      </w:rPr>
    </w:lvl>
    <w:lvl w:ilvl="7" w:tplc="8D240776">
      <w:numFmt w:val="bullet"/>
      <w:lvlText w:val="•"/>
      <w:lvlJc w:val="left"/>
      <w:pPr>
        <w:ind w:left="7413" w:hanging="360"/>
      </w:pPr>
      <w:rPr>
        <w:rFonts w:hint="default"/>
      </w:rPr>
    </w:lvl>
    <w:lvl w:ilvl="8" w:tplc="7B9ECF4A">
      <w:numFmt w:val="bullet"/>
      <w:lvlText w:val="•"/>
      <w:lvlJc w:val="left"/>
      <w:pPr>
        <w:ind w:left="8395" w:hanging="360"/>
      </w:pPr>
      <w:rPr>
        <w:rFonts w:hint="default"/>
      </w:rPr>
    </w:lvl>
  </w:abstractNum>
  <w:num w:numId="1">
    <w:abstractNumId w:val="28"/>
  </w:num>
  <w:num w:numId="2">
    <w:abstractNumId w:val="37"/>
  </w:num>
  <w:num w:numId="3">
    <w:abstractNumId w:val="26"/>
  </w:num>
  <w:num w:numId="4">
    <w:abstractNumId w:val="5"/>
  </w:num>
  <w:num w:numId="5">
    <w:abstractNumId w:val="18"/>
  </w:num>
  <w:num w:numId="6">
    <w:abstractNumId w:val="15"/>
  </w:num>
  <w:num w:numId="7">
    <w:abstractNumId w:val="46"/>
  </w:num>
  <w:num w:numId="8">
    <w:abstractNumId w:val="2"/>
  </w:num>
  <w:num w:numId="9">
    <w:abstractNumId w:val="19"/>
  </w:num>
  <w:num w:numId="10">
    <w:abstractNumId w:val="36"/>
  </w:num>
  <w:num w:numId="11">
    <w:abstractNumId w:val="29"/>
  </w:num>
  <w:num w:numId="12">
    <w:abstractNumId w:val="24"/>
  </w:num>
  <w:num w:numId="13">
    <w:abstractNumId w:val="23"/>
  </w:num>
  <w:num w:numId="14">
    <w:abstractNumId w:val="33"/>
  </w:num>
  <w:num w:numId="15">
    <w:abstractNumId w:val="22"/>
  </w:num>
  <w:num w:numId="16">
    <w:abstractNumId w:val="38"/>
  </w:num>
  <w:num w:numId="17">
    <w:abstractNumId w:val="43"/>
  </w:num>
  <w:num w:numId="18">
    <w:abstractNumId w:val="30"/>
  </w:num>
  <w:num w:numId="19">
    <w:abstractNumId w:val="20"/>
  </w:num>
  <w:num w:numId="20">
    <w:abstractNumId w:val="10"/>
  </w:num>
  <w:num w:numId="21">
    <w:abstractNumId w:val="25"/>
  </w:num>
  <w:num w:numId="22">
    <w:abstractNumId w:val="39"/>
  </w:num>
  <w:num w:numId="23">
    <w:abstractNumId w:val="14"/>
  </w:num>
  <w:num w:numId="24">
    <w:abstractNumId w:val="4"/>
  </w:num>
  <w:num w:numId="25">
    <w:abstractNumId w:val="12"/>
  </w:num>
  <w:num w:numId="26">
    <w:abstractNumId w:val="21"/>
  </w:num>
  <w:num w:numId="27">
    <w:abstractNumId w:val="9"/>
  </w:num>
  <w:num w:numId="28">
    <w:abstractNumId w:val="1"/>
  </w:num>
  <w:num w:numId="29">
    <w:abstractNumId w:val="3"/>
  </w:num>
  <w:num w:numId="30">
    <w:abstractNumId w:val="11"/>
  </w:num>
  <w:num w:numId="31">
    <w:abstractNumId w:val="40"/>
  </w:num>
  <w:num w:numId="32">
    <w:abstractNumId w:val="7"/>
  </w:num>
  <w:num w:numId="33">
    <w:abstractNumId w:val="27"/>
  </w:num>
  <w:num w:numId="34">
    <w:abstractNumId w:val="34"/>
  </w:num>
  <w:num w:numId="35">
    <w:abstractNumId w:val="13"/>
  </w:num>
  <w:num w:numId="36">
    <w:abstractNumId w:val="31"/>
  </w:num>
  <w:num w:numId="37">
    <w:abstractNumId w:val="45"/>
  </w:num>
  <w:num w:numId="38">
    <w:abstractNumId w:val="35"/>
  </w:num>
  <w:num w:numId="39">
    <w:abstractNumId w:val="8"/>
  </w:num>
  <w:num w:numId="40">
    <w:abstractNumId w:val="16"/>
  </w:num>
  <w:num w:numId="41">
    <w:abstractNumId w:val="41"/>
  </w:num>
  <w:num w:numId="42">
    <w:abstractNumId w:val="42"/>
  </w:num>
  <w:num w:numId="43">
    <w:abstractNumId w:val="6"/>
  </w:num>
  <w:num w:numId="44">
    <w:abstractNumId w:val="17"/>
  </w:num>
  <w:num w:numId="45">
    <w:abstractNumId w:val="32"/>
  </w:num>
  <w:num w:numId="46">
    <w:abstractNumId w:val="44"/>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5670"/>
    <w:rsid w:val="000008C4"/>
    <w:rsid w:val="00000F0F"/>
    <w:rsid w:val="0000178D"/>
    <w:rsid w:val="00001B41"/>
    <w:rsid w:val="00003F04"/>
    <w:rsid w:val="0000418D"/>
    <w:rsid w:val="00004AC1"/>
    <w:rsid w:val="00005415"/>
    <w:rsid w:val="00006C1B"/>
    <w:rsid w:val="000071C7"/>
    <w:rsid w:val="0000785B"/>
    <w:rsid w:val="000078E2"/>
    <w:rsid w:val="0000794E"/>
    <w:rsid w:val="0001057B"/>
    <w:rsid w:val="00010CD0"/>
    <w:rsid w:val="00010D5F"/>
    <w:rsid w:val="000117D7"/>
    <w:rsid w:val="0001447B"/>
    <w:rsid w:val="000151D1"/>
    <w:rsid w:val="00016AEC"/>
    <w:rsid w:val="00017168"/>
    <w:rsid w:val="00017DC8"/>
    <w:rsid w:val="000206CB"/>
    <w:rsid w:val="000214BD"/>
    <w:rsid w:val="000248D9"/>
    <w:rsid w:val="00024997"/>
    <w:rsid w:val="00025E7D"/>
    <w:rsid w:val="00026033"/>
    <w:rsid w:val="00026063"/>
    <w:rsid w:val="000260E7"/>
    <w:rsid w:val="00026D73"/>
    <w:rsid w:val="00027076"/>
    <w:rsid w:val="00030A4D"/>
    <w:rsid w:val="00031AF0"/>
    <w:rsid w:val="0003382E"/>
    <w:rsid w:val="00033A6F"/>
    <w:rsid w:val="00034689"/>
    <w:rsid w:val="00035519"/>
    <w:rsid w:val="00037A2C"/>
    <w:rsid w:val="00040903"/>
    <w:rsid w:val="00040CCA"/>
    <w:rsid w:val="000418C4"/>
    <w:rsid w:val="00041FAD"/>
    <w:rsid w:val="00044FD1"/>
    <w:rsid w:val="00045031"/>
    <w:rsid w:val="00045A97"/>
    <w:rsid w:val="00050392"/>
    <w:rsid w:val="000504CB"/>
    <w:rsid w:val="00050C45"/>
    <w:rsid w:val="000538AE"/>
    <w:rsid w:val="00054313"/>
    <w:rsid w:val="00054DE3"/>
    <w:rsid w:val="00057330"/>
    <w:rsid w:val="00057976"/>
    <w:rsid w:val="00057D3E"/>
    <w:rsid w:val="000616FF"/>
    <w:rsid w:val="00064CBE"/>
    <w:rsid w:val="00064F23"/>
    <w:rsid w:val="00066ADB"/>
    <w:rsid w:val="00071F82"/>
    <w:rsid w:val="0007267D"/>
    <w:rsid w:val="00075AD0"/>
    <w:rsid w:val="000770A4"/>
    <w:rsid w:val="00081759"/>
    <w:rsid w:val="00084DE1"/>
    <w:rsid w:val="000850DF"/>
    <w:rsid w:val="00085391"/>
    <w:rsid w:val="00085EC9"/>
    <w:rsid w:val="00086536"/>
    <w:rsid w:val="00086793"/>
    <w:rsid w:val="000867F1"/>
    <w:rsid w:val="000909E6"/>
    <w:rsid w:val="000913ED"/>
    <w:rsid w:val="00091502"/>
    <w:rsid w:val="00091679"/>
    <w:rsid w:val="00092283"/>
    <w:rsid w:val="00095275"/>
    <w:rsid w:val="000A0C37"/>
    <w:rsid w:val="000A1668"/>
    <w:rsid w:val="000A5F9B"/>
    <w:rsid w:val="000A6A40"/>
    <w:rsid w:val="000B0685"/>
    <w:rsid w:val="000B1A55"/>
    <w:rsid w:val="000B25AD"/>
    <w:rsid w:val="000B2B8B"/>
    <w:rsid w:val="000B3294"/>
    <w:rsid w:val="000B34B1"/>
    <w:rsid w:val="000B3B55"/>
    <w:rsid w:val="000B583B"/>
    <w:rsid w:val="000B63E8"/>
    <w:rsid w:val="000C1705"/>
    <w:rsid w:val="000C3F1C"/>
    <w:rsid w:val="000C6EF7"/>
    <w:rsid w:val="000C79F3"/>
    <w:rsid w:val="000D2966"/>
    <w:rsid w:val="000D37C7"/>
    <w:rsid w:val="000D67E1"/>
    <w:rsid w:val="000D7F56"/>
    <w:rsid w:val="000D7FA0"/>
    <w:rsid w:val="000E0839"/>
    <w:rsid w:val="000E0954"/>
    <w:rsid w:val="000E0CB9"/>
    <w:rsid w:val="000E23C9"/>
    <w:rsid w:val="000E23F1"/>
    <w:rsid w:val="000E5787"/>
    <w:rsid w:val="000E63CA"/>
    <w:rsid w:val="000E6BDF"/>
    <w:rsid w:val="000E6F25"/>
    <w:rsid w:val="000E702D"/>
    <w:rsid w:val="000F0B97"/>
    <w:rsid w:val="000F1E55"/>
    <w:rsid w:val="000F2120"/>
    <w:rsid w:val="000F3068"/>
    <w:rsid w:val="000F5C97"/>
    <w:rsid w:val="000F6B27"/>
    <w:rsid w:val="001016DB"/>
    <w:rsid w:val="00102188"/>
    <w:rsid w:val="00102797"/>
    <w:rsid w:val="0010423C"/>
    <w:rsid w:val="00104D0B"/>
    <w:rsid w:val="0010628A"/>
    <w:rsid w:val="0010633C"/>
    <w:rsid w:val="0011362E"/>
    <w:rsid w:val="00114220"/>
    <w:rsid w:val="00115AF8"/>
    <w:rsid w:val="00116829"/>
    <w:rsid w:val="0011751E"/>
    <w:rsid w:val="001211BC"/>
    <w:rsid w:val="00122414"/>
    <w:rsid w:val="0012352C"/>
    <w:rsid w:val="00123E83"/>
    <w:rsid w:val="00124175"/>
    <w:rsid w:val="001245E0"/>
    <w:rsid w:val="0012635C"/>
    <w:rsid w:val="00130CC0"/>
    <w:rsid w:val="001316D1"/>
    <w:rsid w:val="00131BA4"/>
    <w:rsid w:val="00135CBB"/>
    <w:rsid w:val="00136E45"/>
    <w:rsid w:val="00137106"/>
    <w:rsid w:val="00140D24"/>
    <w:rsid w:val="00143990"/>
    <w:rsid w:val="001451FE"/>
    <w:rsid w:val="0014534B"/>
    <w:rsid w:val="001466A2"/>
    <w:rsid w:val="001476A4"/>
    <w:rsid w:val="00147B8B"/>
    <w:rsid w:val="00147F66"/>
    <w:rsid w:val="00152E75"/>
    <w:rsid w:val="00153472"/>
    <w:rsid w:val="001536AB"/>
    <w:rsid w:val="00154AC2"/>
    <w:rsid w:val="00154F79"/>
    <w:rsid w:val="001565EF"/>
    <w:rsid w:val="00157561"/>
    <w:rsid w:val="00161AB6"/>
    <w:rsid w:val="0016382A"/>
    <w:rsid w:val="0016382C"/>
    <w:rsid w:val="0016548F"/>
    <w:rsid w:val="0016565C"/>
    <w:rsid w:val="001660D2"/>
    <w:rsid w:val="00167170"/>
    <w:rsid w:val="00167EFC"/>
    <w:rsid w:val="0017364B"/>
    <w:rsid w:val="001739B6"/>
    <w:rsid w:val="00174618"/>
    <w:rsid w:val="0017475A"/>
    <w:rsid w:val="001756E4"/>
    <w:rsid w:val="0017678E"/>
    <w:rsid w:val="00176A9F"/>
    <w:rsid w:val="00180194"/>
    <w:rsid w:val="001806B1"/>
    <w:rsid w:val="001815EB"/>
    <w:rsid w:val="001815F3"/>
    <w:rsid w:val="00181E79"/>
    <w:rsid w:val="001824D2"/>
    <w:rsid w:val="00182E7A"/>
    <w:rsid w:val="0018312E"/>
    <w:rsid w:val="00185BF9"/>
    <w:rsid w:val="001927AA"/>
    <w:rsid w:val="00194319"/>
    <w:rsid w:val="00194695"/>
    <w:rsid w:val="00195E46"/>
    <w:rsid w:val="001A16B5"/>
    <w:rsid w:val="001A18B2"/>
    <w:rsid w:val="001A1A08"/>
    <w:rsid w:val="001A3AEE"/>
    <w:rsid w:val="001A64B5"/>
    <w:rsid w:val="001A7E3F"/>
    <w:rsid w:val="001B0AF3"/>
    <w:rsid w:val="001B1679"/>
    <w:rsid w:val="001B2559"/>
    <w:rsid w:val="001B451B"/>
    <w:rsid w:val="001B5639"/>
    <w:rsid w:val="001B7EB0"/>
    <w:rsid w:val="001B7FD1"/>
    <w:rsid w:val="001C0024"/>
    <w:rsid w:val="001C1EBF"/>
    <w:rsid w:val="001C2B87"/>
    <w:rsid w:val="001C51E6"/>
    <w:rsid w:val="001C5ED8"/>
    <w:rsid w:val="001C5F6C"/>
    <w:rsid w:val="001C6098"/>
    <w:rsid w:val="001C7000"/>
    <w:rsid w:val="001C7BDE"/>
    <w:rsid w:val="001D14A9"/>
    <w:rsid w:val="001D1537"/>
    <w:rsid w:val="001D4403"/>
    <w:rsid w:val="001D515E"/>
    <w:rsid w:val="001D53BC"/>
    <w:rsid w:val="001E2595"/>
    <w:rsid w:val="001E2726"/>
    <w:rsid w:val="001E2771"/>
    <w:rsid w:val="001E339F"/>
    <w:rsid w:val="001E4160"/>
    <w:rsid w:val="001E42A6"/>
    <w:rsid w:val="001E4D74"/>
    <w:rsid w:val="001E536F"/>
    <w:rsid w:val="001E7EE2"/>
    <w:rsid w:val="001F02BD"/>
    <w:rsid w:val="001F0837"/>
    <w:rsid w:val="001F22A2"/>
    <w:rsid w:val="001F6CED"/>
    <w:rsid w:val="001F6DFD"/>
    <w:rsid w:val="0020042C"/>
    <w:rsid w:val="00200E0F"/>
    <w:rsid w:val="00202266"/>
    <w:rsid w:val="002024F6"/>
    <w:rsid w:val="00205429"/>
    <w:rsid w:val="00205C3F"/>
    <w:rsid w:val="0020670F"/>
    <w:rsid w:val="002079D1"/>
    <w:rsid w:val="00210B8E"/>
    <w:rsid w:val="0021113F"/>
    <w:rsid w:val="00211369"/>
    <w:rsid w:val="00211C2F"/>
    <w:rsid w:val="00213021"/>
    <w:rsid w:val="00213230"/>
    <w:rsid w:val="00216755"/>
    <w:rsid w:val="002175B6"/>
    <w:rsid w:val="00222FA2"/>
    <w:rsid w:val="00223B4C"/>
    <w:rsid w:val="002246C1"/>
    <w:rsid w:val="002259E9"/>
    <w:rsid w:val="00227731"/>
    <w:rsid w:val="002322F0"/>
    <w:rsid w:val="002328F5"/>
    <w:rsid w:val="002354EA"/>
    <w:rsid w:val="002357D0"/>
    <w:rsid w:val="00235B28"/>
    <w:rsid w:val="002417EE"/>
    <w:rsid w:val="00243F0A"/>
    <w:rsid w:val="00244366"/>
    <w:rsid w:val="00244C61"/>
    <w:rsid w:val="0024545C"/>
    <w:rsid w:val="00245FF8"/>
    <w:rsid w:val="00246E63"/>
    <w:rsid w:val="00252701"/>
    <w:rsid w:val="00254755"/>
    <w:rsid w:val="002560CB"/>
    <w:rsid w:val="00256B63"/>
    <w:rsid w:val="00256B9A"/>
    <w:rsid w:val="002579B5"/>
    <w:rsid w:val="002614C8"/>
    <w:rsid w:val="00261CEF"/>
    <w:rsid w:val="002625B5"/>
    <w:rsid w:val="00262D89"/>
    <w:rsid w:val="00262FC8"/>
    <w:rsid w:val="00266408"/>
    <w:rsid w:val="00271AAD"/>
    <w:rsid w:val="002724F8"/>
    <w:rsid w:val="002731E3"/>
    <w:rsid w:val="002735BC"/>
    <w:rsid w:val="00273879"/>
    <w:rsid w:val="002740B1"/>
    <w:rsid w:val="00275208"/>
    <w:rsid w:val="0027704A"/>
    <w:rsid w:val="00277649"/>
    <w:rsid w:val="00277A92"/>
    <w:rsid w:val="00280500"/>
    <w:rsid w:val="00281469"/>
    <w:rsid w:val="00281CC4"/>
    <w:rsid w:val="00282884"/>
    <w:rsid w:val="00282F28"/>
    <w:rsid w:val="00286BD5"/>
    <w:rsid w:val="00286F51"/>
    <w:rsid w:val="002906E9"/>
    <w:rsid w:val="00290CBA"/>
    <w:rsid w:val="0029158B"/>
    <w:rsid w:val="00291CD0"/>
    <w:rsid w:val="002943C7"/>
    <w:rsid w:val="002945E5"/>
    <w:rsid w:val="00294705"/>
    <w:rsid w:val="0029512B"/>
    <w:rsid w:val="00295EAF"/>
    <w:rsid w:val="00297869"/>
    <w:rsid w:val="002A1903"/>
    <w:rsid w:val="002A1DD9"/>
    <w:rsid w:val="002A597C"/>
    <w:rsid w:val="002A5E83"/>
    <w:rsid w:val="002A6FBA"/>
    <w:rsid w:val="002A77FE"/>
    <w:rsid w:val="002B0B7E"/>
    <w:rsid w:val="002B1D06"/>
    <w:rsid w:val="002B25F1"/>
    <w:rsid w:val="002B63BB"/>
    <w:rsid w:val="002B6D94"/>
    <w:rsid w:val="002B7C0E"/>
    <w:rsid w:val="002C04FC"/>
    <w:rsid w:val="002C2530"/>
    <w:rsid w:val="002C4928"/>
    <w:rsid w:val="002C546F"/>
    <w:rsid w:val="002C5D1E"/>
    <w:rsid w:val="002C5ECC"/>
    <w:rsid w:val="002C6F2C"/>
    <w:rsid w:val="002C7AC2"/>
    <w:rsid w:val="002C7E64"/>
    <w:rsid w:val="002D31FC"/>
    <w:rsid w:val="002D4715"/>
    <w:rsid w:val="002D4C19"/>
    <w:rsid w:val="002D50CF"/>
    <w:rsid w:val="002D51A8"/>
    <w:rsid w:val="002D68AC"/>
    <w:rsid w:val="002E24F6"/>
    <w:rsid w:val="002E29DB"/>
    <w:rsid w:val="002E65A3"/>
    <w:rsid w:val="002F03BE"/>
    <w:rsid w:val="002F1E8A"/>
    <w:rsid w:val="002F1EAE"/>
    <w:rsid w:val="002F37D3"/>
    <w:rsid w:val="002F389C"/>
    <w:rsid w:val="002F3AF2"/>
    <w:rsid w:val="002F3DB0"/>
    <w:rsid w:val="002F514B"/>
    <w:rsid w:val="002F6BFC"/>
    <w:rsid w:val="002F6D1B"/>
    <w:rsid w:val="00300321"/>
    <w:rsid w:val="00302F76"/>
    <w:rsid w:val="00303B73"/>
    <w:rsid w:val="0030520B"/>
    <w:rsid w:val="00305DCC"/>
    <w:rsid w:val="003062FE"/>
    <w:rsid w:val="00306B68"/>
    <w:rsid w:val="00307651"/>
    <w:rsid w:val="00307F11"/>
    <w:rsid w:val="00310A38"/>
    <w:rsid w:val="00311235"/>
    <w:rsid w:val="00312B5A"/>
    <w:rsid w:val="00312CC3"/>
    <w:rsid w:val="00315329"/>
    <w:rsid w:val="003156DD"/>
    <w:rsid w:val="003167D5"/>
    <w:rsid w:val="00317597"/>
    <w:rsid w:val="003207D0"/>
    <w:rsid w:val="00320B67"/>
    <w:rsid w:val="00321147"/>
    <w:rsid w:val="00323B06"/>
    <w:rsid w:val="00323B0B"/>
    <w:rsid w:val="00326132"/>
    <w:rsid w:val="00330A53"/>
    <w:rsid w:val="00330E71"/>
    <w:rsid w:val="0033418B"/>
    <w:rsid w:val="00337538"/>
    <w:rsid w:val="00337C2E"/>
    <w:rsid w:val="0034000B"/>
    <w:rsid w:val="00341092"/>
    <w:rsid w:val="00342224"/>
    <w:rsid w:val="00342A3D"/>
    <w:rsid w:val="00343328"/>
    <w:rsid w:val="00343E5D"/>
    <w:rsid w:val="003460DE"/>
    <w:rsid w:val="00346B3C"/>
    <w:rsid w:val="00350C79"/>
    <w:rsid w:val="00351D2A"/>
    <w:rsid w:val="00353B3E"/>
    <w:rsid w:val="00354A94"/>
    <w:rsid w:val="00355289"/>
    <w:rsid w:val="003605FF"/>
    <w:rsid w:val="00362686"/>
    <w:rsid w:val="00362C83"/>
    <w:rsid w:val="00362EC5"/>
    <w:rsid w:val="0036392F"/>
    <w:rsid w:val="00363B87"/>
    <w:rsid w:val="003655DC"/>
    <w:rsid w:val="00365FD0"/>
    <w:rsid w:val="00367A99"/>
    <w:rsid w:val="003741D6"/>
    <w:rsid w:val="00374DE4"/>
    <w:rsid w:val="00376460"/>
    <w:rsid w:val="0037711B"/>
    <w:rsid w:val="0037749F"/>
    <w:rsid w:val="00381275"/>
    <w:rsid w:val="00384BE6"/>
    <w:rsid w:val="00384D91"/>
    <w:rsid w:val="0038548B"/>
    <w:rsid w:val="003854FE"/>
    <w:rsid w:val="00385638"/>
    <w:rsid w:val="0038764F"/>
    <w:rsid w:val="00387F5A"/>
    <w:rsid w:val="00390A81"/>
    <w:rsid w:val="00391184"/>
    <w:rsid w:val="00391DED"/>
    <w:rsid w:val="00392BAE"/>
    <w:rsid w:val="0039425C"/>
    <w:rsid w:val="00394570"/>
    <w:rsid w:val="00394C13"/>
    <w:rsid w:val="00394F81"/>
    <w:rsid w:val="00395F7E"/>
    <w:rsid w:val="003A08AA"/>
    <w:rsid w:val="003A1764"/>
    <w:rsid w:val="003A22EF"/>
    <w:rsid w:val="003A4C10"/>
    <w:rsid w:val="003A590C"/>
    <w:rsid w:val="003A7CC4"/>
    <w:rsid w:val="003B0211"/>
    <w:rsid w:val="003B0F82"/>
    <w:rsid w:val="003B29B0"/>
    <w:rsid w:val="003B3BC8"/>
    <w:rsid w:val="003B424A"/>
    <w:rsid w:val="003B46F4"/>
    <w:rsid w:val="003B5D93"/>
    <w:rsid w:val="003B707D"/>
    <w:rsid w:val="003C52C5"/>
    <w:rsid w:val="003C55E6"/>
    <w:rsid w:val="003C5FEB"/>
    <w:rsid w:val="003C6A84"/>
    <w:rsid w:val="003C6CA8"/>
    <w:rsid w:val="003C6DFC"/>
    <w:rsid w:val="003C7655"/>
    <w:rsid w:val="003D26F2"/>
    <w:rsid w:val="003D2B35"/>
    <w:rsid w:val="003D3AEC"/>
    <w:rsid w:val="003D3ECA"/>
    <w:rsid w:val="003D72CE"/>
    <w:rsid w:val="003D78EE"/>
    <w:rsid w:val="003E02D9"/>
    <w:rsid w:val="003E0915"/>
    <w:rsid w:val="003E0B70"/>
    <w:rsid w:val="003E0D24"/>
    <w:rsid w:val="003E3454"/>
    <w:rsid w:val="003E3455"/>
    <w:rsid w:val="003E4FF0"/>
    <w:rsid w:val="003E5178"/>
    <w:rsid w:val="003E6374"/>
    <w:rsid w:val="003E6D4A"/>
    <w:rsid w:val="003E7952"/>
    <w:rsid w:val="003F002A"/>
    <w:rsid w:val="003F0BAC"/>
    <w:rsid w:val="003F2DFE"/>
    <w:rsid w:val="003F4F01"/>
    <w:rsid w:val="003F51D8"/>
    <w:rsid w:val="003F6019"/>
    <w:rsid w:val="00400948"/>
    <w:rsid w:val="00401335"/>
    <w:rsid w:val="00401A72"/>
    <w:rsid w:val="004030A1"/>
    <w:rsid w:val="004030FC"/>
    <w:rsid w:val="00404B92"/>
    <w:rsid w:val="00406904"/>
    <w:rsid w:val="0041025D"/>
    <w:rsid w:val="004115DD"/>
    <w:rsid w:val="00412514"/>
    <w:rsid w:val="0041351D"/>
    <w:rsid w:val="00414883"/>
    <w:rsid w:val="004153BE"/>
    <w:rsid w:val="0041716F"/>
    <w:rsid w:val="004174B5"/>
    <w:rsid w:val="00420211"/>
    <w:rsid w:val="00420C48"/>
    <w:rsid w:val="004214E1"/>
    <w:rsid w:val="00422C4F"/>
    <w:rsid w:val="0042400E"/>
    <w:rsid w:val="00424953"/>
    <w:rsid w:val="00424DF2"/>
    <w:rsid w:val="0042744D"/>
    <w:rsid w:val="004301D7"/>
    <w:rsid w:val="004310DF"/>
    <w:rsid w:val="00431F97"/>
    <w:rsid w:val="00432EE3"/>
    <w:rsid w:val="00433E51"/>
    <w:rsid w:val="00434E6E"/>
    <w:rsid w:val="004352C2"/>
    <w:rsid w:val="00435FDC"/>
    <w:rsid w:val="0043612E"/>
    <w:rsid w:val="004374C6"/>
    <w:rsid w:val="004377D9"/>
    <w:rsid w:val="00437BA3"/>
    <w:rsid w:val="00437C09"/>
    <w:rsid w:val="0044006D"/>
    <w:rsid w:val="004404BE"/>
    <w:rsid w:val="00440784"/>
    <w:rsid w:val="00440853"/>
    <w:rsid w:val="00445347"/>
    <w:rsid w:val="00450E5A"/>
    <w:rsid w:val="004515B8"/>
    <w:rsid w:val="00452152"/>
    <w:rsid w:val="004537C9"/>
    <w:rsid w:val="00454CB1"/>
    <w:rsid w:val="004557E4"/>
    <w:rsid w:val="00456DB6"/>
    <w:rsid w:val="00457569"/>
    <w:rsid w:val="004576DC"/>
    <w:rsid w:val="00457D28"/>
    <w:rsid w:val="00462331"/>
    <w:rsid w:val="004624BC"/>
    <w:rsid w:val="00462F18"/>
    <w:rsid w:val="00465609"/>
    <w:rsid w:val="00466D1D"/>
    <w:rsid w:val="00466D21"/>
    <w:rsid w:val="00466D4E"/>
    <w:rsid w:val="00470C67"/>
    <w:rsid w:val="00472163"/>
    <w:rsid w:val="0047472D"/>
    <w:rsid w:val="00475463"/>
    <w:rsid w:val="004757EF"/>
    <w:rsid w:val="00475F01"/>
    <w:rsid w:val="004763B6"/>
    <w:rsid w:val="00477827"/>
    <w:rsid w:val="00480514"/>
    <w:rsid w:val="0048052B"/>
    <w:rsid w:val="00484151"/>
    <w:rsid w:val="00485582"/>
    <w:rsid w:val="0048618B"/>
    <w:rsid w:val="00486856"/>
    <w:rsid w:val="0048780C"/>
    <w:rsid w:val="0049044B"/>
    <w:rsid w:val="00490857"/>
    <w:rsid w:val="0049149C"/>
    <w:rsid w:val="004918DA"/>
    <w:rsid w:val="00492E5F"/>
    <w:rsid w:val="004931B7"/>
    <w:rsid w:val="00495361"/>
    <w:rsid w:val="004A0EEC"/>
    <w:rsid w:val="004A2CEF"/>
    <w:rsid w:val="004A3FC3"/>
    <w:rsid w:val="004A4EAA"/>
    <w:rsid w:val="004A4F49"/>
    <w:rsid w:val="004A748A"/>
    <w:rsid w:val="004B125B"/>
    <w:rsid w:val="004B2CB3"/>
    <w:rsid w:val="004B2ECD"/>
    <w:rsid w:val="004B30B0"/>
    <w:rsid w:val="004B43D1"/>
    <w:rsid w:val="004B73D3"/>
    <w:rsid w:val="004C0BA6"/>
    <w:rsid w:val="004C1AA5"/>
    <w:rsid w:val="004C33F4"/>
    <w:rsid w:val="004C3441"/>
    <w:rsid w:val="004C3CF3"/>
    <w:rsid w:val="004C593B"/>
    <w:rsid w:val="004C5FEB"/>
    <w:rsid w:val="004D0EAA"/>
    <w:rsid w:val="004D1265"/>
    <w:rsid w:val="004D1ED8"/>
    <w:rsid w:val="004D2B74"/>
    <w:rsid w:val="004D3B63"/>
    <w:rsid w:val="004D44C9"/>
    <w:rsid w:val="004D4EDB"/>
    <w:rsid w:val="004D5D1B"/>
    <w:rsid w:val="004D5E9C"/>
    <w:rsid w:val="004D6588"/>
    <w:rsid w:val="004D797D"/>
    <w:rsid w:val="004E1969"/>
    <w:rsid w:val="004E2EAC"/>
    <w:rsid w:val="004E35E0"/>
    <w:rsid w:val="004E3DC8"/>
    <w:rsid w:val="004E4520"/>
    <w:rsid w:val="004E5BC3"/>
    <w:rsid w:val="004E6569"/>
    <w:rsid w:val="004E7B72"/>
    <w:rsid w:val="004F0752"/>
    <w:rsid w:val="004F1627"/>
    <w:rsid w:val="004F304B"/>
    <w:rsid w:val="004F3E37"/>
    <w:rsid w:val="004F41A6"/>
    <w:rsid w:val="004F4537"/>
    <w:rsid w:val="004F55EB"/>
    <w:rsid w:val="004F66FD"/>
    <w:rsid w:val="00500D63"/>
    <w:rsid w:val="00505042"/>
    <w:rsid w:val="00505CC6"/>
    <w:rsid w:val="005068C3"/>
    <w:rsid w:val="0050766D"/>
    <w:rsid w:val="00507ED3"/>
    <w:rsid w:val="00510CE1"/>
    <w:rsid w:val="00511161"/>
    <w:rsid w:val="00511B72"/>
    <w:rsid w:val="00512760"/>
    <w:rsid w:val="00513D3A"/>
    <w:rsid w:val="00514183"/>
    <w:rsid w:val="00514F3E"/>
    <w:rsid w:val="00517C3F"/>
    <w:rsid w:val="00520029"/>
    <w:rsid w:val="00522470"/>
    <w:rsid w:val="005242FA"/>
    <w:rsid w:val="005247B9"/>
    <w:rsid w:val="00524A5D"/>
    <w:rsid w:val="005320C1"/>
    <w:rsid w:val="00533E5D"/>
    <w:rsid w:val="005341AC"/>
    <w:rsid w:val="00534647"/>
    <w:rsid w:val="00534D83"/>
    <w:rsid w:val="00535CFD"/>
    <w:rsid w:val="0053792B"/>
    <w:rsid w:val="00541EBC"/>
    <w:rsid w:val="0054659A"/>
    <w:rsid w:val="005506DF"/>
    <w:rsid w:val="00551081"/>
    <w:rsid w:val="00551564"/>
    <w:rsid w:val="00553104"/>
    <w:rsid w:val="005538CC"/>
    <w:rsid w:val="0056166F"/>
    <w:rsid w:val="00561D50"/>
    <w:rsid w:val="005674B1"/>
    <w:rsid w:val="005677DD"/>
    <w:rsid w:val="00567A5C"/>
    <w:rsid w:val="00570AD6"/>
    <w:rsid w:val="00571852"/>
    <w:rsid w:val="0057188F"/>
    <w:rsid w:val="0057309D"/>
    <w:rsid w:val="0057342F"/>
    <w:rsid w:val="00573A72"/>
    <w:rsid w:val="005763AF"/>
    <w:rsid w:val="00577527"/>
    <w:rsid w:val="00577610"/>
    <w:rsid w:val="00581B16"/>
    <w:rsid w:val="00581EDB"/>
    <w:rsid w:val="0058219A"/>
    <w:rsid w:val="00582E32"/>
    <w:rsid w:val="005853D3"/>
    <w:rsid w:val="00591253"/>
    <w:rsid w:val="00593B2A"/>
    <w:rsid w:val="005955E6"/>
    <w:rsid w:val="005963E8"/>
    <w:rsid w:val="005A05D7"/>
    <w:rsid w:val="005A1741"/>
    <w:rsid w:val="005A39B2"/>
    <w:rsid w:val="005A5EA2"/>
    <w:rsid w:val="005B03A7"/>
    <w:rsid w:val="005B4971"/>
    <w:rsid w:val="005B569C"/>
    <w:rsid w:val="005B5715"/>
    <w:rsid w:val="005B5F47"/>
    <w:rsid w:val="005B71C1"/>
    <w:rsid w:val="005B7740"/>
    <w:rsid w:val="005C01AA"/>
    <w:rsid w:val="005C05AE"/>
    <w:rsid w:val="005C2C88"/>
    <w:rsid w:val="005C3686"/>
    <w:rsid w:val="005C4427"/>
    <w:rsid w:val="005C5385"/>
    <w:rsid w:val="005C53CD"/>
    <w:rsid w:val="005C66D8"/>
    <w:rsid w:val="005C67D5"/>
    <w:rsid w:val="005C7A16"/>
    <w:rsid w:val="005D00FE"/>
    <w:rsid w:val="005D1CE8"/>
    <w:rsid w:val="005D2EC8"/>
    <w:rsid w:val="005D3148"/>
    <w:rsid w:val="005D5FC0"/>
    <w:rsid w:val="005E6F26"/>
    <w:rsid w:val="005F1579"/>
    <w:rsid w:val="005F2C17"/>
    <w:rsid w:val="005F3F74"/>
    <w:rsid w:val="005F423A"/>
    <w:rsid w:val="005F50BB"/>
    <w:rsid w:val="005F514E"/>
    <w:rsid w:val="005F601C"/>
    <w:rsid w:val="005F6449"/>
    <w:rsid w:val="005F6693"/>
    <w:rsid w:val="006007AD"/>
    <w:rsid w:val="0060179A"/>
    <w:rsid w:val="006028EC"/>
    <w:rsid w:val="006029E8"/>
    <w:rsid w:val="0060314F"/>
    <w:rsid w:val="0060498A"/>
    <w:rsid w:val="00610FB2"/>
    <w:rsid w:val="00611A22"/>
    <w:rsid w:val="00613177"/>
    <w:rsid w:val="00613B63"/>
    <w:rsid w:val="00616EC1"/>
    <w:rsid w:val="0061759C"/>
    <w:rsid w:val="00617B23"/>
    <w:rsid w:val="00617BC1"/>
    <w:rsid w:val="00620642"/>
    <w:rsid w:val="00622A66"/>
    <w:rsid w:val="0062343F"/>
    <w:rsid w:val="006235A8"/>
    <w:rsid w:val="00625211"/>
    <w:rsid w:val="00625CC8"/>
    <w:rsid w:val="00625D64"/>
    <w:rsid w:val="006323AF"/>
    <w:rsid w:val="00633680"/>
    <w:rsid w:val="00633772"/>
    <w:rsid w:val="00635064"/>
    <w:rsid w:val="00635265"/>
    <w:rsid w:val="00635313"/>
    <w:rsid w:val="00640FAD"/>
    <w:rsid w:val="00642935"/>
    <w:rsid w:val="00644A6F"/>
    <w:rsid w:val="00645B6F"/>
    <w:rsid w:val="00645DD4"/>
    <w:rsid w:val="0065140A"/>
    <w:rsid w:val="00651B58"/>
    <w:rsid w:val="0065363E"/>
    <w:rsid w:val="00655F44"/>
    <w:rsid w:val="00657AF5"/>
    <w:rsid w:val="006607EE"/>
    <w:rsid w:val="00660D83"/>
    <w:rsid w:val="00660D8F"/>
    <w:rsid w:val="006613F3"/>
    <w:rsid w:val="00661C9A"/>
    <w:rsid w:val="00662C98"/>
    <w:rsid w:val="00667900"/>
    <w:rsid w:val="00672A97"/>
    <w:rsid w:val="006737A9"/>
    <w:rsid w:val="006749AD"/>
    <w:rsid w:val="0067562C"/>
    <w:rsid w:val="006772F0"/>
    <w:rsid w:val="00681FE9"/>
    <w:rsid w:val="0068302F"/>
    <w:rsid w:val="00685B68"/>
    <w:rsid w:val="006865B0"/>
    <w:rsid w:val="00686D86"/>
    <w:rsid w:val="0069220A"/>
    <w:rsid w:val="00692405"/>
    <w:rsid w:val="0069501A"/>
    <w:rsid w:val="006979A0"/>
    <w:rsid w:val="006A0701"/>
    <w:rsid w:val="006A0E80"/>
    <w:rsid w:val="006A112E"/>
    <w:rsid w:val="006A1407"/>
    <w:rsid w:val="006A4879"/>
    <w:rsid w:val="006A4989"/>
    <w:rsid w:val="006A6C82"/>
    <w:rsid w:val="006A71FB"/>
    <w:rsid w:val="006B0EA3"/>
    <w:rsid w:val="006B10A8"/>
    <w:rsid w:val="006B5468"/>
    <w:rsid w:val="006C173E"/>
    <w:rsid w:val="006C3036"/>
    <w:rsid w:val="006C5673"/>
    <w:rsid w:val="006C5882"/>
    <w:rsid w:val="006C6F56"/>
    <w:rsid w:val="006D22FF"/>
    <w:rsid w:val="006D2685"/>
    <w:rsid w:val="006D3E80"/>
    <w:rsid w:val="006D5801"/>
    <w:rsid w:val="006D6E8F"/>
    <w:rsid w:val="006E0499"/>
    <w:rsid w:val="006E1B37"/>
    <w:rsid w:val="006E1EC8"/>
    <w:rsid w:val="006E2EBF"/>
    <w:rsid w:val="006E6C46"/>
    <w:rsid w:val="006E70E0"/>
    <w:rsid w:val="006E71C2"/>
    <w:rsid w:val="006E7567"/>
    <w:rsid w:val="006F01E2"/>
    <w:rsid w:val="006F0420"/>
    <w:rsid w:val="006F10C3"/>
    <w:rsid w:val="006F1721"/>
    <w:rsid w:val="006F19ED"/>
    <w:rsid w:val="006F232F"/>
    <w:rsid w:val="006F3111"/>
    <w:rsid w:val="006F418B"/>
    <w:rsid w:val="006F43AB"/>
    <w:rsid w:val="006F57F9"/>
    <w:rsid w:val="006F6D92"/>
    <w:rsid w:val="006F712D"/>
    <w:rsid w:val="00700652"/>
    <w:rsid w:val="00702785"/>
    <w:rsid w:val="00702857"/>
    <w:rsid w:val="00703DD1"/>
    <w:rsid w:val="00704F13"/>
    <w:rsid w:val="00707E27"/>
    <w:rsid w:val="00710181"/>
    <w:rsid w:val="007102A6"/>
    <w:rsid w:val="00710513"/>
    <w:rsid w:val="00712AE6"/>
    <w:rsid w:val="00712E13"/>
    <w:rsid w:val="007130CA"/>
    <w:rsid w:val="0071507A"/>
    <w:rsid w:val="007155BF"/>
    <w:rsid w:val="00715A5A"/>
    <w:rsid w:val="00715C6C"/>
    <w:rsid w:val="00716CCF"/>
    <w:rsid w:val="007179E5"/>
    <w:rsid w:val="00720DAC"/>
    <w:rsid w:val="007238B9"/>
    <w:rsid w:val="0072403D"/>
    <w:rsid w:val="007244CE"/>
    <w:rsid w:val="0072519B"/>
    <w:rsid w:val="007251F5"/>
    <w:rsid w:val="00726603"/>
    <w:rsid w:val="007267B5"/>
    <w:rsid w:val="00726CA3"/>
    <w:rsid w:val="007274FD"/>
    <w:rsid w:val="0073012E"/>
    <w:rsid w:val="0073144F"/>
    <w:rsid w:val="007321F0"/>
    <w:rsid w:val="00733FF1"/>
    <w:rsid w:val="007342BE"/>
    <w:rsid w:val="00734834"/>
    <w:rsid w:val="007354B4"/>
    <w:rsid w:val="007376CB"/>
    <w:rsid w:val="007406D9"/>
    <w:rsid w:val="00740D28"/>
    <w:rsid w:val="00741365"/>
    <w:rsid w:val="00741A1C"/>
    <w:rsid w:val="00741F9F"/>
    <w:rsid w:val="007447A1"/>
    <w:rsid w:val="00744FF2"/>
    <w:rsid w:val="00745299"/>
    <w:rsid w:val="007455A8"/>
    <w:rsid w:val="00745764"/>
    <w:rsid w:val="007470B5"/>
    <w:rsid w:val="00747418"/>
    <w:rsid w:val="00751EC9"/>
    <w:rsid w:val="0075269E"/>
    <w:rsid w:val="00752C98"/>
    <w:rsid w:val="00756131"/>
    <w:rsid w:val="00756482"/>
    <w:rsid w:val="00756DD9"/>
    <w:rsid w:val="007571E7"/>
    <w:rsid w:val="007606DE"/>
    <w:rsid w:val="00760A7F"/>
    <w:rsid w:val="007619BF"/>
    <w:rsid w:val="00763BFA"/>
    <w:rsid w:val="00764562"/>
    <w:rsid w:val="00764C67"/>
    <w:rsid w:val="00764E6D"/>
    <w:rsid w:val="00765556"/>
    <w:rsid w:val="00765F9D"/>
    <w:rsid w:val="0077010B"/>
    <w:rsid w:val="00771336"/>
    <w:rsid w:val="0077166A"/>
    <w:rsid w:val="007730F5"/>
    <w:rsid w:val="00775670"/>
    <w:rsid w:val="00775E45"/>
    <w:rsid w:val="00776483"/>
    <w:rsid w:val="00776A6B"/>
    <w:rsid w:val="00776BF7"/>
    <w:rsid w:val="00781177"/>
    <w:rsid w:val="00783C3B"/>
    <w:rsid w:val="00785952"/>
    <w:rsid w:val="00792211"/>
    <w:rsid w:val="00793EB7"/>
    <w:rsid w:val="0079425C"/>
    <w:rsid w:val="0079459A"/>
    <w:rsid w:val="00794F65"/>
    <w:rsid w:val="007964AA"/>
    <w:rsid w:val="00796759"/>
    <w:rsid w:val="00796F35"/>
    <w:rsid w:val="007A1A09"/>
    <w:rsid w:val="007A31A0"/>
    <w:rsid w:val="007A3248"/>
    <w:rsid w:val="007A36A0"/>
    <w:rsid w:val="007A3AD0"/>
    <w:rsid w:val="007A3ED9"/>
    <w:rsid w:val="007A64F7"/>
    <w:rsid w:val="007A6EAB"/>
    <w:rsid w:val="007A73E3"/>
    <w:rsid w:val="007B261A"/>
    <w:rsid w:val="007B5512"/>
    <w:rsid w:val="007B588D"/>
    <w:rsid w:val="007B7A55"/>
    <w:rsid w:val="007C1321"/>
    <w:rsid w:val="007C1F23"/>
    <w:rsid w:val="007C221F"/>
    <w:rsid w:val="007C4644"/>
    <w:rsid w:val="007D0611"/>
    <w:rsid w:val="007D078D"/>
    <w:rsid w:val="007D0CEC"/>
    <w:rsid w:val="007D0DD0"/>
    <w:rsid w:val="007D22D3"/>
    <w:rsid w:val="007D3223"/>
    <w:rsid w:val="007D3430"/>
    <w:rsid w:val="007D346F"/>
    <w:rsid w:val="007D4271"/>
    <w:rsid w:val="007D7A85"/>
    <w:rsid w:val="007E0DF0"/>
    <w:rsid w:val="007E2E44"/>
    <w:rsid w:val="007E7B92"/>
    <w:rsid w:val="007F1501"/>
    <w:rsid w:val="007F24CA"/>
    <w:rsid w:val="007F2A1F"/>
    <w:rsid w:val="007F3AF5"/>
    <w:rsid w:val="007F3CC8"/>
    <w:rsid w:val="007F3DED"/>
    <w:rsid w:val="007F3FA1"/>
    <w:rsid w:val="008003A1"/>
    <w:rsid w:val="0080557B"/>
    <w:rsid w:val="008066F4"/>
    <w:rsid w:val="00806BD9"/>
    <w:rsid w:val="0081158A"/>
    <w:rsid w:val="008121F9"/>
    <w:rsid w:val="00813247"/>
    <w:rsid w:val="00813C82"/>
    <w:rsid w:val="00814011"/>
    <w:rsid w:val="00814443"/>
    <w:rsid w:val="00816789"/>
    <w:rsid w:val="00816F61"/>
    <w:rsid w:val="00820E0B"/>
    <w:rsid w:val="008211C7"/>
    <w:rsid w:val="008231C5"/>
    <w:rsid w:val="008269F8"/>
    <w:rsid w:val="00826AFC"/>
    <w:rsid w:val="00826C42"/>
    <w:rsid w:val="00826DC1"/>
    <w:rsid w:val="00827198"/>
    <w:rsid w:val="00827944"/>
    <w:rsid w:val="00831269"/>
    <w:rsid w:val="00831A98"/>
    <w:rsid w:val="008377F4"/>
    <w:rsid w:val="00837D9C"/>
    <w:rsid w:val="00840706"/>
    <w:rsid w:val="008432F4"/>
    <w:rsid w:val="008439DD"/>
    <w:rsid w:val="00846AFE"/>
    <w:rsid w:val="00847495"/>
    <w:rsid w:val="008474AA"/>
    <w:rsid w:val="0085040D"/>
    <w:rsid w:val="00850859"/>
    <w:rsid w:val="00855954"/>
    <w:rsid w:val="008567B5"/>
    <w:rsid w:val="008567E6"/>
    <w:rsid w:val="0085799D"/>
    <w:rsid w:val="008620BF"/>
    <w:rsid w:val="008638CB"/>
    <w:rsid w:val="00863D78"/>
    <w:rsid w:val="008646D4"/>
    <w:rsid w:val="00866A05"/>
    <w:rsid w:val="00871506"/>
    <w:rsid w:val="00872D2C"/>
    <w:rsid w:val="008731E3"/>
    <w:rsid w:val="00873F42"/>
    <w:rsid w:val="0087577D"/>
    <w:rsid w:val="00875BED"/>
    <w:rsid w:val="008767C6"/>
    <w:rsid w:val="00876CC5"/>
    <w:rsid w:val="00880BCC"/>
    <w:rsid w:val="00882201"/>
    <w:rsid w:val="0088558F"/>
    <w:rsid w:val="0088602E"/>
    <w:rsid w:val="008904CF"/>
    <w:rsid w:val="00890B31"/>
    <w:rsid w:val="00890D7A"/>
    <w:rsid w:val="00891C75"/>
    <w:rsid w:val="0089320D"/>
    <w:rsid w:val="00893777"/>
    <w:rsid w:val="00895084"/>
    <w:rsid w:val="008964CF"/>
    <w:rsid w:val="00896C95"/>
    <w:rsid w:val="00896DFB"/>
    <w:rsid w:val="00897879"/>
    <w:rsid w:val="008A050F"/>
    <w:rsid w:val="008A3387"/>
    <w:rsid w:val="008A45DE"/>
    <w:rsid w:val="008A4BBE"/>
    <w:rsid w:val="008A5C64"/>
    <w:rsid w:val="008A66C9"/>
    <w:rsid w:val="008A7120"/>
    <w:rsid w:val="008B0699"/>
    <w:rsid w:val="008B0AC4"/>
    <w:rsid w:val="008B251B"/>
    <w:rsid w:val="008B3150"/>
    <w:rsid w:val="008B66E2"/>
    <w:rsid w:val="008B6C2B"/>
    <w:rsid w:val="008B6FC4"/>
    <w:rsid w:val="008B72A0"/>
    <w:rsid w:val="008C14A2"/>
    <w:rsid w:val="008C18F3"/>
    <w:rsid w:val="008C2FD5"/>
    <w:rsid w:val="008C3D6D"/>
    <w:rsid w:val="008C6D54"/>
    <w:rsid w:val="008C6E13"/>
    <w:rsid w:val="008C77B4"/>
    <w:rsid w:val="008D0682"/>
    <w:rsid w:val="008D2C0A"/>
    <w:rsid w:val="008D2C6E"/>
    <w:rsid w:val="008D5DC8"/>
    <w:rsid w:val="008D7401"/>
    <w:rsid w:val="008D7597"/>
    <w:rsid w:val="008D7894"/>
    <w:rsid w:val="008E075D"/>
    <w:rsid w:val="008E1D56"/>
    <w:rsid w:val="008E3040"/>
    <w:rsid w:val="008E43FB"/>
    <w:rsid w:val="008E4C8B"/>
    <w:rsid w:val="008E5C63"/>
    <w:rsid w:val="008F0007"/>
    <w:rsid w:val="008F0072"/>
    <w:rsid w:val="008F0230"/>
    <w:rsid w:val="008F0E9B"/>
    <w:rsid w:val="008F1BFD"/>
    <w:rsid w:val="008F256F"/>
    <w:rsid w:val="008F3654"/>
    <w:rsid w:val="008F3EA8"/>
    <w:rsid w:val="008F638D"/>
    <w:rsid w:val="009003D7"/>
    <w:rsid w:val="009006F7"/>
    <w:rsid w:val="009009D0"/>
    <w:rsid w:val="00900E5B"/>
    <w:rsid w:val="00901DD2"/>
    <w:rsid w:val="00902176"/>
    <w:rsid w:val="00902517"/>
    <w:rsid w:val="009040E7"/>
    <w:rsid w:val="00904231"/>
    <w:rsid w:val="00904F47"/>
    <w:rsid w:val="009058EB"/>
    <w:rsid w:val="00905DC8"/>
    <w:rsid w:val="00907759"/>
    <w:rsid w:val="009078B3"/>
    <w:rsid w:val="009078CF"/>
    <w:rsid w:val="00912638"/>
    <w:rsid w:val="009129A9"/>
    <w:rsid w:val="00912DFD"/>
    <w:rsid w:val="00914232"/>
    <w:rsid w:val="00914D1D"/>
    <w:rsid w:val="009151C5"/>
    <w:rsid w:val="0092084C"/>
    <w:rsid w:val="00921E59"/>
    <w:rsid w:val="00922F0C"/>
    <w:rsid w:val="00925342"/>
    <w:rsid w:val="00925613"/>
    <w:rsid w:val="00926E9F"/>
    <w:rsid w:val="00927BD2"/>
    <w:rsid w:val="00931541"/>
    <w:rsid w:val="009321CB"/>
    <w:rsid w:val="0093477C"/>
    <w:rsid w:val="00935825"/>
    <w:rsid w:val="009367C0"/>
    <w:rsid w:val="00940EBB"/>
    <w:rsid w:val="00941372"/>
    <w:rsid w:val="009423B4"/>
    <w:rsid w:val="009433FC"/>
    <w:rsid w:val="00943D5D"/>
    <w:rsid w:val="00944567"/>
    <w:rsid w:val="0094495B"/>
    <w:rsid w:val="00945131"/>
    <w:rsid w:val="009452BC"/>
    <w:rsid w:val="0094564E"/>
    <w:rsid w:val="00946011"/>
    <w:rsid w:val="00946909"/>
    <w:rsid w:val="00946DF8"/>
    <w:rsid w:val="00947A26"/>
    <w:rsid w:val="0095020D"/>
    <w:rsid w:val="00950532"/>
    <w:rsid w:val="009535DA"/>
    <w:rsid w:val="00953D60"/>
    <w:rsid w:val="00957328"/>
    <w:rsid w:val="00962777"/>
    <w:rsid w:val="0096475F"/>
    <w:rsid w:val="0097037E"/>
    <w:rsid w:val="00970C60"/>
    <w:rsid w:val="00975110"/>
    <w:rsid w:val="009771E8"/>
    <w:rsid w:val="00977463"/>
    <w:rsid w:val="009777E9"/>
    <w:rsid w:val="009805AD"/>
    <w:rsid w:val="009808AF"/>
    <w:rsid w:val="00980E46"/>
    <w:rsid w:val="00981477"/>
    <w:rsid w:val="00981E21"/>
    <w:rsid w:val="00982D58"/>
    <w:rsid w:val="00984102"/>
    <w:rsid w:val="00984A3A"/>
    <w:rsid w:val="00986A1E"/>
    <w:rsid w:val="00987613"/>
    <w:rsid w:val="00990D4F"/>
    <w:rsid w:val="0099236A"/>
    <w:rsid w:val="009933A5"/>
    <w:rsid w:val="00995930"/>
    <w:rsid w:val="009A056E"/>
    <w:rsid w:val="009A1D93"/>
    <w:rsid w:val="009A243A"/>
    <w:rsid w:val="009A35A6"/>
    <w:rsid w:val="009A5108"/>
    <w:rsid w:val="009A61A1"/>
    <w:rsid w:val="009A66F8"/>
    <w:rsid w:val="009A6703"/>
    <w:rsid w:val="009A68C1"/>
    <w:rsid w:val="009A6A62"/>
    <w:rsid w:val="009B376F"/>
    <w:rsid w:val="009B3C0F"/>
    <w:rsid w:val="009B5BE9"/>
    <w:rsid w:val="009C06EA"/>
    <w:rsid w:val="009C09BB"/>
    <w:rsid w:val="009C0BEC"/>
    <w:rsid w:val="009C1B3E"/>
    <w:rsid w:val="009C2D11"/>
    <w:rsid w:val="009C54A1"/>
    <w:rsid w:val="009C559C"/>
    <w:rsid w:val="009C59A9"/>
    <w:rsid w:val="009D021F"/>
    <w:rsid w:val="009D26E1"/>
    <w:rsid w:val="009D2CCE"/>
    <w:rsid w:val="009D3062"/>
    <w:rsid w:val="009D4F15"/>
    <w:rsid w:val="009D69F2"/>
    <w:rsid w:val="009D70F8"/>
    <w:rsid w:val="009D78CB"/>
    <w:rsid w:val="009E00DC"/>
    <w:rsid w:val="009E04DC"/>
    <w:rsid w:val="009E2110"/>
    <w:rsid w:val="009E2A5F"/>
    <w:rsid w:val="009E388E"/>
    <w:rsid w:val="009E4733"/>
    <w:rsid w:val="009E48EA"/>
    <w:rsid w:val="009E4F5E"/>
    <w:rsid w:val="009E50F7"/>
    <w:rsid w:val="009E5C31"/>
    <w:rsid w:val="009E5F2F"/>
    <w:rsid w:val="009E6BC8"/>
    <w:rsid w:val="009E6E8C"/>
    <w:rsid w:val="009F0AEF"/>
    <w:rsid w:val="009F3A0A"/>
    <w:rsid w:val="009F3C8E"/>
    <w:rsid w:val="009F4D46"/>
    <w:rsid w:val="009F4DDE"/>
    <w:rsid w:val="009F5C57"/>
    <w:rsid w:val="009F78EE"/>
    <w:rsid w:val="009F7D73"/>
    <w:rsid w:val="00A00E0E"/>
    <w:rsid w:val="00A010BA"/>
    <w:rsid w:val="00A02F4A"/>
    <w:rsid w:val="00A0371E"/>
    <w:rsid w:val="00A047AF"/>
    <w:rsid w:val="00A04A29"/>
    <w:rsid w:val="00A04A8A"/>
    <w:rsid w:val="00A05321"/>
    <w:rsid w:val="00A067FE"/>
    <w:rsid w:val="00A10394"/>
    <w:rsid w:val="00A11AE5"/>
    <w:rsid w:val="00A1232C"/>
    <w:rsid w:val="00A130C2"/>
    <w:rsid w:val="00A13BB4"/>
    <w:rsid w:val="00A143BB"/>
    <w:rsid w:val="00A14D67"/>
    <w:rsid w:val="00A170FF"/>
    <w:rsid w:val="00A17339"/>
    <w:rsid w:val="00A1797B"/>
    <w:rsid w:val="00A20FD9"/>
    <w:rsid w:val="00A22567"/>
    <w:rsid w:val="00A22AE3"/>
    <w:rsid w:val="00A2483F"/>
    <w:rsid w:val="00A25DA0"/>
    <w:rsid w:val="00A2655F"/>
    <w:rsid w:val="00A27D48"/>
    <w:rsid w:val="00A27EDF"/>
    <w:rsid w:val="00A27FD8"/>
    <w:rsid w:val="00A30DAF"/>
    <w:rsid w:val="00A32341"/>
    <w:rsid w:val="00A33447"/>
    <w:rsid w:val="00A334B1"/>
    <w:rsid w:val="00A3464D"/>
    <w:rsid w:val="00A354F0"/>
    <w:rsid w:val="00A362E9"/>
    <w:rsid w:val="00A415D2"/>
    <w:rsid w:val="00A439BE"/>
    <w:rsid w:val="00A449E5"/>
    <w:rsid w:val="00A45A86"/>
    <w:rsid w:val="00A45CDF"/>
    <w:rsid w:val="00A47B6A"/>
    <w:rsid w:val="00A505AC"/>
    <w:rsid w:val="00A50C14"/>
    <w:rsid w:val="00A521C8"/>
    <w:rsid w:val="00A53D9A"/>
    <w:rsid w:val="00A55B4F"/>
    <w:rsid w:val="00A56C8E"/>
    <w:rsid w:val="00A57BE2"/>
    <w:rsid w:val="00A610A7"/>
    <w:rsid w:val="00A61132"/>
    <w:rsid w:val="00A61C04"/>
    <w:rsid w:val="00A63407"/>
    <w:rsid w:val="00A66154"/>
    <w:rsid w:val="00A72755"/>
    <w:rsid w:val="00A72AE9"/>
    <w:rsid w:val="00A7487E"/>
    <w:rsid w:val="00A75453"/>
    <w:rsid w:val="00A75EC3"/>
    <w:rsid w:val="00A7643D"/>
    <w:rsid w:val="00A76A6D"/>
    <w:rsid w:val="00A825C6"/>
    <w:rsid w:val="00A830D9"/>
    <w:rsid w:val="00A83305"/>
    <w:rsid w:val="00A83909"/>
    <w:rsid w:val="00A846F4"/>
    <w:rsid w:val="00A84C17"/>
    <w:rsid w:val="00A84D2A"/>
    <w:rsid w:val="00A85F4F"/>
    <w:rsid w:val="00A86653"/>
    <w:rsid w:val="00A86BDF"/>
    <w:rsid w:val="00A86F2A"/>
    <w:rsid w:val="00A873EE"/>
    <w:rsid w:val="00A90C26"/>
    <w:rsid w:val="00A9243E"/>
    <w:rsid w:val="00A925B9"/>
    <w:rsid w:val="00A92ACA"/>
    <w:rsid w:val="00A9361B"/>
    <w:rsid w:val="00A95B15"/>
    <w:rsid w:val="00A97648"/>
    <w:rsid w:val="00A97A71"/>
    <w:rsid w:val="00AA0D42"/>
    <w:rsid w:val="00AA20A4"/>
    <w:rsid w:val="00AA41E8"/>
    <w:rsid w:val="00AA4FC1"/>
    <w:rsid w:val="00AA556E"/>
    <w:rsid w:val="00AA5DC9"/>
    <w:rsid w:val="00AB271B"/>
    <w:rsid w:val="00AB2ED0"/>
    <w:rsid w:val="00AB5EE2"/>
    <w:rsid w:val="00AC0005"/>
    <w:rsid w:val="00AC150B"/>
    <w:rsid w:val="00AC19B1"/>
    <w:rsid w:val="00AC21A8"/>
    <w:rsid w:val="00AC2746"/>
    <w:rsid w:val="00AC3C5B"/>
    <w:rsid w:val="00AC528A"/>
    <w:rsid w:val="00AC5965"/>
    <w:rsid w:val="00AC7C2C"/>
    <w:rsid w:val="00AD11C1"/>
    <w:rsid w:val="00AD2D27"/>
    <w:rsid w:val="00AD2FC4"/>
    <w:rsid w:val="00AD49A0"/>
    <w:rsid w:val="00AD4B6B"/>
    <w:rsid w:val="00AD6795"/>
    <w:rsid w:val="00AD68A4"/>
    <w:rsid w:val="00AD7241"/>
    <w:rsid w:val="00AD7797"/>
    <w:rsid w:val="00AE14D7"/>
    <w:rsid w:val="00AE1B0E"/>
    <w:rsid w:val="00AE2C86"/>
    <w:rsid w:val="00AE2EF2"/>
    <w:rsid w:val="00AE3A98"/>
    <w:rsid w:val="00AE44B8"/>
    <w:rsid w:val="00AF1FCE"/>
    <w:rsid w:val="00AF2F86"/>
    <w:rsid w:val="00AF4B33"/>
    <w:rsid w:val="00AF50C1"/>
    <w:rsid w:val="00AF57D0"/>
    <w:rsid w:val="00AF6C44"/>
    <w:rsid w:val="00AF7B2D"/>
    <w:rsid w:val="00B00662"/>
    <w:rsid w:val="00B00B8D"/>
    <w:rsid w:val="00B00D70"/>
    <w:rsid w:val="00B02BFB"/>
    <w:rsid w:val="00B03770"/>
    <w:rsid w:val="00B06255"/>
    <w:rsid w:val="00B06B23"/>
    <w:rsid w:val="00B06DC5"/>
    <w:rsid w:val="00B070BA"/>
    <w:rsid w:val="00B10A75"/>
    <w:rsid w:val="00B13F31"/>
    <w:rsid w:val="00B14F6E"/>
    <w:rsid w:val="00B167FD"/>
    <w:rsid w:val="00B16978"/>
    <w:rsid w:val="00B200FC"/>
    <w:rsid w:val="00B20A3E"/>
    <w:rsid w:val="00B2277B"/>
    <w:rsid w:val="00B2277D"/>
    <w:rsid w:val="00B22B6F"/>
    <w:rsid w:val="00B25363"/>
    <w:rsid w:val="00B25F3F"/>
    <w:rsid w:val="00B26B24"/>
    <w:rsid w:val="00B27DA0"/>
    <w:rsid w:val="00B27FBC"/>
    <w:rsid w:val="00B3097A"/>
    <w:rsid w:val="00B32B11"/>
    <w:rsid w:val="00B33896"/>
    <w:rsid w:val="00B35C34"/>
    <w:rsid w:val="00B42511"/>
    <w:rsid w:val="00B44743"/>
    <w:rsid w:val="00B46523"/>
    <w:rsid w:val="00B5486B"/>
    <w:rsid w:val="00B5546A"/>
    <w:rsid w:val="00B56000"/>
    <w:rsid w:val="00B5629D"/>
    <w:rsid w:val="00B61500"/>
    <w:rsid w:val="00B646A8"/>
    <w:rsid w:val="00B64B68"/>
    <w:rsid w:val="00B65D33"/>
    <w:rsid w:val="00B65E15"/>
    <w:rsid w:val="00B6707E"/>
    <w:rsid w:val="00B6711B"/>
    <w:rsid w:val="00B70307"/>
    <w:rsid w:val="00B743BB"/>
    <w:rsid w:val="00B76A5C"/>
    <w:rsid w:val="00B76C4B"/>
    <w:rsid w:val="00B7780B"/>
    <w:rsid w:val="00B80752"/>
    <w:rsid w:val="00B82E90"/>
    <w:rsid w:val="00B83202"/>
    <w:rsid w:val="00B84448"/>
    <w:rsid w:val="00B8570F"/>
    <w:rsid w:val="00B86804"/>
    <w:rsid w:val="00B86EDE"/>
    <w:rsid w:val="00B90104"/>
    <w:rsid w:val="00B92F8B"/>
    <w:rsid w:val="00B94509"/>
    <w:rsid w:val="00B94646"/>
    <w:rsid w:val="00B94853"/>
    <w:rsid w:val="00B94E99"/>
    <w:rsid w:val="00B950C4"/>
    <w:rsid w:val="00B951F6"/>
    <w:rsid w:val="00B952A8"/>
    <w:rsid w:val="00B9539E"/>
    <w:rsid w:val="00B96E66"/>
    <w:rsid w:val="00B97A48"/>
    <w:rsid w:val="00BA1299"/>
    <w:rsid w:val="00BA2926"/>
    <w:rsid w:val="00BA2AFE"/>
    <w:rsid w:val="00BA3497"/>
    <w:rsid w:val="00BA4E51"/>
    <w:rsid w:val="00BA61AA"/>
    <w:rsid w:val="00BA7BB5"/>
    <w:rsid w:val="00BB12AE"/>
    <w:rsid w:val="00BB1A38"/>
    <w:rsid w:val="00BB1BE2"/>
    <w:rsid w:val="00BB1F84"/>
    <w:rsid w:val="00BB3F93"/>
    <w:rsid w:val="00BB6EB5"/>
    <w:rsid w:val="00BB7640"/>
    <w:rsid w:val="00BC29C6"/>
    <w:rsid w:val="00BC3002"/>
    <w:rsid w:val="00BC324A"/>
    <w:rsid w:val="00BC5152"/>
    <w:rsid w:val="00BC7C0E"/>
    <w:rsid w:val="00BD056F"/>
    <w:rsid w:val="00BD1860"/>
    <w:rsid w:val="00BD30C5"/>
    <w:rsid w:val="00BD33B7"/>
    <w:rsid w:val="00BD5431"/>
    <w:rsid w:val="00BD77A4"/>
    <w:rsid w:val="00BD7FBD"/>
    <w:rsid w:val="00BD7FCA"/>
    <w:rsid w:val="00BE0066"/>
    <w:rsid w:val="00BE0316"/>
    <w:rsid w:val="00BE0F73"/>
    <w:rsid w:val="00BE1235"/>
    <w:rsid w:val="00BE1C2A"/>
    <w:rsid w:val="00BE2B72"/>
    <w:rsid w:val="00BE35F5"/>
    <w:rsid w:val="00BE5984"/>
    <w:rsid w:val="00BE7E77"/>
    <w:rsid w:val="00BF0815"/>
    <w:rsid w:val="00BF089E"/>
    <w:rsid w:val="00BF114D"/>
    <w:rsid w:val="00BF41B3"/>
    <w:rsid w:val="00BF584B"/>
    <w:rsid w:val="00BF6035"/>
    <w:rsid w:val="00BF6647"/>
    <w:rsid w:val="00C001F6"/>
    <w:rsid w:val="00C01F56"/>
    <w:rsid w:val="00C05004"/>
    <w:rsid w:val="00C077EA"/>
    <w:rsid w:val="00C10CA5"/>
    <w:rsid w:val="00C1106C"/>
    <w:rsid w:val="00C114F8"/>
    <w:rsid w:val="00C11689"/>
    <w:rsid w:val="00C11F6D"/>
    <w:rsid w:val="00C12160"/>
    <w:rsid w:val="00C12D18"/>
    <w:rsid w:val="00C15E26"/>
    <w:rsid w:val="00C160A3"/>
    <w:rsid w:val="00C16CAF"/>
    <w:rsid w:val="00C1765E"/>
    <w:rsid w:val="00C20A3E"/>
    <w:rsid w:val="00C21AB3"/>
    <w:rsid w:val="00C21DFF"/>
    <w:rsid w:val="00C22AE1"/>
    <w:rsid w:val="00C261C6"/>
    <w:rsid w:val="00C26921"/>
    <w:rsid w:val="00C315BB"/>
    <w:rsid w:val="00C32157"/>
    <w:rsid w:val="00C33F9F"/>
    <w:rsid w:val="00C368B6"/>
    <w:rsid w:val="00C37071"/>
    <w:rsid w:val="00C411E7"/>
    <w:rsid w:val="00C42738"/>
    <w:rsid w:val="00C46419"/>
    <w:rsid w:val="00C50683"/>
    <w:rsid w:val="00C51BD3"/>
    <w:rsid w:val="00C5413B"/>
    <w:rsid w:val="00C54A65"/>
    <w:rsid w:val="00C60626"/>
    <w:rsid w:val="00C6147E"/>
    <w:rsid w:val="00C62360"/>
    <w:rsid w:val="00C628B7"/>
    <w:rsid w:val="00C6342C"/>
    <w:rsid w:val="00C63B4B"/>
    <w:rsid w:val="00C646FD"/>
    <w:rsid w:val="00C64D56"/>
    <w:rsid w:val="00C657A8"/>
    <w:rsid w:val="00C66D38"/>
    <w:rsid w:val="00C70934"/>
    <w:rsid w:val="00C71A9F"/>
    <w:rsid w:val="00C71BF7"/>
    <w:rsid w:val="00C7297F"/>
    <w:rsid w:val="00C72A73"/>
    <w:rsid w:val="00C73D7C"/>
    <w:rsid w:val="00C74159"/>
    <w:rsid w:val="00C768B5"/>
    <w:rsid w:val="00C76F3C"/>
    <w:rsid w:val="00C775B2"/>
    <w:rsid w:val="00C7794B"/>
    <w:rsid w:val="00C802B4"/>
    <w:rsid w:val="00C80F7B"/>
    <w:rsid w:val="00C83146"/>
    <w:rsid w:val="00C839F6"/>
    <w:rsid w:val="00C84D43"/>
    <w:rsid w:val="00C852E2"/>
    <w:rsid w:val="00C866FA"/>
    <w:rsid w:val="00C877BE"/>
    <w:rsid w:val="00C913AB"/>
    <w:rsid w:val="00C938D0"/>
    <w:rsid w:val="00C94495"/>
    <w:rsid w:val="00C96749"/>
    <w:rsid w:val="00C968AF"/>
    <w:rsid w:val="00C97B3B"/>
    <w:rsid w:val="00CA15C0"/>
    <w:rsid w:val="00CA1FAD"/>
    <w:rsid w:val="00CA2220"/>
    <w:rsid w:val="00CA233E"/>
    <w:rsid w:val="00CA2957"/>
    <w:rsid w:val="00CA2FB6"/>
    <w:rsid w:val="00CA318A"/>
    <w:rsid w:val="00CA3368"/>
    <w:rsid w:val="00CA5033"/>
    <w:rsid w:val="00CA7B42"/>
    <w:rsid w:val="00CB09E6"/>
    <w:rsid w:val="00CB2211"/>
    <w:rsid w:val="00CB498D"/>
    <w:rsid w:val="00CB4F8E"/>
    <w:rsid w:val="00CB51C9"/>
    <w:rsid w:val="00CB5824"/>
    <w:rsid w:val="00CB61AB"/>
    <w:rsid w:val="00CB62B4"/>
    <w:rsid w:val="00CB66E5"/>
    <w:rsid w:val="00CC023D"/>
    <w:rsid w:val="00CC3AEB"/>
    <w:rsid w:val="00CC3DEE"/>
    <w:rsid w:val="00CC403F"/>
    <w:rsid w:val="00CC4C23"/>
    <w:rsid w:val="00CC4C28"/>
    <w:rsid w:val="00CC517F"/>
    <w:rsid w:val="00CC6393"/>
    <w:rsid w:val="00CC6595"/>
    <w:rsid w:val="00CD11FC"/>
    <w:rsid w:val="00CD1621"/>
    <w:rsid w:val="00CD251C"/>
    <w:rsid w:val="00CD4961"/>
    <w:rsid w:val="00CD5572"/>
    <w:rsid w:val="00CD5982"/>
    <w:rsid w:val="00CD6146"/>
    <w:rsid w:val="00CD62B7"/>
    <w:rsid w:val="00CD6C97"/>
    <w:rsid w:val="00CD6CA5"/>
    <w:rsid w:val="00CD76E4"/>
    <w:rsid w:val="00CE0194"/>
    <w:rsid w:val="00CE0387"/>
    <w:rsid w:val="00CE0E09"/>
    <w:rsid w:val="00CE5441"/>
    <w:rsid w:val="00CE623E"/>
    <w:rsid w:val="00CE6FCF"/>
    <w:rsid w:val="00CF11E8"/>
    <w:rsid w:val="00CF6EA8"/>
    <w:rsid w:val="00D000CB"/>
    <w:rsid w:val="00D010C6"/>
    <w:rsid w:val="00D03302"/>
    <w:rsid w:val="00D04002"/>
    <w:rsid w:val="00D04921"/>
    <w:rsid w:val="00D04ABF"/>
    <w:rsid w:val="00D10543"/>
    <w:rsid w:val="00D12103"/>
    <w:rsid w:val="00D13776"/>
    <w:rsid w:val="00D13833"/>
    <w:rsid w:val="00D1598A"/>
    <w:rsid w:val="00D174E2"/>
    <w:rsid w:val="00D20A34"/>
    <w:rsid w:val="00D2144F"/>
    <w:rsid w:val="00D2194B"/>
    <w:rsid w:val="00D219E9"/>
    <w:rsid w:val="00D25735"/>
    <w:rsid w:val="00D30359"/>
    <w:rsid w:val="00D31417"/>
    <w:rsid w:val="00D32260"/>
    <w:rsid w:val="00D32E4F"/>
    <w:rsid w:val="00D33F5D"/>
    <w:rsid w:val="00D344DB"/>
    <w:rsid w:val="00D364E1"/>
    <w:rsid w:val="00D36581"/>
    <w:rsid w:val="00D373AA"/>
    <w:rsid w:val="00D37A7A"/>
    <w:rsid w:val="00D42247"/>
    <w:rsid w:val="00D443A7"/>
    <w:rsid w:val="00D445EC"/>
    <w:rsid w:val="00D44672"/>
    <w:rsid w:val="00D45070"/>
    <w:rsid w:val="00D4741F"/>
    <w:rsid w:val="00D47A3D"/>
    <w:rsid w:val="00D47AB3"/>
    <w:rsid w:val="00D52F77"/>
    <w:rsid w:val="00D535CC"/>
    <w:rsid w:val="00D551A3"/>
    <w:rsid w:val="00D602C7"/>
    <w:rsid w:val="00D62AE6"/>
    <w:rsid w:val="00D630F6"/>
    <w:rsid w:val="00D63EE7"/>
    <w:rsid w:val="00D64990"/>
    <w:rsid w:val="00D65289"/>
    <w:rsid w:val="00D673CD"/>
    <w:rsid w:val="00D67B5F"/>
    <w:rsid w:val="00D67DAA"/>
    <w:rsid w:val="00D70C40"/>
    <w:rsid w:val="00D70FB1"/>
    <w:rsid w:val="00D71790"/>
    <w:rsid w:val="00D724A7"/>
    <w:rsid w:val="00D73BF6"/>
    <w:rsid w:val="00D74122"/>
    <w:rsid w:val="00D744F2"/>
    <w:rsid w:val="00D74BB8"/>
    <w:rsid w:val="00D74F73"/>
    <w:rsid w:val="00D7649B"/>
    <w:rsid w:val="00D83455"/>
    <w:rsid w:val="00D842A5"/>
    <w:rsid w:val="00D85F13"/>
    <w:rsid w:val="00D91509"/>
    <w:rsid w:val="00D92B1A"/>
    <w:rsid w:val="00D93120"/>
    <w:rsid w:val="00D9388F"/>
    <w:rsid w:val="00D96ABD"/>
    <w:rsid w:val="00DA138D"/>
    <w:rsid w:val="00DA175E"/>
    <w:rsid w:val="00DA69C8"/>
    <w:rsid w:val="00DA6FE0"/>
    <w:rsid w:val="00DA731B"/>
    <w:rsid w:val="00DB0469"/>
    <w:rsid w:val="00DB1184"/>
    <w:rsid w:val="00DB121F"/>
    <w:rsid w:val="00DB2B1D"/>
    <w:rsid w:val="00DB2DB8"/>
    <w:rsid w:val="00DB40B9"/>
    <w:rsid w:val="00DB4C94"/>
    <w:rsid w:val="00DB6CC6"/>
    <w:rsid w:val="00DB72C1"/>
    <w:rsid w:val="00DC1FC2"/>
    <w:rsid w:val="00DC2B98"/>
    <w:rsid w:val="00DC3CE6"/>
    <w:rsid w:val="00DC3EB9"/>
    <w:rsid w:val="00DC6861"/>
    <w:rsid w:val="00DC6CC3"/>
    <w:rsid w:val="00DC729D"/>
    <w:rsid w:val="00DC75E0"/>
    <w:rsid w:val="00DC77D0"/>
    <w:rsid w:val="00DC7A7C"/>
    <w:rsid w:val="00DD2331"/>
    <w:rsid w:val="00DD4D65"/>
    <w:rsid w:val="00DD591B"/>
    <w:rsid w:val="00DD5F6A"/>
    <w:rsid w:val="00DE1A91"/>
    <w:rsid w:val="00DE1DA9"/>
    <w:rsid w:val="00DE246E"/>
    <w:rsid w:val="00DE2DA1"/>
    <w:rsid w:val="00DE2ECC"/>
    <w:rsid w:val="00DE4BF2"/>
    <w:rsid w:val="00DE5BAF"/>
    <w:rsid w:val="00DE5FB1"/>
    <w:rsid w:val="00DE6B47"/>
    <w:rsid w:val="00DE6CFF"/>
    <w:rsid w:val="00DF2628"/>
    <w:rsid w:val="00DF2F2A"/>
    <w:rsid w:val="00DF2F52"/>
    <w:rsid w:val="00DF7FF7"/>
    <w:rsid w:val="00E003F1"/>
    <w:rsid w:val="00E10E78"/>
    <w:rsid w:val="00E114A1"/>
    <w:rsid w:val="00E124AF"/>
    <w:rsid w:val="00E15D48"/>
    <w:rsid w:val="00E16401"/>
    <w:rsid w:val="00E1736C"/>
    <w:rsid w:val="00E17DAA"/>
    <w:rsid w:val="00E2015F"/>
    <w:rsid w:val="00E2070E"/>
    <w:rsid w:val="00E20ABE"/>
    <w:rsid w:val="00E20E14"/>
    <w:rsid w:val="00E21014"/>
    <w:rsid w:val="00E22279"/>
    <w:rsid w:val="00E22D2D"/>
    <w:rsid w:val="00E24B62"/>
    <w:rsid w:val="00E24B84"/>
    <w:rsid w:val="00E24FA0"/>
    <w:rsid w:val="00E25167"/>
    <w:rsid w:val="00E26A86"/>
    <w:rsid w:val="00E30929"/>
    <w:rsid w:val="00E32E35"/>
    <w:rsid w:val="00E340E3"/>
    <w:rsid w:val="00E34602"/>
    <w:rsid w:val="00E349BF"/>
    <w:rsid w:val="00E35363"/>
    <w:rsid w:val="00E36C0C"/>
    <w:rsid w:val="00E37D48"/>
    <w:rsid w:val="00E40678"/>
    <w:rsid w:val="00E41370"/>
    <w:rsid w:val="00E41692"/>
    <w:rsid w:val="00E42795"/>
    <w:rsid w:val="00E43E9C"/>
    <w:rsid w:val="00E444A6"/>
    <w:rsid w:val="00E45570"/>
    <w:rsid w:val="00E45784"/>
    <w:rsid w:val="00E461DD"/>
    <w:rsid w:val="00E508C3"/>
    <w:rsid w:val="00E51C36"/>
    <w:rsid w:val="00E522BB"/>
    <w:rsid w:val="00E53600"/>
    <w:rsid w:val="00E537EE"/>
    <w:rsid w:val="00E543B5"/>
    <w:rsid w:val="00E54F6D"/>
    <w:rsid w:val="00E55A43"/>
    <w:rsid w:val="00E560B9"/>
    <w:rsid w:val="00E60407"/>
    <w:rsid w:val="00E619E5"/>
    <w:rsid w:val="00E620E3"/>
    <w:rsid w:val="00E672A7"/>
    <w:rsid w:val="00E67870"/>
    <w:rsid w:val="00E732B4"/>
    <w:rsid w:val="00E737B2"/>
    <w:rsid w:val="00E80506"/>
    <w:rsid w:val="00E80A1E"/>
    <w:rsid w:val="00E80E54"/>
    <w:rsid w:val="00E81FFE"/>
    <w:rsid w:val="00E831AB"/>
    <w:rsid w:val="00E84F34"/>
    <w:rsid w:val="00E8582B"/>
    <w:rsid w:val="00E86F3B"/>
    <w:rsid w:val="00E87BBC"/>
    <w:rsid w:val="00E90557"/>
    <w:rsid w:val="00E90ACC"/>
    <w:rsid w:val="00E929D0"/>
    <w:rsid w:val="00E937F9"/>
    <w:rsid w:val="00EA30BE"/>
    <w:rsid w:val="00EA521A"/>
    <w:rsid w:val="00EA5C71"/>
    <w:rsid w:val="00EA5E27"/>
    <w:rsid w:val="00EA7F84"/>
    <w:rsid w:val="00EB122E"/>
    <w:rsid w:val="00EB204D"/>
    <w:rsid w:val="00EB2090"/>
    <w:rsid w:val="00EB74EE"/>
    <w:rsid w:val="00EC0880"/>
    <w:rsid w:val="00EC10FC"/>
    <w:rsid w:val="00EC1644"/>
    <w:rsid w:val="00EC1D01"/>
    <w:rsid w:val="00EC1F2A"/>
    <w:rsid w:val="00EC2E79"/>
    <w:rsid w:val="00EC443A"/>
    <w:rsid w:val="00EC59AF"/>
    <w:rsid w:val="00EC5B9C"/>
    <w:rsid w:val="00EC5DC3"/>
    <w:rsid w:val="00EC7E74"/>
    <w:rsid w:val="00ED2256"/>
    <w:rsid w:val="00EE3848"/>
    <w:rsid w:val="00EE476D"/>
    <w:rsid w:val="00EE4F20"/>
    <w:rsid w:val="00EE566A"/>
    <w:rsid w:val="00EF05F7"/>
    <w:rsid w:val="00EF1F82"/>
    <w:rsid w:val="00EF328F"/>
    <w:rsid w:val="00EF379F"/>
    <w:rsid w:val="00EF3B27"/>
    <w:rsid w:val="00EF4B25"/>
    <w:rsid w:val="00EF6E63"/>
    <w:rsid w:val="00F00E29"/>
    <w:rsid w:val="00F026C6"/>
    <w:rsid w:val="00F02C00"/>
    <w:rsid w:val="00F07975"/>
    <w:rsid w:val="00F10E84"/>
    <w:rsid w:val="00F12213"/>
    <w:rsid w:val="00F15FF4"/>
    <w:rsid w:val="00F17379"/>
    <w:rsid w:val="00F1743D"/>
    <w:rsid w:val="00F23B6E"/>
    <w:rsid w:val="00F23C21"/>
    <w:rsid w:val="00F23C3F"/>
    <w:rsid w:val="00F245B8"/>
    <w:rsid w:val="00F30451"/>
    <w:rsid w:val="00F31075"/>
    <w:rsid w:val="00F3258A"/>
    <w:rsid w:val="00F33711"/>
    <w:rsid w:val="00F3441E"/>
    <w:rsid w:val="00F35FE8"/>
    <w:rsid w:val="00F40368"/>
    <w:rsid w:val="00F41694"/>
    <w:rsid w:val="00F44829"/>
    <w:rsid w:val="00F449C8"/>
    <w:rsid w:val="00F464DD"/>
    <w:rsid w:val="00F50C0A"/>
    <w:rsid w:val="00F51FDD"/>
    <w:rsid w:val="00F54C5D"/>
    <w:rsid w:val="00F559CA"/>
    <w:rsid w:val="00F56427"/>
    <w:rsid w:val="00F576DB"/>
    <w:rsid w:val="00F6044A"/>
    <w:rsid w:val="00F60D04"/>
    <w:rsid w:val="00F61E81"/>
    <w:rsid w:val="00F62ADB"/>
    <w:rsid w:val="00F646D6"/>
    <w:rsid w:val="00F654B2"/>
    <w:rsid w:val="00F65D8E"/>
    <w:rsid w:val="00F677FF"/>
    <w:rsid w:val="00F71816"/>
    <w:rsid w:val="00F72BC2"/>
    <w:rsid w:val="00F7591C"/>
    <w:rsid w:val="00F76B5A"/>
    <w:rsid w:val="00F77D8C"/>
    <w:rsid w:val="00F77DCA"/>
    <w:rsid w:val="00F8020F"/>
    <w:rsid w:val="00F8033C"/>
    <w:rsid w:val="00F808AC"/>
    <w:rsid w:val="00F810CC"/>
    <w:rsid w:val="00F810E9"/>
    <w:rsid w:val="00F84214"/>
    <w:rsid w:val="00F84506"/>
    <w:rsid w:val="00F862E4"/>
    <w:rsid w:val="00F863BC"/>
    <w:rsid w:val="00F877C1"/>
    <w:rsid w:val="00F9006A"/>
    <w:rsid w:val="00F9166A"/>
    <w:rsid w:val="00F93C04"/>
    <w:rsid w:val="00F96640"/>
    <w:rsid w:val="00F97001"/>
    <w:rsid w:val="00FA02D8"/>
    <w:rsid w:val="00FA0C07"/>
    <w:rsid w:val="00FA28D5"/>
    <w:rsid w:val="00FA589C"/>
    <w:rsid w:val="00FA58BB"/>
    <w:rsid w:val="00FA6B38"/>
    <w:rsid w:val="00FB0200"/>
    <w:rsid w:val="00FB03D4"/>
    <w:rsid w:val="00FB0414"/>
    <w:rsid w:val="00FB1462"/>
    <w:rsid w:val="00FB35FC"/>
    <w:rsid w:val="00FB494B"/>
    <w:rsid w:val="00FB4C64"/>
    <w:rsid w:val="00FB5D23"/>
    <w:rsid w:val="00FB7211"/>
    <w:rsid w:val="00FB78D9"/>
    <w:rsid w:val="00FB7B74"/>
    <w:rsid w:val="00FB7C78"/>
    <w:rsid w:val="00FC0005"/>
    <w:rsid w:val="00FC0191"/>
    <w:rsid w:val="00FC12BE"/>
    <w:rsid w:val="00FC17E1"/>
    <w:rsid w:val="00FC5475"/>
    <w:rsid w:val="00FD2123"/>
    <w:rsid w:val="00FD290A"/>
    <w:rsid w:val="00FD316F"/>
    <w:rsid w:val="00FD4095"/>
    <w:rsid w:val="00FD725E"/>
    <w:rsid w:val="00FE00BF"/>
    <w:rsid w:val="00FE123A"/>
    <w:rsid w:val="00FE3DE3"/>
    <w:rsid w:val="00FE4A22"/>
    <w:rsid w:val="00FE5BC4"/>
    <w:rsid w:val="00FE648F"/>
    <w:rsid w:val="00FF0E4A"/>
    <w:rsid w:val="00FF1F33"/>
    <w:rsid w:val="00FF47B4"/>
    <w:rsid w:val="00FF49D7"/>
    <w:rsid w:val="00FF5055"/>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57588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964CF"/>
    <w:rPr>
      <w:rFonts w:ascii="Arial" w:eastAsia="Arial" w:hAnsi="Arial" w:cs="Arial"/>
      <w:lang w:val="pl-PL"/>
    </w:rPr>
  </w:style>
  <w:style w:type="paragraph" w:styleId="Nagwek1">
    <w:name w:val="heading 1"/>
    <w:basedOn w:val="Normalny"/>
    <w:uiPriority w:val="9"/>
    <w:qFormat/>
    <w:rsid w:val="005853D3"/>
    <w:pPr>
      <w:ind w:left="607" w:right="664"/>
      <w:jc w:val="center"/>
      <w:outlineLvl w:val="0"/>
    </w:pPr>
    <w:rPr>
      <w:b/>
      <w:bCs/>
      <w:sz w:val="32"/>
      <w:szCs w:val="32"/>
    </w:rPr>
  </w:style>
  <w:style w:type="paragraph" w:styleId="Nagwek2">
    <w:name w:val="heading 2"/>
    <w:basedOn w:val="Normalny"/>
    <w:uiPriority w:val="9"/>
    <w:unhideWhenUsed/>
    <w:qFormat/>
    <w:rsid w:val="005853D3"/>
    <w:pPr>
      <w:ind w:left="616"/>
      <w:outlineLvl w:val="1"/>
    </w:pPr>
    <w:rPr>
      <w:b/>
      <w:bCs/>
      <w:sz w:val="28"/>
      <w:szCs w:val="28"/>
    </w:rPr>
  </w:style>
  <w:style w:type="paragraph" w:styleId="Nagwek3">
    <w:name w:val="heading 3"/>
    <w:basedOn w:val="Normalny"/>
    <w:uiPriority w:val="9"/>
    <w:unhideWhenUsed/>
    <w:qFormat/>
    <w:rsid w:val="005853D3"/>
    <w:pPr>
      <w:ind w:left="1019"/>
      <w:outlineLvl w:val="2"/>
    </w:pPr>
    <w:rPr>
      <w:b/>
      <w:bCs/>
      <w:sz w:val="24"/>
      <w:szCs w:val="24"/>
    </w:rPr>
  </w:style>
  <w:style w:type="paragraph" w:styleId="Nagwek4">
    <w:name w:val="heading 4"/>
    <w:basedOn w:val="Normalny"/>
    <w:uiPriority w:val="9"/>
    <w:unhideWhenUsed/>
    <w:qFormat/>
    <w:rsid w:val="005853D3"/>
    <w:pPr>
      <w:ind w:left="616" w:right="664"/>
      <w:jc w:val="center"/>
      <w:outlineLvl w:val="3"/>
    </w:pPr>
    <w:rPr>
      <w:b/>
      <w:bCs/>
      <w:i/>
      <w:sz w:val="24"/>
      <w:szCs w:val="24"/>
    </w:rPr>
  </w:style>
  <w:style w:type="paragraph" w:styleId="Nagwek7">
    <w:name w:val="heading 7"/>
    <w:basedOn w:val="Normalny"/>
    <w:next w:val="Normalny"/>
    <w:link w:val="Nagwek7Znak"/>
    <w:semiHidden/>
    <w:unhideWhenUsed/>
    <w:qFormat/>
    <w:rsid w:val="008B251B"/>
    <w:pPr>
      <w:widowControl/>
      <w:autoSpaceDE/>
      <w:autoSpaceDN/>
      <w:spacing w:before="240" w:after="60"/>
      <w:outlineLvl w:val="6"/>
    </w:pPr>
    <w:rPr>
      <w:rFonts w:ascii="Calibri" w:eastAsia="Times New Roman" w:hAnsi="Calibri" w:cs="Times New Roman"/>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rsid w:val="005853D3"/>
    <w:tblPr>
      <w:tblInd w:w="0" w:type="dxa"/>
      <w:tblCellMar>
        <w:top w:w="0" w:type="dxa"/>
        <w:left w:w="0" w:type="dxa"/>
        <w:bottom w:w="0" w:type="dxa"/>
        <w:right w:w="0" w:type="dxa"/>
      </w:tblCellMar>
    </w:tblPr>
  </w:style>
  <w:style w:type="paragraph" w:styleId="Tekstpodstawowy">
    <w:name w:val="Body Text"/>
    <w:basedOn w:val="Normalny"/>
    <w:uiPriority w:val="1"/>
    <w:qFormat/>
    <w:rsid w:val="005853D3"/>
    <w:rPr>
      <w:sz w:val="24"/>
      <w:szCs w:val="24"/>
    </w:rPr>
  </w:style>
  <w:style w:type="paragraph" w:styleId="Akapitzlist">
    <w:name w:val="List Paragraph"/>
    <w:basedOn w:val="Normalny"/>
    <w:uiPriority w:val="1"/>
    <w:qFormat/>
    <w:rsid w:val="005853D3"/>
    <w:pPr>
      <w:ind w:left="616"/>
      <w:jc w:val="both"/>
    </w:pPr>
  </w:style>
  <w:style w:type="paragraph" w:customStyle="1" w:styleId="TableParagraph">
    <w:name w:val="Table Paragraph"/>
    <w:basedOn w:val="Normalny"/>
    <w:uiPriority w:val="1"/>
    <w:qFormat/>
    <w:rsid w:val="005853D3"/>
  </w:style>
  <w:style w:type="character" w:customStyle="1" w:styleId="Nagwek7Znak">
    <w:name w:val="Nagłówek 7 Znak"/>
    <w:basedOn w:val="Domylnaczcionkaakapitu"/>
    <w:link w:val="Nagwek7"/>
    <w:semiHidden/>
    <w:rsid w:val="008B251B"/>
    <w:rPr>
      <w:rFonts w:ascii="Calibri" w:eastAsia="Times New Roman" w:hAnsi="Calibri" w:cs="Times New Roman"/>
      <w:sz w:val="24"/>
      <w:szCs w:val="24"/>
    </w:rPr>
  </w:style>
  <w:style w:type="character" w:styleId="Hipercze">
    <w:name w:val="Hyperlink"/>
    <w:basedOn w:val="Domylnaczcionkaakapitu"/>
    <w:uiPriority w:val="99"/>
    <w:unhideWhenUsed/>
    <w:rsid w:val="00AF50C1"/>
    <w:rPr>
      <w:color w:val="0000FF" w:themeColor="hyperlink"/>
      <w:u w:val="single"/>
    </w:rPr>
  </w:style>
  <w:style w:type="character" w:customStyle="1" w:styleId="Nierozpoznanawzmianka1">
    <w:name w:val="Nierozpoznana wzmianka1"/>
    <w:basedOn w:val="Domylnaczcionkaakapitu"/>
    <w:uiPriority w:val="99"/>
    <w:semiHidden/>
    <w:unhideWhenUsed/>
    <w:rsid w:val="00AF50C1"/>
    <w:rPr>
      <w:color w:val="605E5C"/>
      <w:shd w:val="clear" w:color="auto" w:fill="E1DFDD"/>
    </w:rPr>
  </w:style>
  <w:style w:type="paragraph" w:styleId="NormalnyWeb">
    <w:name w:val="Normal (Web)"/>
    <w:basedOn w:val="Normalny"/>
    <w:semiHidden/>
    <w:unhideWhenUsed/>
    <w:rsid w:val="00C11689"/>
    <w:pPr>
      <w:widowControl/>
      <w:autoSpaceDE/>
      <w:autoSpaceDN/>
      <w:spacing w:before="100" w:beforeAutospacing="1" w:after="119"/>
    </w:pPr>
    <w:rPr>
      <w:rFonts w:ascii="Times New Roman" w:eastAsia="Times New Roman" w:hAnsi="Times New Roman" w:cs="Times New Roman"/>
      <w:sz w:val="24"/>
      <w:szCs w:val="24"/>
      <w:lang w:eastAsia="pl-PL"/>
    </w:rPr>
  </w:style>
  <w:style w:type="paragraph" w:styleId="Tekstpodstawowy3">
    <w:name w:val="Body Text 3"/>
    <w:basedOn w:val="Normalny"/>
    <w:link w:val="Tekstpodstawowy3Znak"/>
    <w:rsid w:val="007267B5"/>
    <w:pPr>
      <w:widowControl/>
      <w:autoSpaceDE/>
      <w:autoSpaceDN/>
      <w:spacing w:after="120"/>
    </w:pPr>
    <w:rPr>
      <w:rFonts w:ascii="Times New Roman" w:eastAsia="Times New Roman" w:hAnsi="Times New Roman" w:cs="Times New Roman"/>
      <w:sz w:val="16"/>
      <w:szCs w:val="16"/>
      <w:lang w:eastAsia="pl-PL"/>
    </w:rPr>
  </w:style>
  <w:style w:type="character" w:customStyle="1" w:styleId="Tekstpodstawowy3Znak">
    <w:name w:val="Tekst podstawowy 3 Znak"/>
    <w:basedOn w:val="Domylnaczcionkaakapitu"/>
    <w:link w:val="Tekstpodstawowy3"/>
    <w:rsid w:val="007267B5"/>
    <w:rPr>
      <w:rFonts w:ascii="Times New Roman" w:eastAsia="Times New Roman" w:hAnsi="Times New Roman" w:cs="Times New Roman"/>
      <w:sz w:val="16"/>
      <w:szCs w:val="16"/>
      <w:lang w:val="pl-PL" w:eastAsia="pl-PL"/>
    </w:rPr>
  </w:style>
  <w:style w:type="paragraph" w:customStyle="1" w:styleId="Default">
    <w:name w:val="Default"/>
    <w:rsid w:val="007267B5"/>
    <w:pPr>
      <w:widowControl/>
      <w:adjustRightInd w:val="0"/>
    </w:pPr>
    <w:rPr>
      <w:rFonts w:ascii="Times New Roman" w:eastAsia="Times New Roman" w:hAnsi="Times New Roman" w:cs="Times New Roman"/>
      <w:color w:val="000000"/>
      <w:sz w:val="24"/>
      <w:szCs w:val="24"/>
      <w:lang w:val="pl-PL" w:eastAsia="pl-PL"/>
    </w:rPr>
  </w:style>
  <w:style w:type="character" w:styleId="Pogrubienie">
    <w:name w:val="Strong"/>
    <w:uiPriority w:val="22"/>
    <w:qFormat/>
    <w:rsid w:val="007267B5"/>
    <w:rPr>
      <w:b/>
      <w:bCs/>
    </w:rPr>
  </w:style>
  <w:style w:type="paragraph" w:styleId="Tekstdymka">
    <w:name w:val="Balloon Text"/>
    <w:basedOn w:val="Normalny"/>
    <w:link w:val="TekstdymkaZnak"/>
    <w:uiPriority w:val="99"/>
    <w:semiHidden/>
    <w:unhideWhenUsed/>
    <w:rsid w:val="00912DFD"/>
    <w:rPr>
      <w:rFonts w:ascii="Tahoma" w:hAnsi="Tahoma" w:cs="Tahoma"/>
      <w:sz w:val="16"/>
      <w:szCs w:val="16"/>
    </w:rPr>
  </w:style>
  <w:style w:type="character" w:customStyle="1" w:styleId="TekstdymkaZnak">
    <w:name w:val="Tekst dymka Znak"/>
    <w:basedOn w:val="Domylnaczcionkaakapitu"/>
    <w:link w:val="Tekstdymka"/>
    <w:uiPriority w:val="99"/>
    <w:semiHidden/>
    <w:rsid w:val="00912DFD"/>
    <w:rPr>
      <w:rFonts w:ascii="Tahoma" w:eastAsia="Arial" w:hAnsi="Tahoma" w:cs="Tahoma"/>
      <w:sz w:val="16"/>
      <w:szCs w:val="16"/>
      <w:lang w:val="pl-PL"/>
    </w:rPr>
  </w:style>
  <w:style w:type="paragraph" w:styleId="Bezodstpw">
    <w:name w:val="No Spacing"/>
    <w:uiPriority w:val="1"/>
    <w:qFormat/>
    <w:rsid w:val="00246E63"/>
    <w:rPr>
      <w:rFonts w:ascii="Arial" w:eastAsia="Arial" w:hAnsi="Arial" w:cs="Arial"/>
      <w:lang w:val="pl-PL"/>
    </w:rPr>
  </w:style>
  <w:style w:type="numbering" w:customStyle="1" w:styleId="WWNum51">
    <w:name w:val="WWNum51"/>
    <w:basedOn w:val="Bezlisty"/>
    <w:rsid w:val="008964CF"/>
    <w:pPr>
      <w:numPr>
        <w:numId w:val="33"/>
      </w:numPr>
    </w:pPr>
  </w:style>
  <w:style w:type="numbering" w:customStyle="1" w:styleId="WWNum55">
    <w:name w:val="WWNum55"/>
    <w:basedOn w:val="Bezlisty"/>
    <w:rsid w:val="008964CF"/>
    <w:pPr>
      <w:numPr>
        <w:numId w:val="30"/>
      </w:numPr>
    </w:pPr>
  </w:style>
  <w:style w:type="numbering" w:customStyle="1" w:styleId="WWNum53">
    <w:name w:val="WWNum53"/>
    <w:basedOn w:val="Bezlisty"/>
    <w:rsid w:val="008964CF"/>
    <w:pPr>
      <w:numPr>
        <w:numId w:val="31"/>
      </w:numPr>
    </w:pPr>
  </w:style>
  <w:style w:type="paragraph" w:styleId="Nagwek">
    <w:name w:val="header"/>
    <w:basedOn w:val="Normalny"/>
    <w:link w:val="NagwekZnak"/>
    <w:uiPriority w:val="99"/>
    <w:unhideWhenUsed/>
    <w:rsid w:val="00B92F8B"/>
    <w:pPr>
      <w:tabs>
        <w:tab w:val="center" w:pos="4536"/>
        <w:tab w:val="right" w:pos="9072"/>
      </w:tabs>
    </w:pPr>
  </w:style>
  <w:style w:type="character" w:customStyle="1" w:styleId="NagwekZnak">
    <w:name w:val="Nagłówek Znak"/>
    <w:basedOn w:val="Domylnaczcionkaakapitu"/>
    <w:link w:val="Nagwek"/>
    <w:uiPriority w:val="99"/>
    <w:rsid w:val="00B92F8B"/>
    <w:rPr>
      <w:rFonts w:ascii="Arial" w:eastAsia="Arial" w:hAnsi="Arial" w:cs="Arial"/>
      <w:lang w:val="pl-PL"/>
    </w:rPr>
  </w:style>
  <w:style w:type="paragraph" w:styleId="Stopka">
    <w:name w:val="footer"/>
    <w:basedOn w:val="Normalny"/>
    <w:link w:val="StopkaZnak"/>
    <w:uiPriority w:val="99"/>
    <w:unhideWhenUsed/>
    <w:rsid w:val="009B376F"/>
    <w:pPr>
      <w:tabs>
        <w:tab w:val="center" w:pos="4536"/>
        <w:tab w:val="right" w:pos="9072"/>
      </w:tabs>
    </w:pPr>
  </w:style>
  <w:style w:type="character" w:customStyle="1" w:styleId="StopkaZnak">
    <w:name w:val="Stopka Znak"/>
    <w:basedOn w:val="Domylnaczcionkaakapitu"/>
    <w:link w:val="Stopka"/>
    <w:uiPriority w:val="99"/>
    <w:rsid w:val="009B376F"/>
    <w:rPr>
      <w:rFonts w:ascii="Arial" w:eastAsia="Arial" w:hAnsi="Arial" w:cs="Arial"/>
      <w:lang w:val="pl-PL"/>
    </w:rPr>
  </w:style>
  <w:style w:type="paragraph" w:styleId="Poprawka">
    <w:name w:val="Revision"/>
    <w:hidden/>
    <w:uiPriority w:val="99"/>
    <w:semiHidden/>
    <w:rsid w:val="000F6B27"/>
    <w:pPr>
      <w:widowControl/>
      <w:autoSpaceDE/>
      <w:autoSpaceDN/>
    </w:pPr>
    <w:rPr>
      <w:rFonts w:ascii="Arial" w:eastAsia="Arial" w:hAnsi="Arial" w:cs="Arial"/>
      <w:lang w:val="pl-PL"/>
    </w:rPr>
  </w:style>
  <w:style w:type="character" w:customStyle="1" w:styleId="Nierozpoznanawzmianka2">
    <w:name w:val="Nierozpoznana wzmianka2"/>
    <w:basedOn w:val="Domylnaczcionkaakapitu"/>
    <w:uiPriority w:val="99"/>
    <w:semiHidden/>
    <w:unhideWhenUsed/>
    <w:rsid w:val="004B125B"/>
    <w:rPr>
      <w:color w:val="605E5C"/>
      <w:shd w:val="clear" w:color="auto" w:fill="E1DFDD"/>
    </w:rPr>
  </w:style>
  <w:style w:type="character" w:customStyle="1" w:styleId="Nierozpoznanawzmianka3">
    <w:name w:val="Nierozpoznana wzmianka3"/>
    <w:basedOn w:val="Domylnaczcionkaakapitu"/>
    <w:uiPriority w:val="99"/>
    <w:semiHidden/>
    <w:unhideWhenUsed/>
    <w:rsid w:val="008731E3"/>
    <w:rPr>
      <w:color w:val="605E5C"/>
      <w:shd w:val="clear" w:color="auto" w:fill="E1DFDD"/>
    </w:rPr>
  </w:style>
  <w:style w:type="character" w:customStyle="1" w:styleId="Nierozpoznanawzmianka4">
    <w:name w:val="Nierozpoznana wzmianka4"/>
    <w:basedOn w:val="Domylnaczcionkaakapitu"/>
    <w:uiPriority w:val="99"/>
    <w:semiHidden/>
    <w:unhideWhenUsed/>
    <w:rsid w:val="00BB12AE"/>
    <w:rPr>
      <w:color w:val="605E5C"/>
      <w:shd w:val="clear" w:color="auto" w:fill="E1DFDD"/>
    </w:rPr>
  </w:style>
  <w:style w:type="paragraph" w:styleId="Tekstprzypisukocowego">
    <w:name w:val="endnote text"/>
    <w:basedOn w:val="Normalny"/>
    <w:link w:val="TekstprzypisukocowegoZnak"/>
    <w:uiPriority w:val="99"/>
    <w:semiHidden/>
    <w:unhideWhenUsed/>
    <w:rsid w:val="0048780C"/>
    <w:rPr>
      <w:sz w:val="20"/>
      <w:szCs w:val="20"/>
    </w:rPr>
  </w:style>
  <w:style w:type="character" w:customStyle="1" w:styleId="TekstprzypisukocowegoZnak">
    <w:name w:val="Tekst przypisu końcowego Znak"/>
    <w:basedOn w:val="Domylnaczcionkaakapitu"/>
    <w:link w:val="Tekstprzypisukocowego"/>
    <w:uiPriority w:val="99"/>
    <w:semiHidden/>
    <w:rsid w:val="0048780C"/>
    <w:rPr>
      <w:rFonts w:ascii="Arial" w:eastAsia="Arial" w:hAnsi="Arial" w:cs="Arial"/>
      <w:sz w:val="20"/>
      <w:szCs w:val="20"/>
      <w:lang w:val="pl-PL"/>
    </w:rPr>
  </w:style>
  <w:style w:type="character" w:styleId="Odwoanieprzypisukocowego">
    <w:name w:val="endnote reference"/>
    <w:basedOn w:val="Domylnaczcionkaakapitu"/>
    <w:uiPriority w:val="99"/>
    <w:semiHidden/>
    <w:unhideWhenUsed/>
    <w:rsid w:val="0048780C"/>
    <w:rPr>
      <w:vertAlign w:val="superscript"/>
    </w:rPr>
  </w:style>
  <w:style w:type="character" w:styleId="UyteHipercze">
    <w:name w:val="FollowedHyperlink"/>
    <w:basedOn w:val="Domylnaczcionkaakapitu"/>
    <w:uiPriority w:val="99"/>
    <w:semiHidden/>
    <w:unhideWhenUsed/>
    <w:rsid w:val="00374DE4"/>
    <w:rPr>
      <w:color w:val="800080" w:themeColor="followedHyperlink"/>
      <w:u w:val="single"/>
    </w:rPr>
  </w:style>
  <w:style w:type="character" w:customStyle="1" w:styleId="Nierozpoznanawzmianka5">
    <w:name w:val="Nierozpoznana wzmianka5"/>
    <w:basedOn w:val="Domylnaczcionkaakapitu"/>
    <w:uiPriority w:val="99"/>
    <w:semiHidden/>
    <w:unhideWhenUsed/>
    <w:rsid w:val="00F84214"/>
    <w:rPr>
      <w:color w:val="605E5C"/>
      <w:shd w:val="clear" w:color="auto" w:fill="E1DFDD"/>
    </w:rPr>
  </w:style>
  <w:style w:type="character" w:customStyle="1" w:styleId="Nierozpoznanawzmianka6">
    <w:name w:val="Nierozpoznana wzmianka6"/>
    <w:basedOn w:val="Domylnaczcionkaakapitu"/>
    <w:uiPriority w:val="99"/>
    <w:semiHidden/>
    <w:unhideWhenUsed/>
    <w:rsid w:val="009C0BEC"/>
    <w:rPr>
      <w:color w:val="605E5C"/>
      <w:shd w:val="clear" w:color="auto" w:fill="E1DFDD"/>
    </w:rPr>
  </w:style>
  <w:style w:type="character" w:customStyle="1" w:styleId="Nierozpoznanawzmianka7">
    <w:name w:val="Nierozpoznana wzmianka7"/>
    <w:basedOn w:val="Domylnaczcionkaakapitu"/>
    <w:uiPriority w:val="99"/>
    <w:semiHidden/>
    <w:unhideWhenUsed/>
    <w:rsid w:val="00863D78"/>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964CF"/>
    <w:rPr>
      <w:rFonts w:ascii="Arial" w:eastAsia="Arial" w:hAnsi="Arial" w:cs="Arial"/>
      <w:lang w:val="pl-PL"/>
    </w:rPr>
  </w:style>
  <w:style w:type="paragraph" w:styleId="Nagwek1">
    <w:name w:val="heading 1"/>
    <w:basedOn w:val="Normalny"/>
    <w:uiPriority w:val="9"/>
    <w:qFormat/>
    <w:rsid w:val="005853D3"/>
    <w:pPr>
      <w:ind w:left="607" w:right="664"/>
      <w:jc w:val="center"/>
      <w:outlineLvl w:val="0"/>
    </w:pPr>
    <w:rPr>
      <w:b/>
      <w:bCs/>
      <w:sz w:val="32"/>
      <w:szCs w:val="32"/>
    </w:rPr>
  </w:style>
  <w:style w:type="paragraph" w:styleId="Nagwek2">
    <w:name w:val="heading 2"/>
    <w:basedOn w:val="Normalny"/>
    <w:uiPriority w:val="9"/>
    <w:unhideWhenUsed/>
    <w:qFormat/>
    <w:rsid w:val="005853D3"/>
    <w:pPr>
      <w:ind w:left="616"/>
      <w:outlineLvl w:val="1"/>
    </w:pPr>
    <w:rPr>
      <w:b/>
      <w:bCs/>
      <w:sz w:val="28"/>
      <w:szCs w:val="28"/>
    </w:rPr>
  </w:style>
  <w:style w:type="paragraph" w:styleId="Nagwek3">
    <w:name w:val="heading 3"/>
    <w:basedOn w:val="Normalny"/>
    <w:uiPriority w:val="9"/>
    <w:unhideWhenUsed/>
    <w:qFormat/>
    <w:rsid w:val="005853D3"/>
    <w:pPr>
      <w:ind w:left="1019"/>
      <w:outlineLvl w:val="2"/>
    </w:pPr>
    <w:rPr>
      <w:b/>
      <w:bCs/>
      <w:sz w:val="24"/>
      <w:szCs w:val="24"/>
    </w:rPr>
  </w:style>
  <w:style w:type="paragraph" w:styleId="Nagwek4">
    <w:name w:val="heading 4"/>
    <w:basedOn w:val="Normalny"/>
    <w:uiPriority w:val="9"/>
    <w:unhideWhenUsed/>
    <w:qFormat/>
    <w:rsid w:val="005853D3"/>
    <w:pPr>
      <w:ind w:left="616" w:right="664"/>
      <w:jc w:val="center"/>
      <w:outlineLvl w:val="3"/>
    </w:pPr>
    <w:rPr>
      <w:b/>
      <w:bCs/>
      <w:i/>
      <w:sz w:val="24"/>
      <w:szCs w:val="24"/>
    </w:rPr>
  </w:style>
  <w:style w:type="paragraph" w:styleId="Nagwek7">
    <w:name w:val="heading 7"/>
    <w:basedOn w:val="Normalny"/>
    <w:next w:val="Normalny"/>
    <w:link w:val="Nagwek7Znak"/>
    <w:semiHidden/>
    <w:unhideWhenUsed/>
    <w:qFormat/>
    <w:rsid w:val="008B251B"/>
    <w:pPr>
      <w:widowControl/>
      <w:autoSpaceDE/>
      <w:autoSpaceDN/>
      <w:spacing w:before="240" w:after="60"/>
      <w:outlineLvl w:val="6"/>
    </w:pPr>
    <w:rPr>
      <w:rFonts w:ascii="Calibri" w:eastAsia="Times New Roman" w:hAnsi="Calibri" w:cs="Times New Roman"/>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rsid w:val="005853D3"/>
    <w:tblPr>
      <w:tblInd w:w="0" w:type="dxa"/>
      <w:tblCellMar>
        <w:top w:w="0" w:type="dxa"/>
        <w:left w:w="0" w:type="dxa"/>
        <w:bottom w:w="0" w:type="dxa"/>
        <w:right w:w="0" w:type="dxa"/>
      </w:tblCellMar>
    </w:tblPr>
  </w:style>
  <w:style w:type="paragraph" w:styleId="Tekstpodstawowy">
    <w:name w:val="Body Text"/>
    <w:basedOn w:val="Normalny"/>
    <w:uiPriority w:val="1"/>
    <w:qFormat/>
    <w:rsid w:val="005853D3"/>
    <w:rPr>
      <w:sz w:val="24"/>
      <w:szCs w:val="24"/>
    </w:rPr>
  </w:style>
  <w:style w:type="paragraph" w:styleId="Akapitzlist">
    <w:name w:val="List Paragraph"/>
    <w:basedOn w:val="Normalny"/>
    <w:uiPriority w:val="1"/>
    <w:qFormat/>
    <w:rsid w:val="005853D3"/>
    <w:pPr>
      <w:ind w:left="616"/>
      <w:jc w:val="both"/>
    </w:pPr>
  </w:style>
  <w:style w:type="paragraph" w:customStyle="1" w:styleId="TableParagraph">
    <w:name w:val="Table Paragraph"/>
    <w:basedOn w:val="Normalny"/>
    <w:uiPriority w:val="1"/>
    <w:qFormat/>
    <w:rsid w:val="005853D3"/>
  </w:style>
  <w:style w:type="character" w:customStyle="1" w:styleId="Nagwek7Znak">
    <w:name w:val="Nagłówek 7 Znak"/>
    <w:basedOn w:val="Domylnaczcionkaakapitu"/>
    <w:link w:val="Nagwek7"/>
    <w:semiHidden/>
    <w:rsid w:val="008B251B"/>
    <w:rPr>
      <w:rFonts w:ascii="Calibri" w:eastAsia="Times New Roman" w:hAnsi="Calibri" w:cs="Times New Roman"/>
      <w:sz w:val="24"/>
      <w:szCs w:val="24"/>
    </w:rPr>
  </w:style>
  <w:style w:type="character" w:styleId="Hipercze">
    <w:name w:val="Hyperlink"/>
    <w:basedOn w:val="Domylnaczcionkaakapitu"/>
    <w:uiPriority w:val="99"/>
    <w:unhideWhenUsed/>
    <w:rsid w:val="00AF50C1"/>
    <w:rPr>
      <w:color w:val="0000FF" w:themeColor="hyperlink"/>
      <w:u w:val="single"/>
    </w:rPr>
  </w:style>
  <w:style w:type="character" w:customStyle="1" w:styleId="Nierozpoznanawzmianka1">
    <w:name w:val="Nierozpoznana wzmianka1"/>
    <w:basedOn w:val="Domylnaczcionkaakapitu"/>
    <w:uiPriority w:val="99"/>
    <w:semiHidden/>
    <w:unhideWhenUsed/>
    <w:rsid w:val="00AF50C1"/>
    <w:rPr>
      <w:color w:val="605E5C"/>
      <w:shd w:val="clear" w:color="auto" w:fill="E1DFDD"/>
    </w:rPr>
  </w:style>
  <w:style w:type="paragraph" w:styleId="NormalnyWeb">
    <w:name w:val="Normal (Web)"/>
    <w:basedOn w:val="Normalny"/>
    <w:semiHidden/>
    <w:unhideWhenUsed/>
    <w:rsid w:val="00C11689"/>
    <w:pPr>
      <w:widowControl/>
      <w:autoSpaceDE/>
      <w:autoSpaceDN/>
      <w:spacing w:before="100" w:beforeAutospacing="1" w:after="119"/>
    </w:pPr>
    <w:rPr>
      <w:rFonts w:ascii="Times New Roman" w:eastAsia="Times New Roman" w:hAnsi="Times New Roman" w:cs="Times New Roman"/>
      <w:sz w:val="24"/>
      <w:szCs w:val="24"/>
      <w:lang w:eastAsia="pl-PL"/>
    </w:rPr>
  </w:style>
  <w:style w:type="paragraph" w:styleId="Tekstpodstawowy3">
    <w:name w:val="Body Text 3"/>
    <w:basedOn w:val="Normalny"/>
    <w:link w:val="Tekstpodstawowy3Znak"/>
    <w:rsid w:val="007267B5"/>
    <w:pPr>
      <w:widowControl/>
      <w:autoSpaceDE/>
      <w:autoSpaceDN/>
      <w:spacing w:after="120"/>
    </w:pPr>
    <w:rPr>
      <w:rFonts w:ascii="Times New Roman" w:eastAsia="Times New Roman" w:hAnsi="Times New Roman" w:cs="Times New Roman"/>
      <w:sz w:val="16"/>
      <w:szCs w:val="16"/>
      <w:lang w:eastAsia="pl-PL"/>
    </w:rPr>
  </w:style>
  <w:style w:type="character" w:customStyle="1" w:styleId="Tekstpodstawowy3Znak">
    <w:name w:val="Tekst podstawowy 3 Znak"/>
    <w:basedOn w:val="Domylnaczcionkaakapitu"/>
    <w:link w:val="Tekstpodstawowy3"/>
    <w:rsid w:val="007267B5"/>
    <w:rPr>
      <w:rFonts w:ascii="Times New Roman" w:eastAsia="Times New Roman" w:hAnsi="Times New Roman" w:cs="Times New Roman"/>
      <w:sz w:val="16"/>
      <w:szCs w:val="16"/>
      <w:lang w:val="pl-PL" w:eastAsia="pl-PL"/>
    </w:rPr>
  </w:style>
  <w:style w:type="paragraph" w:customStyle="1" w:styleId="Default">
    <w:name w:val="Default"/>
    <w:rsid w:val="007267B5"/>
    <w:pPr>
      <w:widowControl/>
      <w:adjustRightInd w:val="0"/>
    </w:pPr>
    <w:rPr>
      <w:rFonts w:ascii="Times New Roman" w:eastAsia="Times New Roman" w:hAnsi="Times New Roman" w:cs="Times New Roman"/>
      <w:color w:val="000000"/>
      <w:sz w:val="24"/>
      <w:szCs w:val="24"/>
      <w:lang w:val="pl-PL" w:eastAsia="pl-PL"/>
    </w:rPr>
  </w:style>
  <w:style w:type="character" w:styleId="Pogrubienie">
    <w:name w:val="Strong"/>
    <w:uiPriority w:val="22"/>
    <w:qFormat/>
    <w:rsid w:val="007267B5"/>
    <w:rPr>
      <w:b/>
      <w:bCs/>
    </w:rPr>
  </w:style>
  <w:style w:type="paragraph" w:styleId="Tekstdymka">
    <w:name w:val="Balloon Text"/>
    <w:basedOn w:val="Normalny"/>
    <w:link w:val="TekstdymkaZnak"/>
    <w:uiPriority w:val="99"/>
    <w:semiHidden/>
    <w:unhideWhenUsed/>
    <w:rsid w:val="00912DFD"/>
    <w:rPr>
      <w:rFonts w:ascii="Tahoma" w:hAnsi="Tahoma" w:cs="Tahoma"/>
      <w:sz w:val="16"/>
      <w:szCs w:val="16"/>
    </w:rPr>
  </w:style>
  <w:style w:type="character" w:customStyle="1" w:styleId="TekstdymkaZnak">
    <w:name w:val="Tekst dymka Znak"/>
    <w:basedOn w:val="Domylnaczcionkaakapitu"/>
    <w:link w:val="Tekstdymka"/>
    <w:uiPriority w:val="99"/>
    <w:semiHidden/>
    <w:rsid w:val="00912DFD"/>
    <w:rPr>
      <w:rFonts w:ascii="Tahoma" w:eastAsia="Arial" w:hAnsi="Tahoma" w:cs="Tahoma"/>
      <w:sz w:val="16"/>
      <w:szCs w:val="16"/>
      <w:lang w:val="pl-PL"/>
    </w:rPr>
  </w:style>
  <w:style w:type="paragraph" w:styleId="Bezodstpw">
    <w:name w:val="No Spacing"/>
    <w:uiPriority w:val="1"/>
    <w:qFormat/>
    <w:rsid w:val="00246E63"/>
    <w:rPr>
      <w:rFonts w:ascii="Arial" w:eastAsia="Arial" w:hAnsi="Arial" w:cs="Arial"/>
      <w:lang w:val="pl-PL"/>
    </w:rPr>
  </w:style>
  <w:style w:type="numbering" w:customStyle="1" w:styleId="WWNum51">
    <w:name w:val="WWNum51"/>
    <w:basedOn w:val="Bezlisty"/>
    <w:rsid w:val="008964CF"/>
    <w:pPr>
      <w:numPr>
        <w:numId w:val="33"/>
      </w:numPr>
    </w:pPr>
  </w:style>
  <w:style w:type="numbering" w:customStyle="1" w:styleId="WWNum55">
    <w:name w:val="WWNum55"/>
    <w:basedOn w:val="Bezlisty"/>
    <w:rsid w:val="008964CF"/>
    <w:pPr>
      <w:numPr>
        <w:numId w:val="30"/>
      </w:numPr>
    </w:pPr>
  </w:style>
  <w:style w:type="numbering" w:customStyle="1" w:styleId="WWNum53">
    <w:name w:val="WWNum53"/>
    <w:basedOn w:val="Bezlisty"/>
    <w:rsid w:val="008964CF"/>
    <w:pPr>
      <w:numPr>
        <w:numId w:val="31"/>
      </w:numPr>
    </w:pPr>
  </w:style>
  <w:style w:type="paragraph" w:styleId="Nagwek">
    <w:name w:val="header"/>
    <w:basedOn w:val="Normalny"/>
    <w:link w:val="NagwekZnak"/>
    <w:uiPriority w:val="99"/>
    <w:unhideWhenUsed/>
    <w:rsid w:val="00B92F8B"/>
    <w:pPr>
      <w:tabs>
        <w:tab w:val="center" w:pos="4536"/>
        <w:tab w:val="right" w:pos="9072"/>
      </w:tabs>
    </w:pPr>
  </w:style>
  <w:style w:type="character" w:customStyle="1" w:styleId="NagwekZnak">
    <w:name w:val="Nagłówek Znak"/>
    <w:basedOn w:val="Domylnaczcionkaakapitu"/>
    <w:link w:val="Nagwek"/>
    <w:uiPriority w:val="99"/>
    <w:rsid w:val="00B92F8B"/>
    <w:rPr>
      <w:rFonts w:ascii="Arial" w:eastAsia="Arial" w:hAnsi="Arial" w:cs="Arial"/>
      <w:lang w:val="pl-PL"/>
    </w:rPr>
  </w:style>
  <w:style w:type="paragraph" w:styleId="Stopka">
    <w:name w:val="footer"/>
    <w:basedOn w:val="Normalny"/>
    <w:link w:val="StopkaZnak"/>
    <w:uiPriority w:val="99"/>
    <w:unhideWhenUsed/>
    <w:rsid w:val="009B376F"/>
    <w:pPr>
      <w:tabs>
        <w:tab w:val="center" w:pos="4536"/>
        <w:tab w:val="right" w:pos="9072"/>
      </w:tabs>
    </w:pPr>
  </w:style>
  <w:style w:type="character" w:customStyle="1" w:styleId="StopkaZnak">
    <w:name w:val="Stopka Znak"/>
    <w:basedOn w:val="Domylnaczcionkaakapitu"/>
    <w:link w:val="Stopka"/>
    <w:uiPriority w:val="99"/>
    <w:rsid w:val="009B376F"/>
    <w:rPr>
      <w:rFonts w:ascii="Arial" w:eastAsia="Arial" w:hAnsi="Arial" w:cs="Arial"/>
      <w:lang w:val="pl-PL"/>
    </w:rPr>
  </w:style>
  <w:style w:type="paragraph" w:styleId="Poprawka">
    <w:name w:val="Revision"/>
    <w:hidden/>
    <w:uiPriority w:val="99"/>
    <w:semiHidden/>
    <w:rsid w:val="000F6B27"/>
    <w:pPr>
      <w:widowControl/>
      <w:autoSpaceDE/>
      <w:autoSpaceDN/>
    </w:pPr>
    <w:rPr>
      <w:rFonts w:ascii="Arial" w:eastAsia="Arial" w:hAnsi="Arial" w:cs="Arial"/>
      <w:lang w:val="pl-PL"/>
    </w:rPr>
  </w:style>
  <w:style w:type="character" w:customStyle="1" w:styleId="Nierozpoznanawzmianka2">
    <w:name w:val="Nierozpoznana wzmianka2"/>
    <w:basedOn w:val="Domylnaczcionkaakapitu"/>
    <w:uiPriority w:val="99"/>
    <w:semiHidden/>
    <w:unhideWhenUsed/>
    <w:rsid w:val="004B125B"/>
    <w:rPr>
      <w:color w:val="605E5C"/>
      <w:shd w:val="clear" w:color="auto" w:fill="E1DFDD"/>
    </w:rPr>
  </w:style>
  <w:style w:type="character" w:customStyle="1" w:styleId="Nierozpoznanawzmianka3">
    <w:name w:val="Nierozpoznana wzmianka3"/>
    <w:basedOn w:val="Domylnaczcionkaakapitu"/>
    <w:uiPriority w:val="99"/>
    <w:semiHidden/>
    <w:unhideWhenUsed/>
    <w:rsid w:val="008731E3"/>
    <w:rPr>
      <w:color w:val="605E5C"/>
      <w:shd w:val="clear" w:color="auto" w:fill="E1DFDD"/>
    </w:rPr>
  </w:style>
  <w:style w:type="character" w:customStyle="1" w:styleId="Nierozpoznanawzmianka4">
    <w:name w:val="Nierozpoznana wzmianka4"/>
    <w:basedOn w:val="Domylnaczcionkaakapitu"/>
    <w:uiPriority w:val="99"/>
    <w:semiHidden/>
    <w:unhideWhenUsed/>
    <w:rsid w:val="00BB12AE"/>
    <w:rPr>
      <w:color w:val="605E5C"/>
      <w:shd w:val="clear" w:color="auto" w:fill="E1DFDD"/>
    </w:rPr>
  </w:style>
  <w:style w:type="paragraph" w:styleId="Tekstprzypisukocowego">
    <w:name w:val="endnote text"/>
    <w:basedOn w:val="Normalny"/>
    <w:link w:val="TekstprzypisukocowegoZnak"/>
    <w:uiPriority w:val="99"/>
    <w:semiHidden/>
    <w:unhideWhenUsed/>
    <w:rsid w:val="0048780C"/>
    <w:rPr>
      <w:sz w:val="20"/>
      <w:szCs w:val="20"/>
    </w:rPr>
  </w:style>
  <w:style w:type="character" w:customStyle="1" w:styleId="TekstprzypisukocowegoZnak">
    <w:name w:val="Tekst przypisu końcowego Znak"/>
    <w:basedOn w:val="Domylnaczcionkaakapitu"/>
    <w:link w:val="Tekstprzypisukocowego"/>
    <w:uiPriority w:val="99"/>
    <w:semiHidden/>
    <w:rsid w:val="0048780C"/>
    <w:rPr>
      <w:rFonts w:ascii="Arial" w:eastAsia="Arial" w:hAnsi="Arial" w:cs="Arial"/>
      <w:sz w:val="20"/>
      <w:szCs w:val="20"/>
      <w:lang w:val="pl-PL"/>
    </w:rPr>
  </w:style>
  <w:style w:type="character" w:styleId="Odwoanieprzypisukocowego">
    <w:name w:val="endnote reference"/>
    <w:basedOn w:val="Domylnaczcionkaakapitu"/>
    <w:uiPriority w:val="99"/>
    <w:semiHidden/>
    <w:unhideWhenUsed/>
    <w:rsid w:val="0048780C"/>
    <w:rPr>
      <w:vertAlign w:val="superscript"/>
    </w:rPr>
  </w:style>
  <w:style w:type="character" w:styleId="UyteHipercze">
    <w:name w:val="FollowedHyperlink"/>
    <w:basedOn w:val="Domylnaczcionkaakapitu"/>
    <w:uiPriority w:val="99"/>
    <w:semiHidden/>
    <w:unhideWhenUsed/>
    <w:rsid w:val="00374DE4"/>
    <w:rPr>
      <w:color w:val="800080" w:themeColor="followedHyperlink"/>
      <w:u w:val="single"/>
    </w:rPr>
  </w:style>
  <w:style w:type="character" w:customStyle="1" w:styleId="Nierozpoznanawzmianka5">
    <w:name w:val="Nierozpoznana wzmianka5"/>
    <w:basedOn w:val="Domylnaczcionkaakapitu"/>
    <w:uiPriority w:val="99"/>
    <w:semiHidden/>
    <w:unhideWhenUsed/>
    <w:rsid w:val="00F84214"/>
    <w:rPr>
      <w:color w:val="605E5C"/>
      <w:shd w:val="clear" w:color="auto" w:fill="E1DFDD"/>
    </w:rPr>
  </w:style>
  <w:style w:type="character" w:customStyle="1" w:styleId="Nierozpoznanawzmianka6">
    <w:name w:val="Nierozpoznana wzmianka6"/>
    <w:basedOn w:val="Domylnaczcionkaakapitu"/>
    <w:uiPriority w:val="99"/>
    <w:semiHidden/>
    <w:unhideWhenUsed/>
    <w:rsid w:val="009C0BEC"/>
    <w:rPr>
      <w:color w:val="605E5C"/>
      <w:shd w:val="clear" w:color="auto" w:fill="E1DFDD"/>
    </w:rPr>
  </w:style>
  <w:style w:type="character" w:customStyle="1" w:styleId="Nierozpoznanawzmianka7">
    <w:name w:val="Nierozpoznana wzmianka7"/>
    <w:basedOn w:val="Domylnaczcionkaakapitu"/>
    <w:uiPriority w:val="99"/>
    <w:semiHidden/>
    <w:unhideWhenUsed/>
    <w:rsid w:val="00863D7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808711">
      <w:bodyDiv w:val="1"/>
      <w:marLeft w:val="0"/>
      <w:marRight w:val="0"/>
      <w:marTop w:val="0"/>
      <w:marBottom w:val="0"/>
      <w:divBdr>
        <w:top w:val="none" w:sz="0" w:space="0" w:color="auto"/>
        <w:left w:val="none" w:sz="0" w:space="0" w:color="auto"/>
        <w:bottom w:val="none" w:sz="0" w:space="0" w:color="auto"/>
        <w:right w:val="none" w:sz="0" w:space="0" w:color="auto"/>
      </w:divBdr>
    </w:div>
    <w:div w:id="241528148">
      <w:bodyDiv w:val="1"/>
      <w:marLeft w:val="0"/>
      <w:marRight w:val="0"/>
      <w:marTop w:val="0"/>
      <w:marBottom w:val="0"/>
      <w:divBdr>
        <w:top w:val="none" w:sz="0" w:space="0" w:color="auto"/>
        <w:left w:val="none" w:sz="0" w:space="0" w:color="auto"/>
        <w:bottom w:val="none" w:sz="0" w:space="0" w:color="auto"/>
        <w:right w:val="none" w:sz="0" w:space="0" w:color="auto"/>
      </w:divBdr>
    </w:div>
    <w:div w:id="245115037">
      <w:bodyDiv w:val="1"/>
      <w:marLeft w:val="0"/>
      <w:marRight w:val="0"/>
      <w:marTop w:val="0"/>
      <w:marBottom w:val="0"/>
      <w:divBdr>
        <w:top w:val="none" w:sz="0" w:space="0" w:color="auto"/>
        <w:left w:val="none" w:sz="0" w:space="0" w:color="auto"/>
        <w:bottom w:val="none" w:sz="0" w:space="0" w:color="auto"/>
        <w:right w:val="none" w:sz="0" w:space="0" w:color="auto"/>
      </w:divBdr>
    </w:div>
    <w:div w:id="271519640">
      <w:bodyDiv w:val="1"/>
      <w:marLeft w:val="0"/>
      <w:marRight w:val="0"/>
      <w:marTop w:val="0"/>
      <w:marBottom w:val="0"/>
      <w:divBdr>
        <w:top w:val="none" w:sz="0" w:space="0" w:color="auto"/>
        <w:left w:val="none" w:sz="0" w:space="0" w:color="auto"/>
        <w:bottom w:val="none" w:sz="0" w:space="0" w:color="auto"/>
        <w:right w:val="none" w:sz="0" w:space="0" w:color="auto"/>
      </w:divBdr>
    </w:div>
    <w:div w:id="279190899">
      <w:bodyDiv w:val="1"/>
      <w:marLeft w:val="0"/>
      <w:marRight w:val="0"/>
      <w:marTop w:val="0"/>
      <w:marBottom w:val="0"/>
      <w:divBdr>
        <w:top w:val="none" w:sz="0" w:space="0" w:color="auto"/>
        <w:left w:val="none" w:sz="0" w:space="0" w:color="auto"/>
        <w:bottom w:val="none" w:sz="0" w:space="0" w:color="auto"/>
        <w:right w:val="none" w:sz="0" w:space="0" w:color="auto"/>
      </w:divBdr>
    </w:div>
    <w:div w:id="280108636">
      <w:bodyDiv w:val="1"/>
      <w:marLeft w:val="0"/>
      <w:marRight w:val="0"/>
      <w:marTop w:val="0"/>
      <w:marBottom w:val="0"/>
      <w:divBdr>
        <w:top w:val="none" w:sz="0" w:space="0" w:color="auto"/>
        <w:left w:val="none" w:sz="0" w:space="0" w:color="auto"/>
        <w:bottom w:val="none" w:sz="0" w:space="0" w:color="auto"/>
        <w:right w:val="none" w:sz="0" w:space="0" w:color="auto"/>
      </w:divBdr>
    </w:div>
    <w:div w:id="304971176">
      <w:bodyDiv w:val="1"/>
      <w:marLeft w:val="0"/>
      <w:marRight w:val="0"/>
      <w:marTop w:val="0"/>
      <w:marBottom w:val="0"/>
      <w:divBdr>
        <w:top w:val="none" w:sz="0" w:space="0" w:color="auto"/>
        <w:left w:val="none" w:sz="0" w:space="0" w:color="auto"/>
        <w:bottom w:val="none" w:sz="0" w:space="0" w:color="auto"/>
        <w:right w:val="none" w:sz="0" w:space="0" w:color="auto"/>
      </w:divBdr>
    </w:div>
    <w:div w:id="423960641">
      <w:bodyDiv w:val="1"/>
      <w:marLeft w:val="0"/>
      <w:marRight w:val="0"/>
      <w:marTop w:val="0"/>
      <w:marBottom w:val="0"/>
      <w:divBdr>
        <w:top w:val="none" w:sz="0" w:space="0" w:color="auto"/>
        <w:left w:val="none" w:sz="0" w:space="0" w:color="auto"/>
        <w:bottom w:val="none" w:sz="0" w:space="0" w:color="auto"/>
        <w:right w:val="none" w:sz="0" w:space="0" w:color="auto"/>
      </w:divBdr>
    </w:div>
    <w:div w:id="685669978">
      <w:bodyDiv w:val="1"/>
      <w:marLeft w:val="0"/>
      <w:marRight w:val="0"/>
      <w:marTop w:val="0"/>
      <w:marBottom w:val="0"/>
      <w:divBdr>
        <w:top w:val="none" w:sz="0" w:space="0" w:color="auto"/>
        <w:left w:val="none" w:sz="0" w:space="0" w:color="auto"/>
        <w:bottom w:val="none" w:sz="0" w:space="0" w:color="auto"/>
        <w:right w:val="none" w:sz="0" w:space="0" w:color="auto"/>
      </w:divBdr>
    </w:div>
    <w:div w:id="730538491">
      <w:bodyDiv w:val="1"/>
      <w:marLeft w:val="0"/>
      <w:marRight w:val="0"/>
      <w:marTop w:val="0"/>
      <w:marBottom w:val="0"/>
      <w:divBdr>
        <w:top w:val="none" w:sz="0" w:space="0" w:color="auto"/>
        <w:left w:val="none" w:sz="0" w:space="0" w:color="auto"/>
        <w:bottom w:val="none" w:sz="0" w:space="0" w:color="auto"/>
        <w:right w:val="none" w:sz="0" w:space="0" w:color="auto"/>
      </w:divBdr>
    </w:div>
    <w:div w:id="958997820">
      <w:bodyDiv w:val="1"/>
      <w:marLeft w:val="0"/>
      <w:marRight w:val="0"/>
      <w:marTop w:val="0"/>
      <w:marBottom w:val="0"/>
      <w:divBdr>
        <w:top w:val="none" w:sz="0" w:space="0" w:color="auto"/>
        <w:left w:val="none" w:sz="0" w:space="0" w:color="auto"/>
        <w:bottom w:val="none" w:sz="0" w:space="0" w:color="auto"/>
        <w:right w:val="none" w:sz="0" w:space="0" w:color="auto"/>
      </w:divBdr>
    </w:div>
    <w:div w:id="1199273378">
      <w:bodyDiv w:val="1"/>
      <w:marLeft w:val="0"/>
      <w:marRight w:val="0"/>
      <w:marTop w:val="0"/>
      <w:marBottom w:val="0"/>
      <w:divBdr>
        <w:top w:val="none" w:sz="0" w:space="0" w:color="auto"/>
        <w:left w:val="none" w:sz="0" w:space="0" w:color="auto"/>
        <w:bottom w:val="none" w:sz="0" w:space="0" w:color="auto"/>
        <w:right w:val="none" w:sz="0" w:space="0" w:color="auto"/>
      </w:divBdr>
    </w:div>
    <w:div w:id="1232929716">
      <w:bodyDiv w:val="1"/>
      <w:marLeft w:val="0"/>
      <w:marRight w:val="0"/>
      <w:marTop w:val="0"/>
      <w:marBottom w:val="0"/>
      <w:divBdr>
        <w:top w:val="none" w:sz="0" w:space="0" w:color="auto"/>
        <w:left w:val="none" w:sz="0" w:space="0" w:color="auto"/>
        <w:bottom w:val="none" w:sz="0" w:space="0" w:color="auto"/>
        <w:right w:val="none" w:sz="0" w:space="0" w:color="auto"/>
      </w:divBdr>
    </w:div>
    <w:div w:id="1352955906">
      <w:bodyDiv w:val="1"/>
      <w:marLeft w:val="0"/>
      <w:marRight w:val="0"/>
      <w:marTop w:val="0"/>
      <w:marBottom w:val="0"/>
      <w:divBdr>
        <w:top w:val="none" w:sz="0" w:space="0" w:color="auto"/>
        <w:left w:val="none" w:sz="0" w:space="0" w:color="auto"/>
        <w:bottom w:val="none" w:sz="0" w:space="0" w:color="auto"/>
        <w:right w:val="none" w:sz="0" w:space="0" w:color="auto"/>
      </w:divBdr>
    </w:div>
    <w:div w:id="1397164902">
      <w:bodyDiv w:val="1"/>
      <w:marLeft w:val="0"/>
      <w:marRight w:val="0"/>
      <w:marTop w:val="0"/>
      <w:marBottom w:val="0"/>
      <w:divBdr>
        <w:top w:val="none" w:sz="0" w:space="0" w:color="auto"/>
        <w:left w:val="none" w:sz="0" w:space="0" w:color="auto"/>
        <w:bottom w:val="none" w:sz="0" w:space="0" w:color="auto"/>
        <w:right w:val="none" w:sz="0" w:space="0" w:color="auto"/>
      </w:divBdr>
    </w:div>
    <w:div w:id="1630042047">
      <w:bodyDiv w:val="1"/>
      <w:marLeft w:val="0"/>
      <w:marRight w:val="0"/>
      <w:marTop w:val="0"/>
      <w:marBottom w:val="0"/>
      <w:divBdr>
        <w:top w:val="none" w:sz="0" w:space="0" w:color="auto"/>
        <w:left w:val="none" w:sz="0" w:space="0" w:color="auto"/>
        <w:bottom w:val="none" w:sz="0" w:space="0" w:color="auto"/>
        <w:right w:val="none" w:sz="0" w:space="0" w:color="auto"/>
      </w:divBdr>
    </w:div>
    <w:div w:id="1965497083">
      <w:bodyDiv w:val="1"/>
      <w:marLeft w:val="0"/>
      <w:marRight w:val="0"/>
      <w:marTop w:val="0"/>
      <w:marBottom w:val="0"/>
      <w:divBdr>
        <w:top w:val="none" w:sz="0" w:space="0" w:color="auto"/>
        <w:left w:val="none" w:sz="0" w:space="0" w:color="auto"/>
        <w:bottom w:val="none" w:sz="0" w:space="0" w:color="auto"/>
        <w:right w:val="none" w:sz="0" w:space="0" w:color="auto"/>
      </w:divBdr>
    </w:div>
    <w:div w:id="212214574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ezamowienia.gov.pl/mp-client/search/list/ocds-148610-17ec0347-7832-4d50-a6f3-25166aea898b" TargetMode="External"/><Relationship Id="rId18" Type="http://schemas.openxmlformats.org/officeDocument/2006/relationships/hyperlink" Target="https://prod.ceidg.gov.pl"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s://ezamowienia.gov.pl/mp-client/search/list/ocds-148610-17ec0347-7832-4d50-a6f3-25166aea898b"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mailto:pzd_iodo@wp.p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biuro@pzd-przeworsk.pl" TargetMode="External"/><Relationship Id="rId5" Type="http://schemas.openxmlformats.org/officeDocument/2006/relationships/settings" Target="settings.xml"/><Relationship Id="rId15" Type="http://schemas.openxmlformats.org/officeDocument/2006/relationships/hyperlink" Target="mailto:zamowienia@pzd-przeworsk.pl" TargetMode="External"/><Relationship Id="rId10" Type="http://schemas.openxmlformats.org/officeDocument/2006/relationships/footer" Target="footer1.xml"/><Relationship Id="rId19" Type="http://schemas.openxmlformats.org/officeDocument/2006/relationships/hyperlink" Target="https://ems.ms.gov.pl" TargetMode="Externa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mailto:zamowienia@pzd-przeworsk.p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1BF116-CF3E-400B-BC1A-43AE19C265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984</TotalTime>
  <Pages>48</Pages>
  <Words>17852</Words>
  <Characters>107116</Characters>
  <Application>Microsoft Office Word</Application>
  <DocSecurity>0</DocSecurity>
  <Lines>892</Lines>
  <Paragraphs>249</Paragraphs>
  <ScaleCrop>false</ScaleCrop>
  <HeadingPairs>
    <vt:vector size="2" baseType="variant">
      <vt:variant>
        <vt:lpstr>Tytuł</vt:lpstr>
      </vt:variant>
      <vt:variant>
        <vt:i4>1</vt:i4>
      </vt:variant>
    </vt:vector>
  </HeadingPairs>
  <TitlesOfParts>
    <vt:vector size="1" baseType="lpstr">
      <vt:lpstr>SWZ 2021 17.02.21.docx</vt:lpstr>
    </vt:vector>
  </TitlesOfParts>
  <Company/>
  <LinksUpToDate>false</LinksUpToDate>
  <CharactersWithSpaces>124719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SWZ 2021 17.02.21.docx</dc:title>
  <dc:creator>Lesniak</dc:creator>
  <cp:lastModifiedBy>KB</cp:lastModifiedBy>
  <cp:revision>239</cp:revision>
  <cp:lastPrinted>2026-02-05T10:18:00Z</cp:lastPrinted>
  <dcterms:created xsi:type="dcterms:W3CDTF">2025-04-11T08:49:00Z</dcterms:created>
  <dcterms:modified xsi:type="dcterms:W3CDTF">2026-02-05T10:18:00Z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2021-02-22T00:00:00Z</vt:filetime>
  </property>
  <property fmtid="{D5CDD505-2E9C-101B-9397-08002B2CF9AE}" pid="3" name="Creator">
    <vt:lpwstr>pdfFactory www.pdffactory.com</vt:lpwstr>
  </property>
  <property fmtid="{D5CDD505-2E9C-101B-9397-08002B2CF9AE}" pid="4" name="LastSaved">
    <vt:filetime>2021-02-22T00:00:00Z</vt:filetime>
  </property>
</Properties>
</file>